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</w:t>
      </w:r>
    </w:p>
    <w:p w:rsidR="00000000" w:rsidRDefault="00000000"/>
    <w:p w:rsidR="00000000" w:rsidRDefault="00000000">
      <w:pPr>
        <w:tabs>
          <w:tab w:val="left" w:pos="180"/>
        </w:tabs>
      </w:pPr>
      <w:r>
        <w:t>Secretary of State</w:t>
      </w:r>
    </w:p>
    <w:p w:rsidR="00000000" w:rsidRDefault="00000000">
      <w:pPr>
        <w:tabs>
          <w:tab w:val="left" w:pos="180"/>
        </w:tabs>
      </w:pPr>
      <w:r>
        <w:t>P O Box 718</w:t>
      </w:r>
    </w:p>
    <w:p w:rsidR="00000000" w:rsidRDefault="00000000">
      <w:pPr>
        <w:tabs>
          <w:tab w:val="left" w:pos="180"/>
        </w:tabs>
      </w:pPr>
      <w:r>
        <w:t>Frankfort, KY  40602-0718</w:t>
      </w:r>
    </w:p>
    <w:p w:rsidR="00000000" w:rsidRDefault="00000000"/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the original and one copy of Articles of Organization.  Also enclosed you will find the filing fee of $40.00.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of each document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Enclosures:  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A5539CE-EA39-47D9-BEFC-72FE6FA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2004-10-11T16:01:00Z</dcterms:created>
  <dcterms:modified xsi:type="dcterms:W3CDTF">2004-10-11T16:02:00Z</dcterms:modified>
</cp:coreProperties>
</file>