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</w:t>
      </w:r>
    </w:p>
    <w:p w:rsidR="00000000" w:rsidRDefault="00000000"/>
    <w:p w:rsidR="00000000" w:rsidRDefault="00000000">
      <w:pPr>
        <w:pStyle w:val="BodyText2"/>
        <w:rPr>
          <w:sz w:val="24"/>
        </w:rPr>
      </w:pPr>
      <w:r>
        <w:rPr>
          <w:sz w:val="24"/>
        </w:rPr>
        <w:t>Secretary of State</w:t>
      </w:r>
    </w:p>
    <w:p w:rsidR="00000000" w:rsidRDefault="00000000">
      <w:r>
        <w:t>Corporation Division</w:t>
      </w:r>
    </w:p>
    <w:p w:rsidR="00000000" w:rsidRDefault="00000000">
      <w:r>
        <w:t xml:space="preserve">Public Service Building </w:t>
      </w:r>
    </w:p>
    <w:p w:rsidR="00000000" w:rsidRDefault="00000000">
      <w:r>
        <w:t xml:space="preserve">255 Capitol St. NE, Suite 151 </w:t>
      </w:r>
    </w:p>
    <w:p w:rsidR="00000000" w:rsidRDefault="00000000">
      <w:r>
        <w:t xml:space="preserve">Salem, OR 97310-1327 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the original and one copy of Articles of Organization.  Also enclosed you will find the filing fee of $50.00.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3625515-4446-437E-BEC7-0A9EB5C0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2004-12-15T17:11:00Z</dcterms:created>
  <dcterms:modified xsi:type="dcterms:W3CDTF">2004-12-15T17:13:00Z</dcterms:modified>
</cp:coreProperties>
</file>