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E29" w:rsidRDefault="00DD7E29" w:rsidP="00DD7E29">
      <w:pPr>
        <w:jc w:val="center"/>
        <w:rPr>
          <w:sz w:val="24"/>
        </w:rPr>
      </w:pPr>
    </w:p>
    <w:p w:rsidR="00DD7E29" w:rsidRDefault="00DD7E29" w:rsidP="00DD7E29">
      <w:pPr>
        <w:jc w:val="center"/>
        <w:rPr>
          <w:sz w:val="24"/>
        </w:rPr>
      </w:pPr>
    </w:p>
    <w:p w:rsidR="00DD7E29" w:rsidRDefault="00DD7E29" w:rsidP="00DD7E29">
      <w:pPr>
        <w:jc w:val="center"/>
        <w:rPr>
          <w:sz w:val="24"/>
        </w:rPr>
      </w:pPr>
    </w:p>
    <w:p w:rsidR="00DD7E29" w:rsidRDefault="00DD7E29" w:rsidP="00DD7E29">
      <w:pPr>
        <w:jc w:val="center"/>
        <w:rPr>
          <w:sz w:val="24"/>
        </w:rPr>
      </w:pPr>
    </w:p>
    <w:p w:rsidR="00DD7E29" w:rsidRDefault="00DD7E29" w:rsidP="00DD7E29">
      <w:pPr>
        <w:jc w:val="center"/>
        <w:rPr>
          <w:sz w:val="24"/>
        </w:rPr>
      </w:pPr>
    </w:p>
    <w:p w:rsidR="00DD7E29" w:rsidRDefault="00DD7E29" w:rsidP="00DD7E29">
      <w:pPr>
        <w:jc w:val="center"/>
        <w:rPr>
          <w:sz w:val="24"/>
        </w:rPr>
      </w:pPr>
    </w:p>
    <w:p w:rsidR="00DD7E29" w:rsidRPr="00DD7E29" w:rsidRDefault="00DD7E29" w:rsidP="00DD7E29">
      <w:pPr>
        <w:jc w:val="center"/>
        <w:rPr>
          <w:sz w:val="24"/>
        </w:rPr>
      </w:pPr>
      <w:r w:rsidRPr="00DD7E29">
        <w:rPr>
          <w:sz w:val="24"/>
        </w:rPr>
        <w:t>VA-00LLC-1</w:t>
      </w:r>
    </w:p>
    <w:p w:rsidR="00DD7E29" w:rsidRDefault="00DD7E29" w:rsidP="00DD7E29">
      <w:pPr>
        <w:jc w:val="center"/>
        <w:rPr>
          <w:b/>
          <w:sz w:val="48"/>
        </w:rPr>
      </w:pPr>
    </w:p>
    <w:p w:rsidR="00DD7E29" w:rsidRDefault="00DD7E29" w:rsidP="00DD7E29">
      <w:pPr>
        <w:jc w:val="center"/>
        <w:rPr>
          <w:b/>
          <w:sz w:val="48"/>
        </w:rPr>
      </w:pPr>
    </w:p>
    <w:p w:rsidR="00DD7E29" w:rsidRPr="00DD7E29" w:rsidRDefault="00DD7E29" w:rsidP="00DD7E29">
      <w:pPr>
        <w:jc w:val="center"/>
        <w:rPr>
          <w:b/>
          <w:sz w:val="44"/>
        </w:rPr>
      </w:pPr>
      <w:r w:rsidRPr="00DD7E29">
        <w:rPr>
          <w:b/>
          <w:sz w:val="44"/>
        </w:rPr>
        <w:t>LLC SAMPLE OPERATING AGREEMENT</w:t>
      </w:r>
    </w:p>
    <w:p w:rsidR="00DD7E29" w:rsidRDefault="00DD7E29" w:rsidP="00DD7E29">
      <w:pPr>
        <w:jc w:val="center"/>
        <w:rPr>
          <w:b/>
          <w:sz w:val="24"/>
        </w:rPr>
      </w:pPr>
    </w:p>
    <w:p w:rsidR="00DD7E29" w:rsidRDefault="00DD7E29" w:rsidP="00DD7E29">
      <w:pPr>
        <w:jc w:val="center"/>
        <w:rPr>
          <w:b/>
          <w:sz w:val="24"/>
        </w:rPr>
      </w:pPr>
    </w:p>
    <w:p w:rsidR="00DD7E29" w:rsidRDefault="00DD7E29" w:rsidP="00DD7E29">
      <w:pPr>
        <w:jc w:val="center"/>
        <w:rPr>
          <w:b/>
          <w:sz w:val="24"/>
        </w:rPr>
      </w:pPr>
    </w:p>
    <w:p w:rsidR="00DD7E29" w:rsidRDefault="00DD7E29" w:rsidP="00DD7E29">
      <w:pPr>
        <w:tabs>
          <w:tab w:val="left" w:pos="-774"/>
          <w:tab w:val="right" w:pos="1914"/>
        </w:tabs>
        <w:rPr>
          <w:sz w:val="24"/>
        </w:rPr>
      </w:pPr>
    </w:p>
    <w:p w:rsidR="00DD7E29" w:rsidRDefault="00DD7E29" w:rsidP="00DD7E29">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DD7E29" w:rsidRDefault="00DD7E29" w:rsidP="00DD7E29">
      <w:pPr>
        <w:tabs>
          <w:tab w:val="left" w:pos="-774"/>
          <w:tab w:val="right" w:pos="1914"/>
        </w:tabs>
        <w:rPr>
          <w:sz w:val="24"/>
        </w:rPr>
      </w:pPr>
    </w:p>
    <w:p w:rsidR="00DD7E29" w:rsidRDefault="00DD7E29" w:rsidP="00DD7E29">
      <w:pPr>
        <w:tabs>
          <w:tab w:val="left" w:pos="-774"/>
          <w:tab w:val="right" w:pos="1914"/>
        </w:tabs>
        <w:rPr>
          <w:sz w:val="24"/>
        </w:rPr>
      </w:pPr>
    </w:p>
    <w:p w:rsidR="00DD7E29" w:rsidRDefault="00DD7E29" w:rsidP="00DD7E29">
      <w:pPr>
        <w:tabs>
          <w:tab w:val="left" w:pos="-774"/>
          <w:tab w:val="right" w:pos="1914"/>
        </w:tabs>
        <w:rPr>
          <w:sz w:val="24"/>
        </w:rPr>
      </w:pPr>
    </w:p>
    <w:p w:rsidR="00DD7E29" w:rsidRDefault="00DD7E29" w:rsidP="00DD7E29">
      <w:pPr>
        <w:tabs>
          <w:tab w:val="left" w:pos="-774"/>
          <w:tab w:val="right" w:pos="1914"/>
        </w:tabs>
        <w:rPr>
          <w:sz w:val="24"/>
        </w:rPr>
      </w:pPr>
    </w:p>
    <w:p w:rsidR="00DD7E29" w:rsidRDefault="00DD7E29" w:rsidP="00DD7E29">
      <w:pPr>
        <w:tabs>
          <w:tab w:val="left" w:pos="-774"/>
          <w:tab w:val="right" w:pos="1914"/>
        </w:tabs>
        <w:jc w:val="center"/>
        <w:rPr>
          <w:b/>
          <w:sz w:val="32"/>
          <w:u w:val="single"/>
        </w:rPr>
      </w:pPr>
      <w:r>
        <w:rPr>
          <w:b/>
          <w:sz w:val="32"/>
          <w:u w:val="single"/>
        </w:rPr>
        <w:t>Read carefully and make appropriate changes to suit your individual needs and purposes.</w:t>
      </w:r>
    </w:p>
    <w:p w:rsidR="00DD7E29" w:rsidRDefault="00DD7E29" w:rsidP="00DD7E29">
      <w:pPr>
        <w:pStyle w:val="Title"/>
        <w:rPr>
          <w:sz w:val="24"/>
        </w:rPr>
        <w:sectPr w:rsidR="00DD7E29">
          <w:footerReference w:type="default" r:id="rId7"/>
          <w:pgSz w:w="12240" w:h="15840" w:code="1"/>
          <w:pgMar w:top="720" w:right="1440" w:bottom="720" w:left="1440" w:header="720" w:footer="720" w:gutter="0"/>
          <w:cols w:space="720"/>
        </w:sectPr>
      </w:pPr>
    </w:p>
    <w:p w:rsidR="00DD7E29" w:rsidRDefault="00DD7E29" w:rsidP="00DD7E29">
      <w:pPr>
        <w:tabs>
          <w:tab w:val="left" w:pos="-774"/>
          <w:tab w:val="right" w:pos="1914"/>
        </w:tabs>
        <w:rPr>
          <w:sz w:val="24"/>
        </w:rPr>
      </w:pPr>
    </w:p>
    <w:p w:rsidR="00DD7E29" w:rsidRDefault="00DD7E29" w:rsidP="00DD7E29">
      <w:pPr>
        <w:pStyle w:val="Title"/>
        <w:rPr>
          <w:b/>
          <w:sz w:val="32"/>
        </w:rPr>
      </w:pPr>
      <w:r>
        <w:rPr>
          <w:b/>
          <w:sz w:val="32"/>
        </w:rPr>
        <w:t>OPERATING AGREEMENT</w:t>
      </w:r>
    </w:p>
    <w:p w:rsidR="00DD7E29" w:rsidRDefault="00DD7E29" w:rsidP="00DD7E29">
      <w:pPr>
        <w:pStyle w:val="Title"/>
        <w:rPr>
          <w:b/>
          <w:sz w:val="32"/>
        </w:rPr>
      </w:pPr>
      <w:r>
        <w:rPr>
          <w:b/>
          <w:sz w:val="32"/>
        </w:rPr>
        <w:t>OF</w:t>
      </w:r>
    </w:p>
    <w:bookmarkStart w:id="0" w:name="Text1"/>
    <w:p w:rsidR="00DD7E29" w:rsidRDefault="0091157E" w:rsidP="00DD7E29">
      <w:pPr>
        <w:pStyle w:val="Title"/>
        <w:rPr>
          <w:b/>
          <w:sz w:val="32"/>
        </w:rPr>
      </w:pPr>
      <w:r>
        <w:rPr>
          <w:b/>
          <w:sz w:val="32"/>
        </w:rPr>
        <w:fldChar w:fldCharType="begin">
          <w:ffData>
            <w:name w:val="Text1"/>
            <w:enabled/>
            <w:calcOnExit w:val="0"/>
            <w:textInput>
              <w:default w:val="_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__________________________________</w:t>
      </w:r>
      <w:r>
        <w:rPr>
          <w:b/>
          <w:sz w:val="32"/>
        </w:rPr>
        <w:fldChar w:fldCharType="end"/>
      </w:r>
      <w:bookmarkEnd w:id="0"/>
      <w:r w:rsidR="00DD7E29">
        <w:rPr>
          <w:b/>
          <w:sz w:val="32"/>
        </w:rPr>
        <w:t xml:space="preserve"> </w:t>
      </w:r>
    </w:p>
    <w:p w:rsidR="00DD7E29" w:rsidRDefault="00DD7E29" w:rsidP="00DD7E29">
      <w:pPr>
        <w:pStyle w:val="Title"/>
        <w:ind w:right="-180"/>
        <w:rPr>
          <w:b/>
          <w:sz w:val="32"/>
        </w:rPr>
      </w:pPr>
      <w:r>
        <w:rPr>
          <w:b/>
          <w:sz w:val="32"/>
        </w:rPr>
        <w:t>A VIRGINIA LIMITED LIABILITY COMPANY</w:t>
      </w:r>
    </w:p>
    <w:p w:rsidR="00DD7E29" w:rsidRDefault="00DD7E29" w:rsidP="00DD7E29">
      <w:pPr>
        <w:pStyle w:val="Title"/>
        <w:rPr>
          <w:sz w:val="28"/>
        </w:rPr>
      </w:pPr>
    </w:p>
    <w:p w:rsidR="00DD7E29" w:rsidRDefault="00DD7E29" w:rsidP="00DD7E29">
      <w:pPr>
        <w:jc w:val="both"/>
        <w:rPr>
          <w:sz w:val="24"/>
        </w:rPr>
      </w:pPr>
      <w:r>
        <w:rPr>
          <w:sz w:val="24"/>
        </w:rPr>
        <w:t xml:space="preserve">THIS OPERATING AGREEMENT ("Agreement") is entered into the </w:t>
      </w:r>
      <w:bookmarkStart w:id="1" w:name="Text2"/>
      <w:r w:rsidR="0091157E">
        <w:rPr>
          <w:sz w:val="24"/>
        </w:rPr>
        <w:fldChar w:fldCharType="begin">
          <w:ffData>
            <w:name w:val="Text2"/>
            <w:enabled/>
            <w:calcOnExit w:val="0"/>
            <w:textInput>
              <w:default w:val="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w:t>
      </w:r>
      <w:r w:rsidR="0091157E">
        <w:rPr>
          <w:sz w:val="24"/>
        </w:rPr>
        <w:fldChar w:fldCharType="end"/>
      </w:r>
      <w:bookmarkEnd w:id="1"/>
      <w:r>
        <w:rPr>
          <w:sz w:val="24"/>
        </w:rPr>
        <w:t xml:space="preserve"> day of </w:t>
      </w:r>
      <w:bookmarkStart w:id="2" w:name="Text3"/>
      <w:r w:rsidR="0091157E">
        <w:rPr>
          <w:sz w:val="24"/>
        </w:rPr>
        <w:fldChar w:fldCharType="begin">
          <w:ffData>
            <w:name w:val="Text3"/>
            <w:enabled/>
            <w:calcOnExit w:val="0"/>
            <w:textInput>
              <w:default w:val="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w:t>
      </w:r>
      <w:r w:rsidR="0091157E">
        <w:rPr>
          <w:sz w:val="24"/>
        </w:rPr>
        <w:fldChar w:fldCharType="end"/>
      </w:r>
      <w:bookmarkEnd w:id="2"/>
      <w:r>
        <w:rPr>
          <w:sz w:val="24"/>
        </w:rPr>
        <w:t>, 20</w:t>
      </w:r>
      <w:bookmarkStart w:id="3" w:name="Text4"/>
      <w:r w:rsidR="0091157E">
        <w:rPr>
          <w:sz w:val="24"/>
        </w:rPr>
        <w:fldChar w:fldCharType="begin">
          <w:ffData>
            <w:name w:val="Text4"/>
            <w:enabled/>
            <w:calcOnExit w:val="0"/>
            <w:textInput>
              <w:default w:val="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w:t>
      </w:r>
      <w:r w:rsidR="0091157E">
        <w:rPr>
          <w:sz w:val="24"/>
        </w:rPr>
        <w:fldChar w:fldCharType="end"/>
      </w:r>
      <w:bookmarkEnd w:id="3"/>
      <w:r>
        <w:rPr>
          <w:sz w:val="24"/>
        </w:rPr>
        <w:t>, by and between the following persons:</w:t>
      </w:r>
    </w:p>
    <w:p w:rsidR="00DD7E29" w:rsidRDefault="00DD7E29" w:rsidP="00DD7E29">
      <w:pPr>
        <w:rPr>
          <w:sz w:val="24"/>
        </w:rPr>
      </w:pPr>
    </w:p>
    <w:p w:rsidR="0091157E" w:rsidRPr="0033362D" w:rsidRDefault="0091157E" w:rsidP="0091157E">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91157E" w:rsidRPr="0033362D" w:rsidRDefault="0091157E" w:rsidP="0091157E">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91157E" w:rsidRPr="0033362D" w:rsidRDefault="0091157E" w:rsidP="0091157E">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91157E" w:rsidRPr="0033362D" w:rsidRDefault="0091157E" w:rsidP="0091157E">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DD7E29" w:rsidRDefault="00DD7E29" w:rsidP="00DD7E29">
      <w:pPr>
        <w:rPr>
          <w:sz w:val="24"/>
        </w:rPr>
      </w:pPr>
    </w:p>
    <w:p w:rsidR="00DD7E29" w:rsidRDefault="00DD7E29" w:rsidP="00DD7E29">
      <w:pPr>
        <w:rPr>
          <w:sz w:val="24"/>
        </w:rPr>
      </w:pPr>
      <w:r>
        <w:rPr>
          <w:sz w:val="24"/>
        </w:rPr>
        <w:tab/>
        <w:t xml:space="preserve">hereinafter, ("Members" or “Parties”).  </w:t>
      </w:r>
    </w:p>
    <w:p w:rsidR="00DD7E29" w:rsidRDefault="00DD7E29" w:rsidP="00DD7E29">
      <w:pPr>
        <w:rPr>
          <w:sz w:val="24"/>
        </w:rPr>
      </w:pPr>
    </w:p>
    <w:p w:rsidR="00DD7E29" w:rsidRDefault="00DD7E29" w:rsidP="00DD7E29">
      <w:pPr>
        <w:rPr>
          <w:sz w:val="24"/>
        </w:rPr>
      </w:pPr>
      <w:r>
        <w:rPr>
          <w:sz w:val="24"/>
        </w:rPr>
        <w:tab/>
        <w:t>FOR VALUABLE CONSIDERATION, the receipt and sufficiency of which is hereby acknowledged, the Parties covenant, contract and agree as follows:</w:t>
      </w:r>
    </w:p>
    <w:p w:rsidR="00DD7E29" w:rsidRDefault="00DD7E29" w:rsidP="00DD7E29">
      <w:pPr>
        <w:rPr>
          <w:sz w:val="24"/>
        </w:rPr>
      </w:pPr>
    </w:p>
    <w:p w:rsidR="00DD7E29" w:rsidRDefault="00DD7E29" w:rsidP="00DD7E29">
      <w:pPr>
        <w:pStyle w:val="Heading2"/>
      </w:pPr>
      <w:r>
        <w:t>ARTICLE I</w:t>
      </w:r>
    </w:p>
    <w:p w:rsidR="00DD7E29" w:rsidRDefault="00DD7E29" w:rsidP="00DD7E29">
      <w:pPr>
        <w:pStyle w:val="Heading2"/>
      </w:pPr>
      <w:r>
        <w:t>FORMATION OF LIMITED LIABILITY COMPANY</w:t>
      </w:r>
    </w:p>
    <w:p w:rsidR="00DD7E29" w:rsidRDefault="00DD7E29" w:rsidP="00DD7E29">
      <w:pPr>
        <w:jc w:val="both"/>
        <w:rPr>
          <w:b/>
          <w:sz w:val="24"/>
        </w:rPr>
      </w:pPr>
    </w:p>
    <w:p w:rsidR="00DD7E29" w:rsidRDefault="00DD7E29" w:rsidP="00DD7E29">
      <w:pPr>
        <w:numPr>
          <w:ilvl w:val="0"/>
          <w:numId w:val="2"/>
        </w:numPr>
        <w:jc w:val="both"/>
        <w:rPr>
          <w:sz w:val="24"/>
        </w:rPr>
      </w:pPr>
      <w:r>
        <w:rPr>
          <w:sz w:val="24"/>
          <w:u w:val="single"/>
        </w:rPr>
        <w:t>Formation of LLC</w:t>
      </w:r>
      <w:r>
        <w:rPr>
          <w:sz w:val="24"/>
        </w:rPr>
        <w:t xml:space="preserve">.  The Parties have formed a Virginia Limited Liability Company named </w:t>
      </w:r>
      <w:bookmarkStart w:id="4" w:name="Text5"/>
      <w:r w:rsidR="0091157E">
        <w:rPr>
          <w:sz w:val="24"/>
        </w:rPr>
        <w:fldChar w:fldCharType="begin">
          <w:ffData>
            <w:name w:val="Text5"/>
            <w:enabled/>
            <w:calcOnExit w:val="0"/>
            <w:textInput>
              <w:default w:val="_____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__________________________________</w:t>
      </w:r>
      <w:r w:rsidR="0091157E">
        <w:rPr>
          <w:sz w:val="24"/>
        </w:rPr>
        <w:fldChar w:fldCharType="end"/>
      </w:r>
      <w:bookmarkEnd w:id="4"/>
      <w:r>
        <w:rPr>
          <w:sz w:val="24"/>
        </w:rPr>
        <w:t xml:space="preserve"> (hereinafter, "LLC"). The operation of the LLC shall be governed by the terms of this Agreement and the provisions of the Virginia Limited Liability Company Act hereinafter referred to collectively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DD7E29" w:rsidRDefault="00DD7E29" w:rsidP="00DD7E29">
      <w:pPr>
        <w:jc w:val="both"/>
        <w:rPr>
          <w:sz w:val="24"/>
        </w:rPr>
      </w:pPr>
    </w:p>
    <w:p w:rsidR="00DD7E29" w:rsidRDefault="00DD7E29" w:rsidP="00DD7E29">
      <w:pPr>
        <w:numPr>
          <w:ilvl w:val="0"/>
          <w:numId w:val="2"/>
        </w:numPr>
        <w:jc w:val="both"/>
        <w:rPr>
          <w:sz w:val="24"/>
        </w:rPr>
      </w:pPr>
      <w:r>
        <w:rPr>
          <w:sz w:val="24"/>
          <w:u w:val="single"/>
        </w:rPr>
        <w:t>Articles of Organization</w:t>
      </w:r>
      <w:r>
        <w:rPr>
          <w:sz w:val="24"/>
        </w:rPr>
        <w:t xml:space="preserve">.  The Members acting through one of its Members, </w:t>
      </w:r>
      <w:bookmarkStart w:id="5" w:name="Text6"/>
      <w:r w:rsidR="0091157E">
        <w:rPr>
          <w:sz w:val="24"/>
        </w:rPr>
        <w:fldChar w:fldCharType="begin">
          <w:ffData>
            <w:name w:val="Text6"/>
            <w:enabled/>
            <w:calcOnExit w:val="0"/>
            <w:textInput>
              <w:default w:val="___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________________________________</w:t>
      </w:r>
      <w:r w:rsidR="0091157E">
        <w:rPr>
          <w:sz w:val="24"/>
        </w:rPr>
        <w:fldChar w:fldCharType="end"/>
      </w:r>
      <w:bookmarkEnd w:id="5"/>
      <w:r>
        <w:rPr>
          <w:sz w:val="24"/>
        </w:rPr>
        <w:t xml:space="preserve">, filed Articles of Organization, ("Articles") for record in the office of the Virginia Corporation Commission on </w:t>
      </w:r>
      <w:bookmarkStart w:id="6" w:name="Text7"/>
      <w:r w:rsidR="0091157E">
        <w:rPr>
          <w:sz w:val="24"/>
        </w:rPr>
        <w:fldChar w:fldCharType="begin">
          <w:ffData>
            <w:name w:val="Text7"/>
            <w:enabled/>
            <w:calcOnExit w:val="0"/>
            <w:textInput>
              <w:default w:val="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w:t>
      </w:r>
      <w:r w:rsidR="0091157E">
        <w:rPr>
          <w:sz w:val="24"/>
        </w:rPr>
        <w:fldChar w:fldCharType="end"/>
      </w:r>
      <w:bookmarkEnd w:id="6"/>
      <w:r>
        <w:rPr>
          <w:sz w:val="24"/>
        </w:rPr>
        <w:t xml:space="preserve">, thereby creating the LLC.  </w:t>
      </w:r>
    </w:p>
    <w:p w:rsidR="00DD7E29" w:rsidRDefault="00DD7E29" w:rsidP="00DD7E29">
      <w:pPr>
        <w:jc w:val="both"/>
        <w:rPr>
          <w:sz w:val="24"/>
        </w:rPr>
      </w:pPr>
    </w:p>
    <w:p w:rsidR="00DD7E29" w:rsidRDefault="00DD7E29" w:rsidP="00DD7E29">
      <w:pPr>
        <w:numPr>
          <w:ilvl w:val="0"/>
          <w:numId w:val="2"/>
        </w:numPr>
        <w:jc w:val="both"/>
        <w:rPr>
          <w:sz w:val="24"/>
        </w:rPr>
      </w:pPr>
      <w:r>
        <w:rPr>
          <w:sz w:val="24"/>
          <w:u w:val="single"/>
        </w:rPr>
        <w:t>Business</w:t>
      </w:r>
      <w:r>
        <w:rPr>
          <w:sz w:val="24"/>
        </w:rPr>
        <w:t>.  The business of the LLC shall be to engage in any lawful businesses or purposes which a limited liability company is legally allowed to conduct or engage in.</w:t>
      </w:r>
    </w:p>
    <w:p w:rsidR="00DD7E29" w:rsidRDefault="00DD7E29" w:rsidP="00DD7E29">
      <w:pPr>
        <w:rPr>
          <w:sz w:val="24"/>
        </w:rPr>
      </w:pPr>
    </w:p>
    <w:p w:rsidR="00DD7E29" w:rsidRDefault="00DD7E29" w:rsidP="0091157E">
      <w:pPr>
        <w:numPr>
          <w:ilvl w:val="0"/>
          <w:numId w:val="2"/>
        </w:numPr>
        <w:rPr>
          <w:sz w:val="24"/>
        </w:rPr>
      </w:pPr>
      <w:r>
        <w:rPr>
          <w:sz w:val="24"/>
          <w:u w:val="single"/>
        </w:rPr>
        <w:t>Registered Office and Registered Agent</w:t>
      </w:r>
      <w:r>
        <w:rPr>
          <w:sz w:val="24"/>
        </w:rPr>
        <w:t xml:space="preserve">.  The registered office and place of business of the LLC shall be </w:t>
      </w:r>
      <w:bookmarkStart w:id="7" w:name="Text8"/>
      <w:r w:rsidR="0091157E">
        <w:rPr>
          <w:sz w:val="24"/>
        </w:rPr>
        <w:fldChar w:fldCharType="begin">
          <w:ffData>
            <w:name w:val="Text8"/>
            <w:enabled/>
            <w:calcOnExit w:val="0"/>
            <w:textInput>
              <w:default w:val="____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_________________________________</w:t>
      </w:r>
      <w:r w:rsidR="0091157E">
        <w:rPr>
          <w:sz w:val="24"/>
        </w:rPr>
        <w:fldChar w:fldCharType="end"/>
      </w:r>
      <w:bookmarkEnd w:id="7"/>
      <w:r>
        <w:rPr>
          <w:sz w:val="24"/>
        </w:rPr>
        <w:t xml:space="preserve"> and the registered agent at such office shall be </w:t>
      </w:r>
      <w:bookmarkStart w:id="8" w:name="Text9"/>
      <w:r w:rsidR="0091157E">
        <w:rPr>
          <w:sz w:val="24"/>
        </w:rPr>
        <w:fldChar w:fldCharType="begin">
          <w:ffData>
            <w:name w:val="Text9"/>
            <w:enabled/>
            <w:calcOnExit w:val="0"/>
            <w:textInput>
              <w:default w:val="_______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____________________________________</w:t>
      </w:r>
      <w:r w:rsidR="0091157E">
        <w:rPr>
          <w:sz w:val="24"/>
        </w:rPr>
        <w:fldChar w:fldCharType="end"/>
      </w:r>
      <w:bookmarkEnd w:id="8"/>
      <w:r>
        <w:rPr>
          <w:sz w:val="24"/>
        </w:rPr>
        <w:t>.  The Members may change the registered office and/or registered agent from time to time.</w:t>
      </w:r>
    </w:p>
    <w:p w:rsidR="00DD7E29" w:rsidRDefault="00DD7E29" w:rsidP="00DD7E29">
      <w:pPr>
        <w:rPr>
          <w:sz w:val="24"/>
        </w:rPr>
      </w:pPr>
    </w:p>
    <w:p w:rsidR="00DD7E29" w:rsidRDefault="00DD7E29" w:rsidP="00DD7E29">
      <w:pPr>
        <w:numPr>
          <w:ilvl w:val="0"/>
          <w:numId w:val="2"/>
        </w:numPr>
        <w:rPr>
          <w:sz w:val="24"/>
        </w:rPr>
      </w:pPr>
      <w:r>
        <w:rPr>
          <w:sz w:val="24"/>
          <w:u w:val="single"/>
        </w:rPr>
        <w:t>Duration</w:t>
      </w:r>
      <w:r>
        <w:rPr>
          <w:sz w:val="24"/>
        </w:rPr>
        <w:t>.   The LLC will commence business as of the date of filing and will continue in perpetuity.</w:t>
      </w:r>
    </w:p>
    <w:p w:rsidR="00DD7E29" w:rsidRDefault="00DD7E29" w:rsidP="00DD7E29">
      <w:pPr>
        <w:rPr>
          <w:sz w:val="24"/>
        </w:rPr>
      </w:pPr>
    </w:p>
    <w:p w:rsidR="00DD7E29" w:rsidRDefault="00DD7E29" w:rsidP="00DD7E29">
      <w:pPr>
        <w:numPr>
          <w:ilvl w:val="0"/>
          <w:numId w:val="2"/>
        </w:numPr>
        <w:rPr>
          <w:sz w:val="24"/>
        </w:rPr>
      </w:pPr>
      <w:r>
        <w:rPr>
          <w:sz w:val="24"/>
          <w:u w:val="single"/>
        </w:rPr>
        <w:t>Fiscal Year</w:t>
      </w:r>
      <w:r>
        <w:rPr>
          <w:sz w:val="24"/>
        </w:rPr>
        <w:t>.  The LLC's fiscal and tax year shall end December 31.</w:t>
      </w:r>
    </w:p>
    <w:p w:rsidR="00DD7E29" w:rsidRDefault="00DD7E29" w:rsidP="00DD7E29">
      <w:pPr>
        <w:rPr>
          <w:sz w:val="24"/>
        </w:rPr>
      </w:pPr>
    </w:p>
    <w:p w:rsidR="00DD7E29" w:rsidRDefault="00DD7E29" w:rsidP="00DD7E29">
      <w:pPr>
        <w:jc w:val="center"/>
        <w:rPr>
          <w:b/>
          <w:sz w:val="24"/>
        </w:rPr>
      </w:pPr>
      <w:r>
        <w:rPr>
          <w:b/>
          <w:sz w:val="24"/>
        </w:rPr>
        <w:t>ARTICLE II</w:t>
      </w:r>
    </w:p>
    <w:p w:rsidR="00DD7E29" w:rsidRDefault="00DD7E29" w:rsidP="00DD7E29">
      <w:pPr>
        <w:jc w:val="center"/>
        <w:rPr>
          <w:sz w:val="24"/>
        </w:rPr>
      </w:pPr>
      <w:r>
        <w:rPr>
          <w:b/>
          <w:sz w:val="24"/>
        </w:rPr>
        <w:t>MEMBERS</w:t>
      </w:r>
    </w:p>
    <w:p w:rsidR="00DD7E29" w:rsidRDefault="00DD7E29" w:rsidP="00DD7E29">
      <w:pPr>
        <w:rPr>
          <w:sz w:val="24"/>
        </w:rPr>
      </w:pPr>
    </w:p>
    <w:p w:rsidR="00DD7E29" w:rsidRDefault="00DD7E29" w:rsidP="00DD7E29">
      <w:pPr>
        <w:numPr>
          <w:ilvl w:val="0"/>
          <w:numId w:val="3"/>
        </w:numPr>
        <w:jc w:val="both"/>
        <w:rPr>
          <w:sz w:val="24"/>
        </w:rPr>
      </w:pPr>
      <w:r>
        <w:rPr>
          <w:sz w:val="24"/>
          <w:u w:val="single"/>
        </w:rPr>
        <w:t>Initial Members</w:t>
      </w:r>
      <w:r>
        <w:rPr>
          <w:sz w:val="24"/>
        </w:rPr>
        <w:t>. The initial members, their initial capital contributions and their percentage interest in the LLC are:</w:t>
      </w:r>
    </w:p>
    <w:p w:rsidR="00DD7E29" w:rsidRDefault="00DD7E29" w:rsidP="00DD7E29">
      <w:pPr>
        <w:rPr>
          <w:sz w:val="24"/>
        </w:rPr>
      </w:pPr>
    </w:p>
    <w:p w:rsidR="00DD7E29" w:rsidRDefault="00DD7E29" w:rsidP="00DD7E29">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DD7E29" w:rsidRDefault="00DD7E29" w:rsidP="00DD7E29">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DD7E29" w:rsidRDefault="00DD7E29" w:rsidP="00DD7E29"/>
    <w:p w:rsidR="0091157E" w:rsidRDefault="0091157E" w:rsidP="0091157E">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91157E" w:rsidRDefault="0091157E" w:rsidP="0091157E">
      <w:pPr>
        <w:tabs>
          <w:tab w:val="left" w:pos="-35"/>
          <w:tab w:val="left" w:pos="726"/>
          <w:tab w:val="left" w:pos="1488"/>
          <w:tab w:val="left" w:pos="2121"/>
        </w:tabs>
        <w:jc w:val="both"/>
        <w:rPr>
          <w:sz w:val="24"/>
        </w:rPr>
      </w:pPr>
    </w:p>
    <w:p w:rsidR="0091157E" w:rsidRDefault="0091157E" w:rsidP="0091157E">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91157E" w:rsidRDefault="0091157E" w:rsidP="0091157E">
      <w:pPr>
        <w:tabs>
          <w:tab w:val="left" w:pos="-35"/>
          <w:tab w:val="left" w:pos="726"/>
          <w:tab w:val="left" w:pos="1488"/>
          <w:tab w:val="left" w:pos="2121"/>
        </w:tabs>
        <w:jc w:val="both"/>
        <w:rPr>
          <w:sz w:val="24"/>
        </w:rPr>
      </w:pPr>
    </w:p>
    <w:p w:rsidR="0091157E" w:rsidRDefault="0091157E" w:rsidP="0091157E">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91157E" w:rsidRDefault="0091157E" w:rsidP="0091157E">
      <w:pPr>
        <w:tabs>
          <w:tab w:val="left" w:pos="-35"/>
          <w:tab w:val="left" w:pos="726"/>
          <w:tab w:val="left" w:pos="1488"/>
          <w:tab w:val="left" w:pos="2121"/>
        </w:tabs>
        <w:jc w:val="both"/>
        <w:rPr>
          <w:sz w:val="24"/>
        </w:rPr>
      </w:pPr>
    </w:p>
    <w:p w:rsidR="0091157E" w:rsidRDefault="0091157E" w:rsidP="0091157E">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DD7E29" w:rsidRDefault="00DD7E29" w:rsidP="00DD7E29">
      <w:pPr>
        <w:rPr>
          <w:sz w:val="24"/>
        </w:rPr>
      </w:pPr>
    </w:p>
    <w:p w:rsidR="00DD7E29" w:rsidRDefault="00DD7E29" w:rsidP="00DD7E29">
      <w:pPr>
        <w:numPr>
          <w:ilvl w:val="0"/>
          <w:numId w:val="3"/>
        </w:numPr>
        <w:jc w:val="both"/>
        <w:rPr>
          <w:sz w:val="24"/>
        </w:rPr>
      </w:pPr>
      <w:r>
        <w:rPr>
          <w:sz w:val="24"/>
          <w:u w:val="single"/>
        </w:rPr>
        <w:t>Additional Members.</w:t>
      </w:r>
      <w:r>
        <w:rPr>
          <w:sz w:val="24"/>
        </w:rPr>
        <w:t xml:space="preserve">  New members may be admitted only upon the consent of a majority of the Members and upon compliance with the provisions of this agreement.</w:t>
      </w:r>
    </w:p>
    <w:p w:rsidR="00DD7E29" w:rsidRDefault="00DD7E29" w:rsidP="00DD7E29">
      <w:pPr>
        <w:rPr>
          <w:sz w:val="24"/>
        </w:rPr>
      </w:pPr>
    </w:p>
    <w:p w:rsidR="00DD7E29" w:rsidRDefault="00DD7E29" w:rsidP="00DD7E29">
      <w:pPr>
        <w:jc w:val="center"/>
        <w:rPr>
          <w:b/>
          <w:sz w:val="24"/>
        </w:rPr>
      </w:pPr>
      <w:r>
        <w:rPr>
          <w:b/>
          <w:sz w:val="24"/>
        </w:rPr>
        <w:t>ARTICLE III</w:t>
      </w:r>
    </w:p>
    <w:p w:rsidR="00DD7E29" w:rsidRDefault="00DD7E29" w:rsidP="00DD7E29">
      <w:pPr>
        <w:jc w:val="center"/>
        <w:rPr>
          <w:sz w:val="24"/>
        </w:rPr>
      </w:pPr>
      <w:r>
        <w:rPr>
          <w:b/>
          <w:sz w:val="24"/>
        </w:rPr>
        <w:t>MANAGEMENT</w:t>
      </w:r>
    </w:p>
    <w:p w:rsidR="00DD7E29" w:rsidRDefault="00DD7E29" w:rsidP="00DD7E29">
      <w:pPr>
        <w:rPr>
          <w:sz w:val="24"/>
        </w:rPr>
      </w:pPr>
    </w:p>
    <w:p w:rsidR="00DD7E29" w:rsidRDefault="00DD7E29" w:rsidP="00DD7E29">
      <w:pPr>
        <w:numPr>
          <w:ilvl w:val="0"/>
          <w:numId w:val="3"/>
        </w:numPr>
        <w:tabs>
          <w:tab w:val="left" w:pos="-35"/>
        </w:tabs>
        <w:rPr>
          <w:sz w:val="24"/>
        </w:rPr>
      </w:pPr>
      <w:r>
        <w:rPr>
          <w:sz w:val="24"/>
          <w:u w:val="single"/>
        </w:rPr>
        <w:t>Management</w:t>
      </w:r>
      <w:r>
        <w:rPr>
          <w:sz w:val="24"/>
        </w:rPr>
        <w:t>.  The Members have elected to manage the LLC as follows (check as appropriate):</w:t>
      </w:r>
    </w:p>
    <w:p w:rsidR="00DD7E29" w:rsidRDefault="00DD7E29" w:rsidP="00DD7E29">
      <w:pPr>
        <w:pStyle w:val="BodyTextIndent"/>
        <w:tabs>
          <w:tab w:val="clear" w:pos="-720"/>
        </w:tabs>
      </w:pPr>
    </w:p>
    <w:p w:rsidR="00DD7E29" w:rsidRDefault="00DD7E29" w:rsidP="00DD7E29">
      <w:pPr>
        <w:pStyle w:val="BodyTextIndent"/>
        <w:tabs>
          <w:tab w:val="clear" w:pos="-720"/>
        </w:tabs>
        <w:ind w:left="36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9"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DD7E29" w:rsidRDefault="00DD7E29" w:rsidP="00DD7E29">
      <w:pPr>
        <w:pStyle w:val="BodyTextIndent"/>
        <w:tabs>
          <w:tab w:val="clear" w:pos="-720"/>
        </w:tabs>
        <w:ind w:left="360"/>
        <w:rPr>
          <w:rFonts w:ascii="Times New Roman" w:hAnsi="Times New Roman"/>
        </w:rPr>
      </w:pPr>
    </w:p>
    <w:p w:rsidR="00DD7E29" w:rsidRDefault="00DD7E29" w:rsidP="00DD7E29">
      <w:pPr>
        <w:pStyle w:val="BodyTextIndent"/>
        <w:tabs>
          <w:tab w:val="clear" w:pos="-720"/>
        </w:tabs>
        <w:ind w:left="36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0"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0"/>
      <w:r>
        <w:rPr>
          <w:rFonts w:ascii="Times New Roman" w:hAnsi="Times New Roman"/>
        </w:rPr>
        <w:t xml:space="preserve"> The Members hereby delegate the management of the LLC to Manager(s), subject to the limitations set out in this agreement.  Each manager shall be a licensed </w:t>
      </w:r>
      <w:bookmarkStart w:id="11" w:name="Text10"/>
      <w:r w:rsidR="0091157E">
        <w:rPr>
          <w:rFonts w:ascii="Times New Roman" w:hAnsi="Times New Roman"/>
        </w:rPr>
        <w:fldChar w:fldCharType="begin">
          <w:ffData>
            <w:name w:val="Text10"/>
            <w:enabled/>
            <w:calcOnExit w:val="0"/>
            <w:textInput>
              <w:default w:val="_____________"/>
            </w:textInput>
          </w:ffData>
        </w:fldChar>
      </w:r>
      <w:r w:rsidR="0091157E">
        <w:rPr>
          <w:rFonts w:ascii="Times New Roman" w:hAnsi="Times New Roman"/>
        </w:rPr>
        <w:instrText xml:space="preserve"> FORMTEXT </w:instrText>
      </w:r>
      <w:r w:rsidR="0091157E">
        <w:rPr>
          <w:rFonts w:ascii="Times New Roman" w:hAnsi="Times New Roman"/>
        </w:rPr>
      </w:r>
      <w:r w:rsidR="0091157E">
        <w:rPr>
          <w:rFonts w:ascii="Times New Roman" w:hAnsi="Times New Roman"/>
        </w:rPr>
        <w:fldChar w:fldCharType="separate"/>
      </w:r>
      <w:r w:rsidR="0091157E">
        <w:rPr>
          <w:rFonts w:ascii="Times New Roman" w:hAnsi="Times New Roman"/>
          <w:noProof/>
        </w:rPr>
        <w:t>_____________</w:t>
      </w:r>
      <w:r w:rsidR="0091157E">
        <w:rPr>
          <w:rFonts w:ascii="Times New Roman" w:hAnsi="Times New Roman"/>
        </w:rPr>
        <w:fldChar w:fldCharType="end"/>
      </w:r>
      <w:bookmarkEnd w:id="11"/>
      <w:r>
        <w:rPr>
          <w:rFonts w:ascii="Times New Roman" w:hAnsi="Times New Roman"/>
        </w:rPr>
        <w:t xml:space="preserve"> in Virginia.</w:t>
      </w:r>
    </w:p>
    <w:p w:rsidR="00DD7E29" w:rsidRDefault="00DD7E29" w:rsidP="00DD7E29">
      <w:pPr>
        <w:pStyle w:val="BodyTextIndent"/>
        <w:tabs>
          <w:tab w:val="clear" w:pos="-720"/>
        </w:tabs>
        <w:ind w:left="0" w:firstLine="1440"/>
      </w:pPr>
    </w:p>
    <w:p w:rsidR="00DD7E29" w:rsidRDefault="00DD7E29" w:rsidP="00DD7E29">
      <w:pPr>
        <w:pStyle w:val="BodyTextIndent"/>
        <w:tabs>
          <w:tab w:val="clear" w:pos="-720"/>
        </w:tabs>
        <w:ind w:left="0" w:firstLine="1440"/>
      </w:pPr>
    </w:p>
    <w:p w:rsidR="00DD7E29" w:rsidRDefault="00DD7E29" w:rsidP="00DD7E29">
      <w:pPr>
        <w:pStyle w:val="BodyTextIndent"/>
        <w:numPr>
          <w:ilvl w:val="0"/>
          <w:numId w:val="5"/>
        </w:numPr>
        <w:tabs>
          <w:tab w:val="clear" w:pos="-720"/>
          <w:tab w:val="clear" w:pos="360"/>
          <w:tab w:val="num" w:pos="720"/>
        </w:tabs>
        <w:ind w:left="720"/>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DD7E29" w:rsidRDefault="00DD7E29" w:rsidP="00DD7E29">
      <w:pPr>
        <w:pStyle w:val="BodyTextIndent"/>
        <w:ind w:left="2205"/>
        <w:rPr>
          <w:rFonts w:ascii="Times New Roman" w:hAnsi="Times New Roman"/>
        </w:rPr>
      </w:pPr>
    </w:p>
    <w:p w:rsidR="00DD7E29" w:rsidRDefault="00DD7E29" w:rsidP="00DD7E29">
      <w:pPr>
        <w:pStyle w:val="BodyTextIndent"/>
        <w:numPr>
          <w:ilvl w:val="0"/>
          <w:numId w:val="5"/>
        </w:numPr>
        <w:tabs>
          <w:tab w:val="clear" w:pos="-720"/>
          <w:tab w:val="clear" w:pos="360"/>
          <w:tab w:val="num" w:pos="720"/>
        </w:tabs>
        <w:ind w:left="720"/>
        <w:rPr>
          <w:rFonts w:ascii="Times New Roman" w:hAnsi="Times New Roman"/>
        </w:rPr>
      </w:pPr>
      <w:r>
        <w:rPr>
          <w:rFonts w:ascii="Times New Roman" w:hAnsi="Times New Roman"/>
        </w:rPr>
        <w:t xml:space="preserve">A Manager shall serve until a successor is elected by the Members.  </w:t>
      </w:r>
    </w:p>
    <w:p w:rsidR="00DD7E29" w:rsidRDefault="00DD7E29" w:rsidP="00DD7E29">
      <w:pPr>
        <w:pStyle w:val="BodyTextIndent"/>
        <w:tabs>
          <w:tab w:val="clear" w:pos="-720"/>
        </w:tabs>
        <w:ind w:left="720"/>
        <w:rPr>
          <w:rFonts w:ascii="Times New Roman" w:hAnsi="Times New Roman"/>
        </w:rPr>
      </w:pPr>
    </w:p>
    <w:p w:rsidR="00DD7E29" w:rsidRDefault="00DD7E29" w:rsidP="00DD7E29">
      <w:pPr>
        <w:pStyle w:val="BodyTextIndent"/>
        <w:numPr>
          <w:ilvl w:val="0"/>
          <w:numId w:val="5"/>
        </w:numPr>
        <w:tabs>
          <w:tab w:val="clear" w:pos="-720"/>
          <w:tab w:val="clear" w:pos="360"/>
          <w:tab w:val="num" w:pos="720"/>
        </w:tabs>
        <w:ind w:left="720"/>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DD7E29" w:rsidRDefault="00DD7E29" w:rsidP="00DD7E29">
      <w:pPr>
        <w:pStyle w:val="BodyTextIndent"/>
        <w:ind w:left="2205"/>
        <w:rPr>
          <w:rFonts w:ascii="Times New Roman" w:hAnsi="Times New Roman"/>
        </w:rPr>
      </w:pPr>
    </w:p>
    <w:p w:rsidR="00DD7E29" w:rsidRDefault="00DD7E29" w:rsidP="00DD7E29">
      <w:pPr>
        <w:pStyle w:val="BodyTextIndent"/>
        <w:numPr>
          <w:ilvl w:val="0"/>
          <w:numId w:val="5"/>
        </w:numPr>
        <w:tabs>
          <w:tab w:val="clear" w:pos="-720"/>
          <w:tab w:val="clear" w:pos="360"/>
          <w:tab w:val="num" w:pos="720"/>
        </w:tabs>
        <w:ind w:left="720"/>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DD7E29" w:rsidRDefault="00DD7E29" w:rsidP="00DD7E29">
      <w:pPr>
        <w:pStyle w:val="BodyTextIndent"/>
        <w:ind w:left="2205"/>
        <w:rPr>
          <w:rFonts w:ascii="Times New Roman" w:hAnsi="Times New Roman"/>
        </w:rPr>
      </w:pPr>
    </w:p>
    <w:p w:rsidR="00DD7E29" w:rsidRDefault="00DD7E29" w:rsidP="00DD7E29">
      <w:pPr>
        <w:pStyle w:val="BodyTextIndent"/>
        <w:numPr>
          <w:ilvl w:val="0"/>
          <w:numId w:val="5"/>
        </w:numPr>
        <w:tabs>
          <w:tab w:val="clear" w:pos="-720"/>
          <w:tab w:val="clear" w:pos="360"/>
          <w:tab w:val="num" w:pos="720"/>
        </w:tabs>
        <w:ind w:left="720"/>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DD7E29" w:rsidRDefault="00DD7E29" w:rsidP="00DD7E29">
      <w:pPr>
        <w:pStyle w:val="BodyTextIndent"/>
        <w:ind w:left="2160"/>
        <w:rPr>
          <w:rFonts w:ascii="Times New Roman" w:hAnsi="Times New Roman"/>
        </w:rPr>
      </w:pPr>
    </w:p>
    <w:p w:rsidR="00DD7E29" w:rsidRDefault="00DD7E29" w:rsidP="00DD7E29">
      <w:pPr>
        <w:pStyle w:val="BodyTextIndent"/>
        <w:numPr>
          <w:ilvl w:val="0"/>
          <w:numId w:val="5"/>
        </w:numPr>
        <w:tabs>
          <w:tab w:val="clear" w:pos="-720"/>
          <w:tab w:val="clear" w:pos="360"/>
          <w:tab w:val="num" w:pos="720"/>
        </w:tabs>
        <w:ind w:left="720"/>
        <w:rPr>
          <w:rFonts w:ascii="Times New Roman" w:hAnsi="Times New Roman"/>
        </w:rPr>
      </w:pPr>
      <w:r>
        <w:rPr>
          <w:rFonts w:ascii="Times New Roman" w:hAnsi="Times New Roman"/>
        </w:rPr>
        <w:t>The</w:t>
      </w:r>
      <w:r>
        <w:rPr>
          <w:rFonts w:ascii="Times New Roman" w:hAnsi="Times New Roman"/>
          <w:i/>
        </w:rPr>
        <w:t xml:space="preserve"> </w:t>
      </w:r>
      <w:r>
        <w:rPr>
          <w:rFonts w:ascii="Times New Roman" w:hAnsi="Times New Roman"/>
          <w:iCs/>
        </w:rPr>
        <w:t>c</w:t>
      </w:r>
      <w:r>
        <w:rPr>
          <w:rFonts w:ascii="Times New Roman" w:hAnsi="Times New Roman"/>
        </w:rPr>
        <w:t>ompensation to the Manager(s) shall be in the discretion of the majority of the Members of the LLC.</w:t>
      </w:r>
    </w:p>
    <w:p w:rsidR="00DD7E29" w:rsidRDefault="00DD7E29" w:rsidP="00DD7E29">
      <w:pPr>
        <w:pStyle w:val="BodyTextIndent"/>
        <w:ind w:left="2205"/>
        <w:rPr>
          <w:rFonts w:ascii="Times New Roman" w:hAnsi="Times New Roman"/>
        </w:rPr>
      </w:pPr>
    </w:p>
    <w:p w:rsidR="00DD7E29" w:rsidRDefault="00DD7E29" w:rsidP="00DD7E29">
      <w:pPr>
        <w:pStyle w:val="BodyTextIndent"/>
        <w:numPr>
          <w:ilvl w:val="0"/>
          <w:numId w:val="5"/>
        </w:numPr>
        <w:tabs>
          <w:tab w:val="clear" w:pos="-720"/>
          <w:tab w:val="clear" w:pos="360"/>
          <w:tab w:val="num" w:pos="720"/>
        </w:tabs>
        <w:ind w:left="720"/>
        <w:rPr>
          <w:rFonts w:ascii="Times New Roman" w:hAnsi="Times New Roman"/>
          <w:strike/>
        </w:rPr>
      </w:pPr>
      <w:r>
        <w:rPr>
          <w:rFonts w:ascii="Times New Roman" w:hAnsi="Times New Roman"/>
        </w:rPr>
        <w:t xml:space="preserve">There shall be </w:t>
      </w:r>
      <w:bookmarkStart w:id="12" w:name="Text11"/>
      <w:r w:rsidR="0091157E">
        <w:rPr>
          <w:rFonts w:ascii="Times New Roman" w:hAnsi="Times New Roman"/>
        </w:rPr>
        <w:fldChar w:fldCharType="begin">
          <w:ffData>
            <w:name w:val="Text11"/>
            <w:enabled/>
            <w:calcOnExit w:val="0"/>
            <w:textInput>
              <w:default w:val="____________"/>
            </w:textInput>
          </w:ffData>
        </w:fldChar>
      </w:r>
      <w:r w:rsidR="0091157E">
        <w:rPr>
          <w:rFonts w:ascii="Times New Roman" w:hAnsi="Times New Roman"/>
        </w:rPr>
        <w:instrText xml:space="preserve"> FORMTEXT </w:instrText>
      </w:r>
      <w:r w:rsidR="0091157E">
        <w:rPr>
          <w:rFonts w:ascii="Times New Roman" w:hAnsi="Times New Roman"/>
        </w:rPr>
      </w:r>
      <w:r w:rsidR="0091157E">
        <w:rPr>
          <w:rFonts w:ascii="Times New Roman" w:hAnsi="Times New Roman"/>
        </w:rPr>
        <w:fldChar w:fldCharType="separate"/>
      </w:r>
      <w:r w:rsidR="0091157E">
        <w:rPr>
          <w:rFonts w:ascii="Times New Roman" w:hAnsi="Times New Roman"/>
          <w:noProof/>
        </w:rPr>
        <w:t>____________</w:t>
      </w:r>
      <w:r w:rsidR="0091157E">
        <w:rPr>
          <w:rFonts w:ascii="Times New Roman" w:hAnsi="Times New Roman"/>
        </w:rPr>
        <w:fldChar w:fldCharType="end"/>
      </w:r>
      <w:bookmarkEnd w:id="12"/>
      <w:r>
        <w:rPr>
          <w:rFonts w:ascii="Times New Roman" w:hAnsi="Times New Roman"/>
        </w:rPr>
        <w:t xml:space="preserve"> initial Managers.  </w:t>
      </w:r>
    </w:p>
    <w:p w:rsidR="00DD7E29" w:rsidRDefault="00DD7E29" w:rsidP="00DD7E29">
      <w:pPr>
        <w:pStyle w:val="BodyTextIndent"/>
        <w:ind w:left="2203"/>
        <w:rPr>
          <w:rFonts w:ascii="Times New Roman" w:hAnsi="Times New Roman"/>
          <w:strike/>
        </w:rPr>
      </w:pPr>
    </w:p>
    <w:p w:rsidR="00DD7E29" w:rsidRDefault="00DD7E29" w:rsidP="00DD7E29">
      <w:pPr>
        <w:pStyle w:val="BodyTextIndent"/>
        <w:numPr>
          <w:ilvl w:val="0"/>
          <w:numId w:val="5"/>
        </w:numPr>
        <w:tabs>
          <w:tab w:val="clear" w:pos="-720"/>
          <w:tab w:val="clear" w:pos="360"/>
          <w:tab w:val="num" w:pos="720"/>
        </w:tabs>
        <w:ind w:left="720"/>
        <w:jc w:val="left"/>
        <w:rPr>
          <w:rFonts w:ascii="Times New Roman" w:hAnsi="Times New Roman"/>
        </w:rPr>
      </w:pPr>
      <w:r>
        <w:rPr>
          <w:rFonts w:ascii="Times New Roman" w:hAnsi="Times New Roman"/>
        </w:rPr>
        <w:t xml:space="preserve">The initial Manager(s) is/are: </w:t>
      </w:r>
      <w:bookmarkStart w:id="13" w:name="Text12"/>
      <w:r w:rsidR="0091157E">
        <w:rPr>
          <w:rFonts w:ascii="Times New Roman" w:hAnsi="Times New Roman"/>
        </w:rPr>
        <w:fldChar w:fldCharType="begin">
          <w:ffData>
            <w:name w:val="Text12"/>
            <w:enabled/>
            <w:calcOnExit w:val="0"/>
            <w:textInput>
              <w:default w:val="__________________________________"/>
            </w:textInput>
          </w:ffData>
        </w:fldChar>
      </w:r>
      <w:r w:rsidR="0091157E">
        <w:rPr>
          <w:rFonts w:ascii="Times New Roman" w:hAnsi="Times New Roman"/>
        </w:rPr>
        <w:instrText xml:space="preserve"> FORMTEXT </w:instrText>
      </w:r>
      <w:r w:rsidR="0091157E">
        <w:rPr>
          <w:rFonts w:ascii="Times New Roman" w:hAnsi="Times New Roman"/>
        </w:rPr>
      </w:r>
      <w:r w:rsidR="0091157E">
        <w:rPr>
          <w:rFonts w:ascii="Times New Roman" w:hAnsi="Times New Roman"/>
        </w:rPr>
        <w:fldChar w:fldCharType="separate"/>
      </w:r>
      <w:r w:rsidR="0091157E">
        <w:rPr>
          <w:rFonts w:ascii="Times New Roman" w:hAnsi="Times New Roman"/>
          <w:noProof/>
        </w:rPr>
        <w:t>__________________________________</w:t>
      </w:r>
      <w:r w:rsidR="0091157E">
        <w:rPr>
          <w:rFonts w:ascii="Times New Roman" w:hAnsi="Times New Roman"/>
        </w:rPr>
        <w:fldChar w:fldCharType="end"/>
      </w:r>
      <w:bookmarkEnd w:id="13"/>
      <w:r>
        <w:rPr>
          <w:rFonts w:ascii="Times New Roman" w:hAnsi="Times New Roman"/>
        </w:rPr>
        <w:t xml:space="preserve"> </w:t>
      </w:r>
      <w:r>
        <w:rPr>
          <w:rFonts w:ascii="Times New Roman" w:hAnsi="Times New Roman"/>
          <w:strike/>
        </w:rPr>
        <w:t xml:space="preserve"> </w:t>
      </w:r>
    </w:p>
    <w:bookmarkStart w:id="14" w:name="Text13"/>
    <w:p w:rsidR="00DD7E29" w:rsidRDefault="0091157E" w:rsidP="00DD7E29">
      <w:pPr>
        <w:pStyle w:val="BodyTextIndent"/>
        <w:tabs>
          <w:tab w:val="clear" w:pos="-720"/>
        </w:tabs>
        <w:ind w:left="0" w:firstLine="720"/>
        <w:jc w:val="left"/>
        <w:rPr>
          <w:rFonts w:ascii="Times New Roman" w:hAnsi="Times New Roman"/>
        </w:rPr>
      </w:pPr>
      <w:r>
        <w:rPr>
          <w:rFonts w:ascii="Times New Roman" w:hAnsi="Times New Roman"/>
        </w:rPr>
        <w:fldChar w:fldCharType="begin">
          <w:ffData>
            <w:name w:val="Text13"/>
            <w:enabled/>
            <w:calcOnExit w:val="0"/>
            <w:textInput>
              <w:default w:val="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w:t>
      </w:r>
      <w:r>
        <w:rPr>
          <w:rFonts w:ascii="Times New Roman" w:hAnsi="Times New Roman"/>
        </w:rPr>
        <w:fldChar w:fldCharType="end"/>
      </w:r>
      <w:bookmarkEnd w:id="14"/>
      <w:r w:rsidR="00DD7E29">
        <w:rPr>
          <w:rFonts w:ascii="Times New Roman" w:hAnsi="Times New Roman"/>
        </w:rPr>
        <w:t xml:space="preserve"> </w:t>
      </w:r>
      <w:r w:rsidR="00DD7E29">
        <w:rPr>
          <w:rFonts w:ascii="Times New Roman" w:hAnsi="Times New Roman"/>
          <w:strike/>
        </w:rPr>
        <w:t xml:space="preserve"> </w:t>
      </w:r>
    </w:p>
    <w:bookmarkStart w:id="15" w:name="Text14"/>
    <w:p w:rsidR="00DD7E29" w:rsidRDefault="0091157E" w:rsidP="00DD7E29">
      <w:pPr>
        <w:pStyle w:val="BodyTextIndent"/>
        <w:tabs>
          <w:tab w:val="clear" w:pos="-720"/>
        </w:tabs>
        <w:ind w:left="0" w:firstLine="720"/>
        <w:jc w:val="left"/>
        <w:rPr>
          <w:rFonts w:ascii="Times New Roman" w:hAnsi="Times New Roman"/>
        </w:rPr>
      </w:pPr>
      <w:r>
        <w:rPr>
          <w:rFonts w:ascii="Times New Roman" w:hAnsi="Times New Roman"/>
        </w:rPr>
        <w:fldChar w:fldCharType="begin">
          <w:ffData>
            <w:name w:val="Text14"/>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15"/>
      <w:r w:rsidR="00DD7E29">
        <w:rPr>
          <w:rFonts w:ascii="Times New Roman" w:hAnsi="Times New Roman"/>
        </w:rPr>
        <w:t xml:space="preserve"> </w:t>
      </w:r>
      <w:r w:rsidR="00DD7E29">
        <w:rPr>
          <w:rFonts w:ascii="Times New Roman" w:hAnsi="Times New Roman"/>
          <w:strike/>
        </w:rPr>
        <w:t xml:space="preserve"> </w:t>
      </w:r>
    </w:p>
    <w:p w:rsidR="00DD7E29" w:rsidRDefault="00DD7E29" w:rsidP="00DD7E29">
      <w:pPr>
        <w:pStyle w:val="BodyTextIndent"/>
        <w:tabs>
          <w:tab w:val="clear" w:pos="-720"/>
        </w:tabs>
        <w:suppressAutoHyphens w:val="0"/>
        <w:ind w:left="0" w:firstLine="1860"/>
        <w:jc w:val="left"/>
        <w:rPr>
          <w:rFonts w:ascii="Times New Roman" w:hAnsi="Times New Roman"/>
        </w:rPr>
      </w:pPr>
    </w:p>
    <w:p w:rsidR="00DD7E29" w:rsidRDefault="00DD7E29" w:rsidP="00DD7E29">
      <w:pPr>
        <w:pStyle w:val="BodyTextIndent"/>
        <w:numPr>
          <w:ilvl w:val="0"/>
          <w:numId w:val="3"/>
        </w:numPr>
        <w:tabs>
          <w:tab w:val="clear" w:pos="-720"/>
        </w:tabs>
        <w:suppressAutoHyphens w:val="0"/>
        <w:rPr>
          <w:rFonts w:ascii="Times New Roman" w:hAnsi="Times New Roman"/>
        </w:rPr>
      </w:pP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DD7E29" w:rsidRDefault="00DD7E29" w:rsidP="00DD7E29">
      <w:pPr>
        <w:jc w:val="both"/>
        <w:rPr>
          <w:sz w:val="24"/>
        </w:rPr>
      </w:pPr>
    </w:p>
    <w:p w:rsidR="00DD7E29" w:rsidRDefault="00DD7E29" w:rsidP="00DD7E29">
      <w:pPr>
        <w:numPr>
          <w:ilvl w:val="0"/>
          <w:numId w:val="4"/>
        </w:numPr>
        <w:tabs>
          <w:tab w:val="clear" w:pos="360"/>
          <w:tab w:val="num" w:pos="720"/>
        </w:tabs>
        <w:ind w:left="720"/>
        <w:jc w:val="both"/>
        <w:rPr>
          <w:sz w:val="24"/>
        </w:rPr>
      </w:pPr>
      <w:r>
        <w:rPr>
          <w:sz w:val="24"/>
          <w:u w:val="single"/>
        </w:rPr>
        <w:t>Officers</w:t>
      </w:r>
      <w:r>
        <w:rPr>
          <w:sz w:val="24"/>
        </w:rPr>
        <w:t>. The officers of the LLC shall be members and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DD7E29" w:rsidRDefault="00DD7E29" w:rsidP="00DD7E29">
      <w:pPr>
        <w:ind w:left="360"/>
        <w:rPr>
          <w:sz w:val="24"/>
        </w:rPr>
      </w:pPr>
    </w:p>
    <w:p w:rsidR="00DD7E29" w:rsidRDefault="00DD7E29" w:rsidP="00DD7E29">
      <w:pPr>
        <w:numPr>
          <w:ilvl w:val="0"/>
          <w:numId w:val="4"/>
        </w:numPr>
        <w:tabs>
          <w:tab w:val="clear" w:pos="360"/>
          <w:tab w:val="num" w:pos="720"/>
        </w:tabs>
        <w:ind w:left="720"/>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DD7E29" w:rsidRDefault="00DD7E29" w:rsidP="00DD7E29">
      <w:pPr>
        <w:ind w:left="360"/>
        <w:rPr>
          <w:sz w:val="24"/>
        </w:rPr>
      </w:pPr>
    </w:p>
    <w:p w:rsidR="00DD7E29" w:rsidRDefault="00DD7E29" w:rsidP="00DD7E29">
      <w:pPr>
        <w:numPr>
          <w:ilvl w:val="0"/>
          <w:numId w:val="4"/>
        </w:numPr>
        <w:tabs>
          <w:tab w:val="clear" w:pos="360"/>
          <w:tab w:val="num" w:pos="720"/>
        </w:tabs>
        <w:ind w:left="720"/>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DD7E29" w:rsidRDefault="00DD7E29" w:rsidP="00DD7E29">
      <w:pPr>
        <w:ind w:left="360"/>
        <w:rPr>
          <w:sz w:val="24"/>
        </w:rPr>
      </w:pPr>
    </w:p>
    <w:p w:rsidR="00DD7E29" w:rsidRDefault="00DD7E29" w:rsidP="00DD7E29">
      <w:pPr>
        <w:numPr>
          <w:ilvl w:val="0"/>
          <w:numId w:val="4"/>
        </w:numPr>
        <w:tabs>
          <w:tab w:val="clear" w:pos="360"/>
          <w:tab w:val="num" w:pos="720"/>
        </w:tabs>
        <w:ind w:left="720"/>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DD7E29" w:rsidRDefault="00DD7E29" w:rsidP="00DD7E29">
      <w:pPr>
        <w:ind w:left="360"/>
        <w:rPr>
          <w:sz w:val="24"/>
        </w:rPr>
      </w:pPr>
    </w:p>
    <w:p w:rsidR="00DD7E29" w:rsidRDefault="00DD7E29" w:rsidP="00DD7E29">
      <w:pPr>
        <w:numPr>
          <w:ilvl w:val="0"/>
          <w:numId w:val="4"/>
        </w:numPr>
        <w:tabs>
          <w:tab w:val="clear" w:pos="360"/>
          <w:tab w:val="num" w:pos="720"/>
        </w:tabs>
        <w:ind w:left="720"/>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DD7E29" w:rsidRDefault="00DD7E29" w:rsidP="00DD7E29">
      <w:pPr>
        <w:ind w:left="360"/>
        <w:rPr>
          <w:sz w:val="24"/>
        </w:rPr>
      </w:pPr>
    </w:p>
    <w:p w:rsidR="00DD7E29" w:rsidRDefault="00DD7E29" w:rsidP="00DD7E29">
      <w:pPr>
        <w:numPr>
          <w:ilvl w:val="0"/>
          <w:numId w:val="4"/>
        </w:numPr>
        <w:tabs>
          <w:tab w:val="clear" w:pos="360"/>
          <w:tab w:val="num" w:pos="720"/>
        </w:tabs>
        <w:ind w:left="720"/>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DD7E29" w:rsidRDefault="00DD7E29" w:rsidP="00DD7E29">
      <w:pPr>
        <w:rPr>
          <w:sz w:val="24"/>
        </w:rPr>
      </w:pPr>
    </w:p>
    <w:p w:rsidR="00DD7E29" w:rsidRDefault="00DD7E29" w:rsidP="00DD7E29">
      <w:pPr>
        <w:numPr>
          <w:ilvl w:val="0"/>
          <w:numId w:val="4"/>
        </w:numPr>
        <w:tabs>
          <w:tab w:val="clear" w:pos="360"/>
          <w:tab w:val="num" w:pos="720"/>
        </w:tabs>
        <w:ind w:left="720"/>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DD7E29" w:rsidRDefault="00DD7E29" w:rsidP="00DD7E29">
      <w:pPr>
        <w:jc w:val="both"/>
        <w:rPr>
          <w:sz w:val="24"/>
        </w:rPr>
      </w:pPr>
    </w:p>
    <w:p w:rsidR="00DD7E29" w:rsidRDefault="00DD7E29" w:rsidP="00DD7E29">
      <w:pPr>
        <w:numPr>
          <w:ilvl w:val="0"/>
          <w:numId w:val="3"/>
        </w:numPr>
        <w:tabs>
          <w:tab w:val="left" w:pos="-35"/>
        </w:tabs>
        <w:jc w:val="both"/>
        <w:rPr>
          <w:sz w:val="24"/>
        </w:rPr>
      </w:pP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6" w:name="Text15"/>
      <w:r w:rsidR="0091157E">
        <w:rPr>
          <w:sz w:val="24"/>
        </w:rPr>
        <w:fldChar w:fldCharType="begin">
          <w:ffData>
            <w:name w:val="Text15"/>
            <w:enabled/>
            <w:calcOnExit w:val="0"/>
            <w:textInput>
              <w:default w:val="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w:t>
      </w:r>
      <w:r w:rsidR="0091157E">
        <w:rPr>
          <w:sz w:val="24"/>
        </w:rPr>
        <w:fldChar w:fldCharType="end"/>
      </w:r>
      <w:bookmarkEnd w:id="16"/>
      <w:r>
        <w:rPr>
          <w:sz w:val="24"/>
        </w:rPr>
        <w:t>.</w:t>
      </w:r>
    </w:p>
    <w:p w:rsidR="00DD7E29" w:rsidRDefault="00DD7E29" w:rsidP="00DD7E29">
      <w:pPr>
        <w:rPr>
          <w:sz w:val="24"/>
        </w:rPr>
      </w:pPr>
      <w:r>
        <w:rPr>
          <w:sz w:val="24"/>
        </w:rPr>
        <w:tab/>
      </w:r>
    </w:p>
    <w:p w:rsidR="00DD7E29" w:rsidRDefault="00DD7E29" w:rsidP="00DD7E29">
      <w:pPr>
        <w:jc w:val="center"/>
        <w:rPr>
          <w:b/>
          <w:sz w:val="24"/>
        </w:rPr>
      </w:pPr>
    </w:p>
    <w:p w:rsidR="00DD7E29" w:rsidRDefault="00DD7E29" w:rsidP="00DD7E29">
      <w:pPr>
        <w:jc w:val="center"/>
        <w:rPr>
          <w:b/>
          <w:sz w:val="24"/>
        </w:rPr>
      </w:pPr>
      <w:r>
        <w:rPr>
          <w:b/>
          <w:sz w:val="24"/>
        </w:rPr>
        <w:t>ARTICLE IV</w:t>
      </w:r>
    </w:p>
    <w:p w:rsidR="00DD7E29" w:rsidRDefault="00DD7E29" w:rsidP="00DD7E29">
      <w:pPr>
        <w:jc w:val="center"/>
        <w:rPr>
          <w:sz w:val="24"/>
        </w:rPr>
      </w:pPr>
      <w:r>
        <w:rPr>
          <w:b/>
          <w:sz w:val="24"/>
        </w:rPr>
        <w:t>CONTRIBUTIONS, PROFITS, LOSSES, AND DISTRIBUTIONS</w:t>
      </w:r>
    </w:p>
    <w:p w:rsidR="00DD7E29" w:rsidRDefault="00DD7E29" w:rsidP="00DD7E29">
      <w:pPr>
        <w:rPr>
          <w:sz w:val="24"/>
        </w:rPr>
      </w:pPr>
    </w:p>
    <w:p w:rsidR="00DD7E29" w:rsidRDefault="00DD7E29" w:rsidP="00DD7E29">
      <w:pPr>
        <w:numPr>
          <w:ilvl w:val="0"/>
          <w:numId w:val="3"/>
        </w:numPr>
        <w:jc w:val="both"/>
        <w:rPr>
          <w:sz w:val="24"/>
        </w:rPr>
      </w:pP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Contributions</w:t>
      </w:r>
      <w:r>
        <w:rPr>
          <w:sz w:val="24"/>
        </w:rPr>
        <w:t xml:space="preserve">.  The initial contributions and initial percentage interest of the Members are as set out in this Agreement.  </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Profits and Losses</w:t>
      </w:r>
      <w:r>
        <w:rPr>
          <w:sz w:val="24"/>
        </w:rPr>
        <w:t>.  The profits and losses and all other tax attributes of the LLC shall be allocated among the Members on the basis of the Members' percentage interests in the LLC.</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DD7E29" w:rsidRDefault="00DD7E29" w:rsidP="00DD7E29">
      <w:pPr>
        <w:rPr>
          <w:sz w:val="24"/>
        </w:rPr>
      </w:pPr>
    </w:p>
    <w:p w:rsidR="00DD7E29" w:rsidRDefault="00DD7E29" w:rsidP="00DD7E29">
      <w:pPr>
        <w:jc w:val="center"/>
        <w:rPr>
          <w:b/>
          <w:sz w:val="24"/>
        </w:rPr>
      </w:pPr>
      <w:r>
        <w:rPr>
          <w:b/>
          <w:sz w:val="24"/>
        </w:rPr>
        <w:t>ARTICLE V</w:t>
      </w:r>
    </w:p>
    <w:p w:rsidR="00DD7E29" w:rsidRDefault="00DD7E29" w:rsidP="00DD7E29">
      <w:pPr>
        <w:pStyle w:val="Heading2"/>
        <w:rPr>
          <w:rFonts w:ascii="Times New Roman" w:hAnsi="Times New Roman"/>
        </w:rPr>
      </w:pPr>
      <w:r>
        <w:rPr>
          <w:rFonts w:ascii="Times New Roman" w:hAnsi="Times New Roman"/>
        </w:rPr>
        <w:t>VOTING; CONSENT TO ACTION</w:t>
      </w:r>
    </w:p>
    <w:p w:rsidR="00DD7E29" w:rsidRDefault="00DD7E29" w:rsidP="00DD7E29">
      <w:pPr>
        <w:rPr>
          <w:sz w:val="24"/>
        </w:rPr>
      </w:pPr>
    </w:p>
    <w:p w:rsidR="00DD7E29" w:rsidRDefault="00DD7E29" w:rsidP="00DD7E29">
      <w:pPr>
        <w:numPr>
          <w:ilvl w:val="0"/>
          <w:numId w:val="3"/>
        </w:numPr>
        <w:jc w:val="both"/>
        <w:rPr>
          <w:sz w:val="24"/>
        </w:rPr>
      </w:pPr>
      <w:r>
        <w:rPr>
          <w:sz w:val="24"/>
          <w:u w:val="single"/>
        </w:rPr>
        <w:t>Voting by Members</w:t>
      </w:r>
      <w:r>
        <w:rPr>
          <w:sz w:val="24"/>
        </w:rPr>
        <w:t>.  Members shall be entitled to vote on all matters which provide for a vote of the Members in accordance with each Member’s percentage interest.</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Majority Required</w:t>
      </w:r>
      <w:r>
        <w:rPr>
          <w:sz w:val="24"/>
        </w:rPr>
        <w:t>.  Except as otherwise provided and delegated to the Officers or Managers, a majority of the Members, based upon their percentage ownership, is required for any action.</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DD7E29" w:rsidRDefault="00DD7E29" w:rsidP="00DD7E29">
      <w:pPr>
        <w:jc w:val="both"/>
        <w:rPr>
          <w:sz w:val="24"/>
        </w:rPr>
      </w:pPr>
    </w:p>
    <w:p w:rsidR="00DD7E29" w:rsidRDefault="00DD7E29" w:rsidP="00DD7E29">
      <w:pPr>
        <w:pStyle w:val="Heading4"/>
        <w:rPr>
          <w:b/>
          <w:sz w:val="24"/>
        </w:rPr>
      </w:pPr>
      <w:r>
        <w:rPr>
          <w:b/>
          <w:sz w:val="24"/>
        </w:rPr>
        <w:t>ARTICLE VI</w:t>
      </w:r>
    </w:p>
    <w:p w:rsidR="00DD7E29" w:rsidRDefault="00DD7E29" w:rsidP="00DD7E29">
      <w:pPr>
        <w:jc w:val="center"/>
        <w:rPr>
          <w:b/>
          <w:sz w:val="24"/>
        </w:rPr>
      </w:pPr>
      <w:r>
        <w:rPr>
          <w:b/>
          <w:sz w:val="24"/>
        </w:rPr>
        <w:t>DUTIES AND LIMITATION OF LIABILITY MEMBERS, OFFICERS, AND PERSONS SERVING ON ADVISORY COMMITTEES; INDEMNIFICATION</w:t>
      </w:r>
    </w:p>
    <w:p w:rsidR="00DD7E29" w:rsidRDefault="00DD7E29" w:rsidP="00DD7E29">
      <w:pPr>
        <w:rPr>
          <w:sz w:val="24"/>
        </w:rPr>
      </w:pPr>
    </w:p>
    <w:p w:rsidR="00DD7E29" w:rsidRDefault="00DD7E29" w:rsidP="00DD7E29">
      <w:pPr>
        <w:numPr>
          <w:ilvl w:val="0"/>
          <w:numId w:val="3"/>
        </w:numPr>
        <w:jc w:val="both"/>
        <w:rPr>
          <w:sz w:val="24"/>
        </w:rPr>
      </w:pP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DD7E29" w:rsidRDefault="00DD7E29" w:rsidP="00DD7E29">
      <w:pPr>
        <w:rPr>
          <w:sz w:val="24"/>
        </w:rPr>
      </w:pPr>
    </w:p>
    <w:p w:rsidR="00DD7E29" w:rsidRDefault="00DD7E29" w:rsidP="00DD7E29">
      <w:pPr>
        <w:numPr>
          <w:ilvl w:val="0"/>
          <w:numId w:val="3"/>
        </w:numPr>
        <w:jc w:val="both"/>
        <w:rPr>
          <w:sz w:val="24"/>
        </w:rPr>
      </w:pP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DD7E29" w:rsidRDefault="00DD7E29" w:rsidP="00DD7E29">
      <w:pPr>
        <w:rPr>
          <w:sz w:val="24"/>
        </w:rPr>
      </w:pPr>
    </w:p>
    <w:p w:rsidR="00DD7E29" w:rsidRDefault="00DD7E29" w:rsidP="00DD7E29">
      <w:pPr>
        <w:numPr>
          <w:ilvl w:val="0"/>
          <w:numId w:val="3"/>
        </w:numPr>
        <w:rPr>
          <w:sz w:val="24"/>
        </w:rPr>
      </w:pPr>
      <w:r>
        <w:rPr>
          <w:sz w:val="24"/>
          <w:u w:val="single"/>
        </w:rPr>
        <w:t>Protection of Members and Officers</w:t>
      </w:r>
      <w:r>
        <w:rPr>
          <w:sz w:val="24"/>
        </w:rPr>
        <w:t xml:space="preserve">. </w:t>
      </w:r>
    </w:p>
    <w:p w:rsidR="00DD7E29" w:rsidRDefault="00DD7E29" w:rsidP="00DD7E29">
      <w:pPr>
        <w:rPr>
          <w:sz w:val="24"/>
        </w:rPr>
      </w:pPr>
    </w:p>
    <w:p w:rsidR="00DD7E29" w:rsidRDefault="00DD7E29" w:rsidP="00DD7E29">
      <w:pPr>
        <w:numPr>
          <w:ilvl w:val="0"/>
          <w:numId w:val="6"/>
        </w:numPr>
        <w:tabs>
          <w:tab w:val="clear" w:pos="420"/>
          <w:tab w:val="num" w:pos="720"/>
        </w:tabs>
        <w:ind w:left="720"/>
        <w:rPr>
          <w:sz w:val="24"/>
        </w:rPr>
      </w:pPr>
      <w:r>
        <w:rPr>
          <w:sz w:val="24"/>
        </w:rPr>
        <w:t>As used herein, the term “Protected Party” refers to the Members and officers of the Company.</w:t>
      </w:r>
    </w:p>
    <w:p w:rsidR="00DD7E29" w:rsidRDefault="00DD7E29" w:rsidP="00DD7E29">
      <w:pPr>
        <w:ind w:left="300"/>
        <w:rPr>
          <w:sz w:val="24"/>
        </w:rPr>
      </w:pPr>
    </w:p>
    <w:p w:rsidR="00DD7E29" w:rsidRDefault="00DD7E29" w:rsidP="00DD7E29">
      <w:pPr>
        <w:numPr>
          <w:ilvl w:val="0"/>
          <w:numId w:val="6"/>
        </w:numPr>
        <w:tabs>
          <w:tab w:val="clear" w:pos="420"/>
          <w:tab w:val="num" w:pos="720"/>
        </w:tabs>
        <w:ind w:left="720"/>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DD7E29" w:rsidRDefault="00DD7E29" w:rsidP="00DD7E29">
      <w:pPr>
        <w:jc w:val="both"/>
        <w:rPr>
          <w:sz w:val="24"/>
        </w:rPr>
      </w:pPr>
    </w:p>
    <w:p w:rsidR="00DD7E29" w:rsidRDefault="00DD7E29" w:rsidP="00DD7E29">
      <w:pPr>
        <w:numPr>
          <w:ilvl w:val="0"/>
          <w:numId w:val="7"/>
        </w:numPr>
        <w:tabs>
          <w:tab w:val="clear" w:pos="720"/>
          <w:tab w:val="num" w:pos="1440"/>
        </w:tabs>
        <w:ind w:left="1080"/>
        <w:rPr>
          <w:sz w:val="24"/>
        </w:rPr>
      </w:pPr>
      <w:r>
        <w:rPr>
          <w:sz w:val="24"/>
        </w:rPr>
        <w:t>the provisions of this Agreement;</w:t>
      </w:r>
    </w:p>
    <w:p w:rsidR="00DD7E29" w:rsidRDefault="00DD7E29" w:rsidP="00DD7E29">
      <w:pPr>
        <w:ind w:left="2880"/>
        <w:rPr>
          <w:sz w:val="24"/>
        </w:rPr>
      </w:pPr>
    </w:p>
    <w:p w:rsidR="00DD7E29" w:rsidRDefault="00DD7E29" w:rsidP="00DD7E29">
      <w:pPr>
        <w:numPr>
          <w:ilvl w:val="0"/>
          <w:numId w:val="7"/>
        </w:numPr>
        <w:tabs>
          <w:tab w:val="clear" w:pos="720"/>
          <w:tab w:val="left" w:pos="-35"/>
          <w:tab w:val="num" w:pos="1440"/>
        </w:tabs>
        <w:ind w:left="1080"/>
        <w:rPr>
          <w:sz w:val="24"/>
        </w:rPr>
      </w:pPr>
      <w:r>
        <w:rPr>
          <w:sz w:val="24"/>
        </w:rPr>
        <w:t>the records of the LLC; and/or</w:t>
      </w:r>
    </w:p>
    <w:p w:rsidR="00DD7E29" w:rsidRDefault="00DD7E29" w:rsidP="00DD7E29">
      <w:pPr>
        <w:tabs>
          <w:tab w:val="left" w:pos="-35"/>
        </w:tabs>
        <w:ind w:left="720"/>
        <w:rPr>
          <w:sz w:val="24"/>
        </w:rPr>
      </w:pPr>
    </w:p>
    <w:p w:rsidR="00DD7E29" w:rsidRDefault="00DD7E29" w:rsidP="00DD7E29">
      <w:pPr>
        <w:numPr>
          <w:ilvl w:val="0"/>
          <w:numId w:val="7"/>
        </w:numPr>
        <w:tabs>
          <w:tab w:val="clear" w:pos="720"/>
          <w:tab w:val="left" w:pos="-35"/>
        </w:tabs>
        <w:ind w:left="1440" w:hanging="72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DD7E29" w:rsidRDefault="00DD7E29" w:rsidP="00DD7E29">
      <w:pPr>
        <w:tabs>
          <w:tab w:val="left" w:pos="-35"/>
        </w:tabs>
        <w:rPr>
          <w:sz w:val="24"/>
        </w:rPr>
      </w:pPr>
    </w:p>
    <w:p w:rsidR="00DD7E29" w:rsidRDefault="00DD7E29" w:rsidP="00DD7E29">
      <w:pPr>
        <w:numPr>
          <w:ilvl w:val="0"/>
          <w:numId w:val="8"/>
        </w:numPr>
        <w:tabs>
          <w:tab w:val="clear" w:pos="420"/>
          <w:tab w:val="left" w:pos="-35"/>
          <w:tab w:val="num" w:pos="720"/>
        </w:tabs>
        <w:ind w:left="720"/>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DD7E29" w:rsidRDefault="00DD7E29" w:rsidP="00DD7E29">
      <w:pPr>
        <w:rPr>
          <w:sz w:val="24"/>
        </w:rPr>
      </w:pPr>
    </w:p>
    <w:p w:rsidR="00DD7E29" w:rsidRDefault="00DD7E29" w:rsidP="00DD7E29">
      <w:pPr>
        <w:numPr>
          <w:ilvl w:val="0"/>
          <w:numId w:val="3"/>
        </w:numPr>
        <w:rPr>
          <w:sz w:val="24"/>
        </w:rPr>
      </w:pPr>
      <w:r>
        <w:rPr>
          <w:sz w:val="24"/>
          <w:u w:val="single"/>
        </w:rPr>
        <w:t>Indemnification and Insurance</w:t>
      </w:r>
      <w:r>
        <w:rPr>
          <w:sz w:val="24"/>
        </w:rPr>
        <w:t xml:space="preserve">. </w:t>
      </w:r>
    </w:p>
    <w:p w:rsidR="00DD7E29" w:rsidRDefault="00DD7E29" w:rsidP="00DD7E29">
      <w:pPr>
        <w:ind w:left="720"/>
        <w:rPr>
          <w:sz w:val="24"/>
        </w:rPr>
      </w:pPr>
    </w:p>
    <w:p w:rsidR="00DD7E29" w:rsidRDefault="00DD7E29" w:rsidP="00DD7E29">
      <w:pPr>
        <w:pStyle w:val="BodyTextIndent2"/>
        <w:numPr>
          <w:ilvl w:val="0"/>
          <w:numId w:val="10"/>
        </w:numPr>
        <w:tabs>
          <w:tab w:val="clear" w:pos="-1440"/>
          <w:tab w:val="clear" w:pos="-720"/>
          <w:tab w:val="clear" w:pos="0"/>
          <w:tab w:val="clear" w:pos="4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720"/>
        </w:tabs>
        <w:ind w:left="720"/>
      </w:pPr>
      <w:r>
        <w:rPr>
          <w:u w:val="single"/>
        </w:rPr>
        <w:t>Right to Indemnification</w:t>
      </w:r>
      <w:r>
        <w:t xml:space="preserve">.   </w:t>
      </w:r>
    </w:p>
    <w:p w:rsidR="00DD7E29" w:rsidRDefault="00DD7E29" w:rsidP="00DD7E29">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08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DD7E29" w:rsidRDefault="00DD7E29" w:rsidP="00DD7E29">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08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DD7E29" w:rsidRDefault="00DD7E29" w:rsidP="00DD7E29">
      <w:pPr>
        <w:pStyle w:val="BodyTextIndent2"/>
        <w:numPr>
          <w:ilvl w:val="0"/>
          <w:numId w:val="11"/>
        </w:numPr>
        <w:tabs>
          <w:tab w:val="clear" w:pos="-1440"/>
          <w:tab w:val="clear" w:pos="-720"/>
          <w:tab w:val="clear" w:pos="0"/>
          <w:tab w:val="clear" w:pos="4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780"/>
        </w:tabs>
        <w:ind w:left="78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DD7E29" w:rsidRDefault="00DD7E29" w:rsidP="00DD7E29">
      <w:pPr>
        <w:pStyle w:val="BodyTextIndent2"/>
        <w:numPr>
          <w:ilvl w:val="0"/>
          <w:numId w:val="11"/>
        </w:numPr>
        <w:tabs>
          <w:tab w:val="clear" w:pos="-1440"/>
          <w:tab w:val="clear" w:pos="-720"/>
          <w:tab w:val="clear" w:pos="0"/>
          <w:tab w:val="clear" w:pos="4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780"/>
        </w:tabs>
        <w:ind w:left="78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DD7E29" w:rsidRDefault="00DD7E29" w:rsidP="00DD7E29">
      <w:pPr>
        <w:pStyle w:val="BodyTextIndent2"/>
        <w:numPr>
          <w:ilvl w:val="0"/>
          <w:numId w:val="11"/>
        </w:numPr>
        <w:tabs>
          <w:tab w:val="clear" w:pos="-1440"/>
          <w:tab w:val="clear" w:pos="-720"/>
          <w:tab w:val="clear" w:pos="0"/>
          <w:tab w:val="clear" w:pos="4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780"/>
        </w:tabs>
        <w:ind w:left="780"/>
      </w:pPr>
      <w:r>
        <w:rPr>
          <w:u w:val="single"/>
        </w:rPr>
        <w:t>Insurance</w:t>
      </w:r>
      <w:r>
        <w:t xml:space="preserve">. The Members shall cause the LLC to purchase and maintain insurance for the LLC, for its Members and officers, and/or on behalf of any third party or parties whom the members might determine should be entitled to such insurance coverage. </w:t>
      </w:r>
    </w:p>
    <w:p w:rsidR="00DD7E29" w:rsidRDefault="00DD7E29" w:rsidP="00DD7E29">
      <w:pPr>
        <w:pStyle w:val="BodyTextIndent2"/>
        <w:numPr>
          <w:ilvl w:val="0"/>
          <w:numId w:val="11"/>
        </w:numPr>
        <w:tabs>
          <w:tab w:val="clear" w:pos="-1440"/>
          <w:tab w:val="clear" w:pos="-720"/>
          <w:tab w:val="clear" w:pos="0"/>
          <w:tab w:val="clear" w:pos="4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num" w:pos="780"/>
        </w:tabs>
        <w:ind w:left="78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DD7E29" w:rsidRDefault="00DD7E29" w:rsidP="00DD7E29">
      <w:pPr>
        <w:rPr>
          <w:sz w:val="24"/>
        </w:rPr>
      </w:pPr>
    </w:p>
    <w:p w:rsidR="00DD7E29" w:rsidRDefault="00DD7E29" w:rsidP="00DD7E29">
      <w:pPr>
        <w:jc w:val="center"/>
        <w:rPr>
          <w:b/>
          <w:sz w:val="24"/>
        </w:rPr>
      </w:pPr>
      <w:r>
        <w:rPr>
          <w:b/>
          <w:sz w:val="24"/>
        </w:rPr>
        <w:t>ARTICLE VII</w:t>
      </w:r>
    </w:p>
    <w:p w:rsidR="00DD7E29" w:rsidRDefault="00DD7E29" w:rsidP="00DD7E29">
      <w:pPr>
        <w:jc w:val="center"/>
        <w:rPr>
          <w:sz w:val="24"/>
        </w:rPr>
      </w:pPr>
      <w:r>
        <w:rPr>
          <w:b/>
          <w:sz w:val="24"/>
        </w:rPr>
        <w:t>MEMBERS INTEREST TERMINATED</w:t>
      </w:r>
    </w:p>
    <w:p w:rsidR="00DD7E29" w:rsidRDefault="00DD7E29" w:rsidP="00DD7E29">
      <w:pPr>
        <w:rPr>
          <w:sz w:val="24"/>
        </w:rPr>
      </w:pPr>
    </w:p>
    <w:p w:rsidR="00DD7E29" w:rsidRDefault="00DD7E29" w:rsidP="00DD7E29">
      <w:pPr>
        <w:numPr>
          <w:ilvl w:val="0"/>
          <w:numId w:val="3"/>
        </w:numPr>
        <w:jc w:val="both"/>
        <w:rPr>
          <w:sz w:val="24"/>
        </w:rPr>
      </w:pPr>
      <w:r>
        <w:rPr>
          <w:sz w:val="24"/>
          <w:u w:val="single"/>
        </w:rPr>
        <w:t>Termination of Membership</w:t>
      </w:r>
      <w:r>
        <w:rPr>
          <w:sz w:val="24"/>
        </w:rPr>
        <w:t>.  A Member’s interest in the LLC shall cease upon the occurrence of one or more of the following events:</w:t>
      </w:r>
    </w:p>
    <w:p w:rsidR="00DD7E29" w:rsidRDefault="00DD7E29" w:rsidP="00DD7E29">
      <w:pPr>
        <w:jc w:val="both"/>
        <w:rPr>
          <w:sz w:val="24"/>
        </w:rPr>
      </w:pPr>
    </w:p>
    <w:p w:rsidR="00DD7E29" w:rsidRDefault="00DD7E29" w:rsidP="00DD7E29">
      <w:pPr>
        <w:numPr>
          <w:ilvl w:val="0"/>
          <w:numId w:val="12"/>
        </w:numPr>
        <w:tabs>
          <w:tab w:val="clear" w:pos="420"/>
          <w:tab w:val="num" w:pos="720"/>
        </w:tabs>
        <w:ind w:left="720"/>
        <w:jc w:val="both"/>
        <w:rPr>
          <w:sz w:val="24"/>
        </w:rPr>
      </w:pPr>
      <w:r>
        <w:rPr>
          <w:sz w:val="24"/>
        </w:rPr>
        <w:t>A Member provided notice of withdrawal to the LLC thirty (30) days in advance of the withdrawal date.  Withdrawal by a Member is not a breach of this Agreement</w:t>
      </w:r>
    </w:p>
    <w:p w:rsidR="00DD7E29" w:rsidRDefault="00DD7E29" w:rsidP="00DD7E29">
      <w:pPr>
        <w:ind w:left="300"/>
        <w:jc w:val="both"/>
        <w:rPr>
          <w:sz w:val="24"/>
        </w:rPr>
      </w:pPr>
    </w:p>
    <w:p w:rsidR="00DD7E29" w:rsidRDefault="00DD7E29" w:rsidP="00DD7E29">
      <w:pPr>
        <w:numPr>
          <w:ilvl w:val="0"/>
          <w:numId w:val="12"/>
        </w:numPr>
        <w:tabs>
          <w:tab w:val="clear" w:pos="420"/>
          <w:tab w:val="num" w:pos="720"/>
        </w:tabs>
        <w:ind w:left="720"/>
        <w:jc w:val="both"/>
        <w:rPr>
          <w:sz w:val="24"/>
        </w:rPr>
      </w:pPr>
      <w:r>
        <w:rPr>
          <w:sz w:val="24"/>
        </w:rPr>
        <w:t>A Member assigns all of his/her interest to a qualified third party.</w:t>
      </w:r>
    </w:p>
    <w:p w:rsidR="00DD7E29" w:rsidRDefault="00DD7E29" w:rsidP="00DD7E29">
      <w:pPr>
        <w:ind w:left="300"/>
        <w:jc w:val="both"/>
        <w:rPr>
          <w:sz w:val="24"/>
        </w:rPr>
      </w:pPr>
    </w:p>
    <w:p w:rsidR="00DD7E29" w:rsidRDefault="00DD7E29" w:rsidP="00DD7E29">
      <w:pPr>
        <w:numPr>
          <w:ilvl w:val="0"/>
          <w:numId w:val="12"/>
        </w:numPr>
        <w:tabs>
          <w:tab w:val="clear" w:pos="420"/>
          <w:tab w:val="num" w:pos="720"/>
        </w:tabs>
        <w:ind w:left="720"/>
        <w:jc w:val="both"/>
        <w:rPr>
          <w:sz w:val="24"/>
        </w:rPr>
      </w:pPr>
      <w:r>
        <w:rPr>
          <w:sz w:val="24"/>
        </w:rPr>
        <w:t>A Member dies.</w:t>
      </w:r>
    </w:p>
    <w:p w:rsidR="00DD7E29" w:rsidRDefault="00DD7E29" w:rsidP="00DD7E29">
      <w:pPr>
        <w:ind w:left="300"/>
        <w:jc w:val="both"/>
        <w:rPr>
          <w:sz w:val="24"/>
        </w:rPr>
      </w:pPr>
    </w:p>
    <w:p w:rsidR="00DD7E29" w:rsidRDefault="00DD7E29" w:rsidP="00DD7E29">
      <w:pPr>
        <w:numPr>
          <w:ilvl w:val="0"/>
          <w:numId w:val="12"/>
        </w:numPr>
        <w:tabs>
          <w:tab w:val="clear" w:pos="420"/>
          <w:tab w:val="num" w:pos="720"/>
        </w:tabs>
        <w:ind w:left="720"/>
        <w:jc w:val="both"/>
        <w:rPr>
          <w:sz w:val="24"/>
        </w:rPr>
      </w:pPr>
      <w:r>
        <w:rPr>
          <w:sz w:val="24"/>
        </w:rPr>
        <w:t>There is an entry of an order by a court of competent jurisdiction adjudicating the Member incompetent to manage his/her person or his/her estate.</w:t>
      </w:r>
    </w:p>
    <w:p w:rsidR="00DD7E29" w:rsidRDefault="00DD7E29" w:rsidP="00DD7E29">
      <w:pPr>
        <w:ind w:left="300"/>
        <w:jc w:val="both"/>
        <w:rPr>
          <w:sz w:val="19"/>
        </w:rPr>
      </w:pPr>
    </w:p>
    <w:p w:rsidR="00DD7E29" w:rsidRDefault="00DD7E29" w:rsidP="00DD7E29">
      <w:pPr>
        <w:numPr>
          <w:ilvl w:val="0"/>
          <w:numId w:val="12"/>
        </w:numPr>
        <w:tabs>
          <w:tab w:val="clear" w:pos="420"/>
          <w:tab w:val="num" w:pos="720"/>
        </w:tabs>
        <w:ind w:left="720"/>
        <w:rPr>
          <w:sz w:val="24"/>
        </w:rPr>
      </w:pPr>
      <w:r>
        <w:rPr>
          <w:sz w:val="24"/>
        </w:rPr>
        <w:t>In the case of an estate that is a Member, the distribution by the fiduciary of the estate's entire interest in the LLC.</w:t>
      </w:r>
    </w:p>
    <w:p w:rsidR="00DD7E29" w:rsidRDefault="00DD7E29" w:rsidP="00DD7E29">
      <w:pPr>
        <w:ind w:left="300"/>
        <w:rPr>
          <w:sz w:val="24"/>
        </w:rPr>
      </w:pPr>
    </w:p>
    <w:p w:rsidR="00DD7E29" w:rsidRDefault="00DD7E29" w:rsidP="00DD7E29">
      <w:pPr>
        <w:numPr>
          <w:ilvl w:val="0"/>
          <w:numId w:val="12"/>
        </w:numPr>
        <w:tabs>
          <w:tab w:val="clear" w:pos="420"/>
          <w:tab w:val="num" w:pos="720"/>
        </w:tabs>
        <w:ind w:left="720"/>
        <w:jc w:val="both"/>
        <w:rPr>
          <w:sz w:val="24"/>
        </w:rPr>
      </w:pPr>
      <w:r>
        <w:rPr>
          <w:sz w:val="24"/>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DD7E29" w:rsidRDefault="00DD7E29" w:rsidP="00DD7E29">
      <w:pPr>
        <w:ind w:left="300"/>
        <w:rPr>
          <w:sz w:val="24"/>
        </w:rPr>
      </w:pPr>
    </w:p>
    <w:p w:rsidR="00DD7E29" w:rsidRDefault="00DD7E29" w:rsidP="00DD7E29">
      <w:pPr>
        <w:numPr>
          <w:ilvl w:val="0"/>
          <w:numId w:val="12"/>
        </w:numPr>
        <w:tabs>
          <w:tab w:val="clear" w:pos="420"/>
          <w:tab w:val="num" w:pos="720"/>
        </w:tabs>
        <w:ind w:left="720"/>
        <w:jc w:val="both"/>
        <w:rPr>
          <w:sz w:val="24"/>
        </w:rPr>
      </w:pPr>
      <w:r>
        <w:rPr>
          <w:sz w:val="24"/>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DD7E29" w:rsidRDefault="00DD7E29" w:rsidP="00DD7E29">
      <w:pPr>
        <w:ind w:left="300"/>
        <w:jc w:val="both"/>
        <w:rPr>
          <w:sz w:val="24"/>
        </w:rPr>
      </w:pPr>
    </w:p>
    <w:p w:rsidR="00DD7E29" w:rsidRDefault="00DD7E29" w:rsidP="00DD7E29">
      <w:pPr>
        <w:numPr>
          <w:ilvl w:val="0"/>
          <w:numId w:val="12"/>
        </w:numPr>
        <w:tabs>
          <w:tab w:val="clear" w:pos="420"/>
          <w:tab w:val="num" w:pos="720"/>
        </w:tabs>
        <w:ind w:left="720"/>
        <w:jc w:val="both"/>
        <w:rPr>
          <w:sz w:val="24"/>
        </w:rPr>
      </w:pPr>
      <w:r>
        <w:rPr>
          <w:sz w:val="24"/>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DD7E29" w:rsidRDefault="00DD7E29" w:rsidP="00DD7E29">
      <w:pPr>
        <w:ind w:left="300"/>
        <w:jc w:val="both"/>
        <w:rPr>
          <w:sz w:val="24"/>
        </w:rPr>
      </w:pPr>
    </w:p>
    <w:p w:rsidR="00DD7E29" w:rsidRDefault="00DD7E29" w:rsidP="00DD7E29">
      <w:pPr>
        <w:numPr>
          <w:ilvl w:val="0"/>
          <w:numId w:val="12"/>
        </w:numPr>
        <w:tabs>
          <w:tab w:val="clear" w:pos="420"/>
          <w:tab w:val="num" w:pos="720"/>
        </w:tabs>
        <w:ind w:left="720"/>
        <w:jc w:val="both"/>
        <w:rPr>
          <w:sz w:val="24"/>
        </w:rPr>
      </w:pPr>
      <w:r>
        <w:rPr>
          <w:sz w:val="24"/>
        </w:rPr>
        <w:t>Any of the events provided in applicable code provisions that are not inconsistent with the dissociation events identified above.</w:t>
      </w:r>
    </w:p>
    <w:p w:rsidR="00DD7E29" w:rsidRDefault="00DD7E29" w:rsidP="00DD7E29">
      <w:pPr>
        <w:rPr>
          <w:sz w:val="24"/>
        </w:rPr>
      </w:pPr>
    </w:p>
    <w:p w:rsidR="00DD7E29" w:rsidRDefault="00DD7E29" w:rsidP="00DD7E29">
      <w:pPr>
        <w:numPr>
          <w:ilvl w:val="0"/>
          <w:numId w:val="3"/>
        </w:numPr>
        <w:jc w:val="both"/>
        <w:rPr>
          <w:b/>
          <w:i/>
          <w:sz w:val="24"/>
        </w:rPr>
      </w:pP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DD7E29" w:rsidRDefault="00DD7E29" w:rsidP="00DD7E29">
      <w:pPr>
        <w:rPr>
          <w:sz w:val="24"/>
        </w:rPr>
      </w:pPr>
    </w:p>
    <w:p w:rsidR="00DD7E29" w:rsidRDefault="00DD7E29" w:rsidP="00DD7E29">
      <w:pPr>
        <w:jc w:val="center"/>
        <w:rPr>
          <w:b/>
          <w:sz w:val="24"/>
        </w:rPr>
      </w:pPr>
      <w:r>
        <w:rPr>
          <w:b/>
          <w:sz w:val="24"/>
        </w:rPr>
        <w:t>ARTICLE VIII</w:t>
      </w:r>
    </w:p>
    <w:p w:rsidR="00DD7E29" w:rsidRDefault="00DD7E29" w:rsidP="00DD7E29">
      <w:pPr>
        <w:jc w:val="center"/>
        <w:rPr>
          <w:b/>
          <w:sz w:val="24"/>
        </w:rPr>
      </w:pPr>
      <w:r>
        <w:rPr>
          <w:b/>
          <w:sz w:val="24"/>
        </w:rPr>
        <w:t xml:space="preserve">RESTRICTIONS ON TRANSFERABILITY OF LLC INTEREST; </w:t>
      </w:r>
    </w:p>
    <w:p w:rsidR="00DD7E29" w:rsidRDefault="00DD7E29" w:rsidP="00DD7E29">
      <w:pPr>
        <w:jc w:val="center"/>
        <w:rPr>
          <w:sz w:val="24"/>
        </w:rPr>
      </w:pPr>
      <w:r>
        <w:rPr>
          <w:b/>
          <w:sz w:val="24"/>
        </w:rPr>
        <w:t>SET PRICE FOR LLC INTEREST</w:t>
      </w:r>
    </w:p>
    <w:p w:rsidR="00DD7E29" w:rsidRDefault="00DD7E29" w:rsidP="00DD7E29">
      <w:pPr>
        <w:rPr>
          <w:sz w:val="24"/>
        </w:rPr>
      </w:pPr>
    </w:p>
    <w:p w:rsidR="00DD7E29" w:rsidRDefault="00DD7E29" w:rsidP="00DD7E29">
      <w:pPr>
        <w:numPr>
          <w:ilvl w:val="0"/>
          <w:numId w:val="3"/>
        </w:numPr>
        <w:rPr>
          <w:sz w:val="24"/>
        </w:rPr>
      </w:pPr>
      <w:r>
        <w:rPr>
          <w:sz w:val="24"/>
          <w:u w:val="single"/>
        </w:rPr>
        <w:t>LLC Interest</w:t>
      </w:r>
      <w:r>
        <w:rPr>
          <w:sz w:val="24"/>
        </w:rPr>
        <w:t>.  The LLC interest is personal property.  A Member has no interest in property owned by the LLC.</w:t>
      </w:r>
    </w:p>
    <w:p w:rsidR="00DD7E29" w:rsidRDefault="00DD7E29" w:rsidP="00DD7E29">
      <w:pPr>
        <w:rPr>
          <w:sz w:val="24"/>
        </w:rPr>
      </w:pPr>
    </w:p>
    <w:p w:rsidR="00DD7E29" w:rsidRDefault="00DD7E29" w:rsidP="00DD7E29">
      <w:pPr>
        <w:numPr>
          <w:ilvl w:val="0"/>
          <w:numId w:val="3"/>
        </w:numPr>
        <w:jc w:val="both"/>
        <w:rPr>
          <w:sz w:val="24"/>
        </w:rPr>
      </w:pP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DD7E29" w:rsidRDefault="00DD7E29" w:rsidP="00DD7E29">
      <w:pPr>
        <w:rPr>
          <w:sz w:val="24"/>
        </w:rPr>
      </w:pPr>
    </w:p>
    <w:p w:rsidR="00DD7E29" w:rsidRDefault="00DD7E29" w:rsidP="00DD7E29">
      <w:pPr>
        <w:numPr>
          <w:ilvl w:val="0"/>
          <w:numId w:val="3"/>
        </w:numPr>
        <w:rPr>
          <w:sz w:val="24"/>
        </w:rPr>
      </w:pPr>
      <w:r>
        <w:rPr>
          <w:sz w:val="24"/>
          <w:u w:val="single"/>
        </w:rPr>
        <w:t>Sale of Interest</w:t>
      </w:r>
      <w:r>
        <w:rPr>
          <w:sz w:val="24"/>
        </w:rPr>
        <w:t>.  A Member can sell his LLC interest only by the following procedures:</w:t>
      </w:r>
    </w:p>
    <w:p w:rsidR="00DD7E29" w:rsidRDefault="00DD7E29" w:rsidP="00DD7E29">
      <w:pPr>
        <w:jc w:val="both"/>
        <w:rPr>
          <w:sz w:val="24"/>
        </w:rPr>
      </w:pPr>
    </w:p>
    <w:p w:rsidR="00DD7E29" w:rsidRDefault="00DD7E29" w:rsidP="00DD7E29">
      <w:pPr>
        <w:numPr>
          <w:ilvl w:val="0"/>
          <w:numId w:val="13"/>
        </w:numPr>
        <w:tabs>
          <w:tab w:val="clear" w:pos="420"/>
          <w:tab w:val="num" w:pos="720"/>
        </w:tabs>
        <w:ind w:left="72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7" w:name="Text16"/>
      <w:r w:rsidR="0091157E">
        <w:rPr>
          <w:sz w:val="24"/>
        </w:rPr>
        <w:fldChar w:fldCharType="begin">
          <w:ffData>
            <w:name w:val="Text16"/>
            <w:enabled/>
            <w:calcOnExit w:val="0"/>
            <w:textInput>
              <w:default w:val="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w:t>
      </w:r>
      <w:r w:rsidR="0091157E">
        <w:rPr>
          <w:sz w:val="24"/>
        </w:rPr>
        <w:fldChar w:fldCharType="end"/>
      </w:r>
      <w:bookmarkEnd w:id="17"/>
      <w:r>
        <w:rPr>
          <w:sz w:val="24"/>
        </w:rPr>
        <w:t xml:space="preserve"> in which event the purchase price shall be paid in </w:t>
      </w:r>
      <w:bookmarkStart w:id="18" w:name="Text17"/>
      <w:r w:rsidR="0091157E">
        <w:rPr>
          <w:sz w:val="24"/>
        </w:rPr>
        <w:fldChar w:fldCharType="begin">
          <w:ffData>
            <w:name w:val="Text17"/>
            <w:enabled/>
            <w:calcOnExit w:val="0"/>
            <w:textInput>
              <w:default w:val="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w:t>
      </w:r>
      <w:r w:rsidR="0091157E">
        <w:rPr>
          <w:sz w:val="24"/>
        </w:rPr>
        <w:fldChar w:fldCharType="end"/>
      </w:r>
      <w:bookmarkEnd w:id="18"/>
      <w:r>
        <w:rPr>
          <w:sz w:val="24"/>
        </w:rPr>
        <w:t xml:space="preserve"> (</w:t>
      </w:r>
      <w:bookmarkStart w:id="19" w:name="Text18"/>
      <w:r w:rsidR="0091157E">
        <w:rPr>
          <w:sz w:val="24"/>
        </w:rPr>
        <w:fldChar w:fldCharType="begin">
          <w:ffData>
            <w:name w:val="Text18"/>
            <w:enabled/>
            <w:calcOnExit w:val="0"/>
            <w:textInput>
              <w:default w:val="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w:t>
      </w:r>
      <w:r w:rsidR="0091157E">
        <w:rPr>
          <w:sz w:val="24"/>
        </w:rPr>
        <w:fldChar w:fldCharType="end"/>
      </w:r>
      <w:bookmarkEnd w:id="19"/>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DD7E29" w:rsidRDefault="00DD7E29" w:rsidP="00DD7E29">
      <w:pPr>
        <w:tabs>
          <w:tab w:val="left" w:pos="-774"/>
        </w:tabs>
        <w:ind w:left="300"/>
        <w:jc w:val="both"/>
        <w:rPr>
          <w:sz w:val="24"/>
        </w:rPr>
      </w:pPr>
    </w:p>
    <w:p w:rsidR="00DD7E29" w:rsidRDefault="00DD7E29" w:rsidP="00DD7E29">
      <w:pPr>
        <w:numPr>
          <w:ilvl w:val="0"/>
          <w:numId w:val="13"/>
        </w:numPr>
        <w:tabs>
          <w:tab w:val="clear" w:pos="420"/>
          <w:tab w:val="num" w:pos="720"/>
        </w:tabs>
        <w:ind w:left="720"/>
        <w:jc w:val="both"/>
        <w:rPr>
          <w:sz w:val="24"/>
        </w:rPr>
      </w:pPr>
      <w:r>
        <w:rPr>
          <w:sz w:val="24"/>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DD7E29" w:rsidRDefault="00DD7E29" w:rsidP="00DD7E29">
      <w:pPr>
        <w:ind w:left="300"/>
        <w:jc w:val="both"/>
        <w:rPr>
          <w:sz w:val="24"/>
        </w:rPr>
      </w:pPr>
    </w:p>
    <w:p w:rsidR="00DD7E29" w:rsidRDefault="00DD7E29" w:rsidP="00DD7E29">
      <w:pPr>
        <w:numPr>
          <w:ilvl w:val="0"/>
          <w:numId w:val="13"/>
        </w:numPr>
        <w:tabs>
          <w:tab w:val="clear" w:pos="420"/>
          <w:tab w:val="num" w:pos="720"/>
        </w:tabs>
        <w:ind w:left="720"/>
        <w:jc w:val="both"/>
        <w:rPr>
          <w:sz w:val="24"/>
        </w:rPr>
      </w:pPr>
      <w:r>
        <w:rPr>
          <w:sz w:val="24"/>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DD7E29" w:rsidRDefault="00DD7E29" w:rsidP="00DD7E29">
      <w:pPr>
        <w:ind w:left="300"/>
        <w:jc w:val="both"/>
        <w:rPr>
          <w:sz w:val="24"/>
        </w:rPr>
      </w:pPr>
    </w:p>
    <w:p w:rsidR="00DD7E29" w:rsidRDefault="00DD7E29" w:rsidP="00DD7E29">
      <w:pPr>
        <w:numPr>
          <w:ilvl w:val="0"/>
          <w:numId w:val="13"/>
        </w:numPr>
        <w:tabs>
          <w:tab w:val="clear" w:pos="420"/>
          <w:tab w:val="left" w:pos="-774"/>
          <w:tab w:val="num" w:pos="720"/>
        </w:tabs>
        <w:ind w:left="720"/>
        <w:jc w:val="both"/>
        <w:rPr>
          <w:sz w:val="24"/>
        </w:rPr>
      </w:pPr>
      <w:r>
        <w:rPr>
          <w:sz w:val="24"/>
        </w:rPr>
        <w:t>The selling Member must close on the assignment within ninety (90) days of the date that he gave notice to the LLC.  If he does not close by that time, he must again give the notice and options to the LLC and the LLC Members before he sells the interest.</w:t>
      </w:r>
    </w:p>
    <w:p w:rsidR="00DD7E29" w:rsidRDefault="00DD7E29" w:rsidP="00DD7E29">
      <w:pPr>
        <w:tabs>
          <w:tab w:val="left" w:pos="-774"/>
        </w:tabs>
        <w:ind w:left="300"/>
        <w:jc w:val="both"/>
        <w:rPr>
          <w:sz w:val="24"/>
        </w:rPr>
      </w:pPr>
    </w:p>
    <w:p w:rsidR="00DD7E29" w:rsidRDefault="00DD7E29" w:rsidP="00DD7E29">
      <w:pPr>
        <w:numPr>
          <w:ilvl w:val="0"/>
          <w:numId w:val="13"/>
        </w:numPr>
        <w:tabs>
          <w:tab w:val="clear" w:pos="420"/>
          <w:tab w:val="left" w:pos="-774"/>
          <w:tab w:val="num" w:pos="720"/>
        </w:tabs>
        <w:ind w:left="72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DD7E29" w:rsidRDefault="00DD7E29" w:rsidP="00DD7E29">
      <w:pPr>
        <w:rPr>
          <w:sz w:val="24"/>
        </w:rPr>
      </w:pPr>
    </w:p>
    <w:p w:rsidR="00DD7E29" w:rsidRDefault="00DD7E29" w:rsidP="00DD7E29">
      <w:pPr>
        <w:numPr>
          <w:ilvl w:val="0"/>
          <w:numId w:val="3"/>
        </w:numPr>
        <w:jc w:val="both"/>
        <w:rPr>
          <w:sz w:val="24"/>
        </w:rPr>
      </w:pP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DD7E29" w:rsidRDefault="00DD7E29" w:rsidP="00DD7E29">
      <w:pPr>
        <w:rPr>
          <w:sz w:val="24"/>
        </w:rPr>
      </w:pPr>
    </w:p>
    <w:p w:rsidR="00DD7E29" w:rsidRDefault="00DD7E29" w:rsidP="00DD7E29">
      <w:pPr>
        <w:jc w:val="center"/>
        <w:rPr>
          <w:b/>
          <w:sz w:val="24"/>
        </w:rPr>
      </w:pPr>
      <w:r>
        <w:rPr>
          <w:b/>
          <w:sz w:val="24"/>
        </w:rPr>
        <w:t>ARTICLE IX</w:t>
      </w:r>
    </w:p>
    <w:p w:rsidR="00DD7E29" w:rsidRDefault="00DD7E29" w:rsidP="00DD7E29">
      <w:pPr>
        <w:pStyle w:val="Heading2"/>
      </w:pPr>
      <w:r>
        <w:t xml:space="preserve">OBLIGATION TO SELL ON A DISSOCIATION </w:t>
      </w:r>
    </w:p>
    <w:p w:rsidR="00DD7E29" w:rsidRDefault="00DD7E29" w:rsidP="00DD7E29">
      <w:pPr>
        <w:jc w:val="center"/>
        <w:rPr>
          <w:b/>
          <w:sz w:val="24"/>
        </w:rPr>
      </w:pPr>
      <w:r>
        <w:rPr>
          <w:b/>
          <w:sz w:val="24"/>
        </w:rPr>
        <w:t>EVENT CONCERNING A MEMBER</w:t>
      </w:r>
    </w:p>
    <w:p w:rsidR="00DD7E29" w:rsidRDefault="00DD7E29" w:rsidP="00DD7E29">
      <w:pPr>
        <w:rPr>
          <w:sz w:val="24"/>
        </w:rPr>
      </w:pPr>
    </w:p>
    <w:p w:rsidR="00DD7E29" w:rsidRDefault="00DD7E29" w:rsidP="00DD7E29">
      <w:pPr>
        <w:numPr>
          <w:ilvl w:val="0"/>
          <w:numId w:val="3"/>
        </w:numPr>
        <w:jc w:val="both"/>
        <w:rPr>
          <w:b/>
          <w:i/>
          <w:sz w:val="24"/>
        </w:rPr>
      </w:pP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DD7E29" w:rsidRDefault="00DD7E29" w:rsidP="00DD7E29">
      <w:pPr>
        <w:rPr>
          <w:sz w:val="24"/>
        </w:rPr>
      </w:pPr>
    </w:p>
    <w:p w:rsidR="00DD7E29" w:rsidRDefault="00DD7E29" w:rsidP="00DD7E29">
      <w:pPr>
        <w:jc w:val="center"/>
        <w:rPr>
          <w:b/>
          <w:sz w:val="24"/>
        </w:rPr>
      </w:pPr>
      <w:r>
        <w:rPr>
          <w:b/>
          <w:sz w:val="24"/>
        </w:rPr>
        <w:t>ARTICLE X</w:t>
      </w:r>
    </w:p>
    <w:p w:rsidR="00DD7E29" w:rsidRDefault="00DD7E29" w:rsidP="00DD7E29">
      <w:pPr>
        <w:pStyle w:val="Heading2"/>
      </w:pPr>
      <w:r>
        <w:t>DISSOLUTION</w:t>
      </w:r>
    </w:p>
    <w:p w:rsidR="00DD7E29" w:rsidRDefault="00DD7E29" w:rsidP="00DD7E29">
      <w:pPr>
        <w:rPr>
          <w:sz w:val="24"/>
        </w:rPr>
      </w:pPr>
    </w:p>
    <w:p w:rsidR="00DD7E29" w:rsidRDefault="00DD7E29" w:rsidP="00DD7E29">
      <w:pPr>
        <w:numPr>
          <w:ilvl w:val="0"/>
          <w:numId w:val="3"/>
        </w:numPr>
        <w:jc w:val="both"/>
        <w:rPr>
          <w:sz w:val="24"/>
        </w:rPr>
      </w:pPr>
      <w:r>
        <w:rPr>
          <w:sz w:val="24"/>
          <w:u w:val="single"/>
        </w:rPr>
        <w:t>Termination of LLC</w:t>
      </w:r>
      <w:r>
        <w:rPr>
          <w:sz w:val="24"/>
        </w:rPr>
        <w:t>.  The LLC will be dissolved and its affairs must be wound up only upon the written consent of a majority of the Members.</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DD7E29" w:rsidRDefault="00DD7E29" w:rsidP="00DD7E29">
      <w:pPr>
        <w:rPr>
          <w:sz w:val="24"/>
        </w:rPr>
      </w:pPr>
    </w:p>
    <w:p w:rsidR="00DD7E29" w:rsidRDefault="00DD7E29" w:rsidP="00DD7E29">
      <w:pPr>
        <w:jc w:val="center"/>
        <w:rPr>
          <w:b/>
          <w:sz w:val="24"/>
        </w:rPr>
      </w:pPr>
      <w:r>
        <w:rPr>
          <w:b/>
          <w:sz w:val="24"/>
        </w:rPr>
        <w:t>ARTICLE XI</w:t>
      </w:r>
    </w:p>
    <w:p w:rsidR="00DD7E29" w:rsidRDefault="00DD7E29" w:rsidP="00DD7E29">
      <w:pPr>
        <w:jc w:val="center"/>
        <w:rPr>
          <w:sz w:val="24"/>
        </w:rPr>
      </w:pPr>
      <w:r>
        <w:rPr>
          <w:b/>
          <w:sz w:val="24"/>
        </w:rPr>
        <w:t>TAX MATTERS</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Capital Accounts</w:t>
      </w:r>
      <w:r>
        <w:rPr>
          <w:sz w:val="24"/>
        </w:rPr>
        <w:t>.  Capital accounts shall be maintained consistent with Internal Revenue Code § 704 and the regulations thereunder.</w:t>
      </w:r>
    </w:p>
    <w:p w:rsidR="00DD7E29" w:rsidRDefault="00DD7E29" w:rsidP="00DD7E29">
      <w:pPr>
        <w:rPr>
          <w:sz w:val="24"/>
        </w:rPr>
      </w:pPr>
    </w:p>
    <w:p w:rsidR="00DD7E29" w:rsidRDefault="00DD7E29" w:rsidP="00DD7E29">
      <w:pPr>
        <w:numPr>
          <w:ilvl w:val="0"/>
          <w:numId w:val="3"/>
        </w:numPr>
        <w:jc w:val="both"/>
        <w:rPr>
          <w:sz w:val="24"/>
        </w:rPr>
      </w:pPr>
      <w:r>
        <w:rPr>
          <w:sz w:val="24"/>
          <w:u w:val="single"/>
        </w:rPr>
        <w:t>Partnership Election</w:t>
      </w:r>
      <w:r>
        <w:rPr>
          <w:sz w:val="24"/>
        </w:rPr>
        <w:t>.  The Members elect that the LLC be taxed as a partnership and not as an association taxable as a corporation.</w:t>
      </w:r>
    </w:p>
    <w:p w:rsidR="00DD7E29" w:rsidRDefault="00DD7E29" w:rsidP="00DD7E29">
      <w:pPr>
        <w:rPr>
          <w:sz w:val="24"/>
        </w:rPr>
      </w:pPr>
    </w:p>
    <w:p w:rsidR="00DD7E29" w:rsidRDefault="00DD7E29" w:rsidP="00DD7E29">
      <w:pPr>
        <w:pStyle w:val="Heading3"/>
        <w:jc w:val="center"/>
        <w:rPr>
          <w:rFonts w:ascii="Times New Roman" w:hAnsi="Times New Roman"/>
          <w:b/>
          <w:i w:val="0"/>
          <w:sz w:val="24"/>
        </w:rPr>
      </w:pPr>
      <w:r>
        <w:rPr>
          <w:rFonts w:ascii="Times New Roman" w:hAnsi="Times New Roman"/>
          <w:b/>
          <w:i w:val="0"/>
          <w:sz w:val="24"/>
        </w:rPr>
        <w:t>ARTICLE XII</w:t>
      </w:r>
    </w:p>
    <w:p w:rsidR="00DD7E29" w:rsidRDefault="00DD7E29" w:rsidP="00DD7E29">
      <w:pPr>
        <w:jc w:val="center"/>
        <w:rPr>
          <w:sz w:val="24"/>
          <w:u w:val="single"/>
        </w:rPr>
      </w:pPr>
      <w:r>
        <w:rPr>
          <w:b/>
          <w:sz w:val="24"/>
        </w:rPr>
        <w:t>RECORDS AND INFORMATION</w:t>
      </w:r>
    </w:p>
    <w:p w:rsidR="00DD7E29" w:rsidRDefault="00DD7E29" w:rsidP="00DD7E29">
      <w:pPr>
        <w:rPr>
          <w:sz w:val="24"/>
          <w:u w:val="single"/>
        </w:rPr>
      </w:pPr>
    </w:p>
    <w:p w:rsidR="00DD7E29" w:rsidRDefault="00DD7E29" w:rsidP="00DD7E29">
      <w:pPr>
        <w:numPr>
          <w:ilvl w:val="0"/>
          <w:numId w:val="3"/>
        </w:numPr>
        <w:jc w:val="both"/>
        <w:rPr>
          <w:sz w:val="24"/>
        </w:rPr>
      </w:pP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DD7E29" w:rsidRDefault="00DD7E29" w:rsidP="00DD7E29">
      <w:pPr>
        <w:rPr>
          <w:sz w:val="24"/>
        </w:rPr>
      </w:pPr>
    </w:p>
    <w:p w:rsidR="00DD7E29" w:rsidRDefault="00DD7E29" w:rsidP="00DD7E29">
      <w:pPr>
        <w:jc w:val="center"/>
        <w:rPr>
          <w:b/>
          <w:sz w:val="24"/>
        </w:rPr>
      </w:pPr>
      <w:r>
        <w:rPr>
          <w:b/>
          <w:sz w:val="24"/>
        </w:rPr>
        <w:t>ARTICLE XIII</w:t>
      </w:r>
    </w:p>
    <w:p w:rsidR="00DD7E29" w:rsidRDefault="00DD7E29" w:rsidP="00DD7E29">
      <w:pPr>
        <w:jc w:val="center"/>
        <w:rPr>
          <w:sz w:val="24"/>
          <w:u w:val="single"/>
        </w:rPr>
      </w:pPr>
      <w:r>
        <w:rPr>
          <w:b/>
          <w:sz w:val="24"/>
        </w:rPr>
        <w:t>MISCELLANEOUS PROVISIONS</w:t>
      </w:r>
    </w:p>
    <w:p w:rsidR="00DD7E29" w:rsidRDefault="00DD7E29" w:rsidP="00DD7E29">
      <w:pPr>
        <w:jc w:val="both"/>
        <w:rPr>
          <w:sz w:val="24"/>
          <w:u w:val="single"/>
        </w:rPr>
      </w:pPr>
    </w:p>
    <w:p w:rsidR="00DD7E29" w:rsidRDefault="00DD7E29" w:rsidP="00DD7E29">
      <w:pPr>
        <w:numPr>
          <w:ilvl w:val="0"/>
          <w:numId w:val="3"/>
        </w:numPr>
        <w:jc w:val="both"/>
        <w:rPr>
          <w:sz w:val="24"/>
        </w:rPr>
      </w:pP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DD7E29" w:rsidRDefault="00DD7E29" w:rsidP="00DD7E29">
      <w:pPr>
        <w:rPr>
          <w:sz w:val="24"/>
        </w:rPr>
      </w:pPr>
    </w:p>
    <w:p w:rsidR="00DD7E29" w:rsidRDefault="00DD7E29" w:rsidP="00DD7E29">
      <w:pPr>
        <w:numPr>
          <w:ilvl w:val="0"/>
          <w:numId w:val="3"/>
        </w:numPr>
        <w:jc w:val="both"/>
        <w:rPr>
          <w:sz w:val="24"/>
        </w:rPr>
      </w:pPr>
      <w:r>
        <w:rPr>
          <w:sz w:val="24"/>
          <w:u w:val="single"/>
        </w:rPr>
        <w:t>Applicable Law</w:t>
      </w:r>
      <w:r>
        <w:rPr>
          <w:sz w:val="24"/>
        </w:rPr>
        <w:t>.  To the extent permitted by law, this Agreement shall be construed in accordance with and governed by the laws of the Commonwealth of Virginia.</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Counterparts</w:t>
      </w:r>
      <w:r>
        <w:rPr>
          <w:sz w:val="24"/>
        </w:rPr>
        <w:t>.  This instrument may be executed in any number of counterparts each of which shall be considered an original.</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Specific Performance</w:t>
      </w:r>
      <w:r>
        <w:rPr>
          <w:sz w:val="24"/>
        </w:rPr>
        <w:t>.  Each Member agrees with the other Members 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DD7E29" w:rsidRDefault="00DD7E29" w:rsidP="00DD7E29">
      <w:pPr>
        <w:rPr>
          <w:sz w:val="24"/>
        </w:rPr>
      </w:pPr>
    </w:p>
    <w:p w:rsidR="00DD7E29" w:rsidRDefault="00DD7E29" w:rsidP="00DD7E29">
      <w:pPr>
        <w:numPr>
          <w:ilvl w:val="0"/>
          <w:numId w:val="3"/>
        </w:numPr>
        <w:jc w:val="both"/>
        <w:rPr>
          <w:sz w:val="24"/>
        </w:rPr>
      </w:pP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DD7E29" w:rsidRDefault="00DD7E29" w:rsidP="00DD7E29">
      <w:pPr>
        <w:jc w:val="both"/>
        <w:rPr>
          <w:sz w:val="24"/>
        </w:rPr>
      </w:pPr>
    </w:p>
    <w:p w:rsidR="00DD7E29" w:rsidRDefault="00DD7E29" w:rsidP="00DD7E29">
      <w:pPr>
        <w:numPr>
          <w:ilvl w:val="0"/>
          <w:numId w:val="3"/>
        </w:numPr>
        <w:jc w:val="both"/>
        <w:rPr>
          <w:sz w:val="24"/>
        </w:rPr>
      </w:pP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DD7E29" w:rsidRDefault="00DD7E29" w:rsidP="00DD7E29">
      <w:pPr>
        <w:jc w:val="both"/>
        <w:rPr>
          <w:sz w:val="24"/>
        </w:rPr>
      </w:pPr>
    </w:p>
    <w:p w:rsidR="00DD7E29" w:rsidRDefault="00DD7E29" w:rsidP="00DD7E29">
      <w:pPr>
        <w:jc w:val="both"/>
        <w:rPr>
          <w:sz w:val="24"/>
        </w:rPr>
      </w:pPr>
      <w:r>
        <w:rPr>
          <w:sz w:val="24"/>
        </w:rPr>
        <w:br w:type="page"/>
        <w:t>WHEREFORE, the Parties have executed this Agreement on the dates stated below their signatures on the attached signature page for each individual Party.</w:t>
      </w:r>
    </w:p>
    <w:p w:rsidR="00DD7E29" w:rsidRDefault="00DD7E29" w:rsidP="00DD7E29">
      <w:pPr>
        <w:jc w:val="both"/>
        <w:rPr>
          <w:sz w:val="24"/>
        </w:rPr>
      </w:pPr>
    </w:p>
    <w:p w:rsidR="00DD7E29" w:rsidRDefault="00DD7E29" w:rsidP="00DD7E29">
      <w:pPr>
        <w:jc w:val="both"/>
        <w:rPr>
          <w:sz w:val="24"/>
        </w:rPr>
      </w:pPr>
      <w:r>
        <w:rPr>
          <w:sz w:val="24"/>
        </w:rPr>
        <w:t xml:space="preserve">NOTICE: EACH MEMBER HEREBY CERTIFIES THAT HE OR SHE HAS RECEIVED A COPY OF THIS OPERATING AGREEMENT AND FORMATION DOCUMENT OF </w:t>
      </w:r>
      <w:bookmarkStart w:id="20" w:name="Text19"/>
      <w:r w:rsidR="0091157E">
        <w:rPr>
          <w:sz w:val="24"/>
        </w:rPr>
        <w:fldChar w:fldCharType="begin">
          <w:ffData>
            <w:name w:val="Text19"/>
            <w:enabled/>
            <w:calcOnExit w:val="0"/>
            <w:textInput>
              <w:default w:val="_____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__________________________________</w:t>
      </w:r>
      <w:r w:rsidR="0091157E">
        <w:rPr>
          <w:sz w:val="24"/>
        </w:rPr>
        <w:fldChar w:fldCharType="end"/>
      </w:r>
      <w:bookmarkEnd w:id="20"/>
      <w:r>
        <w:rPr>
          <w:sz w:val="24"/>
        </w:rPr>
        <w:t>, A VIRGINIA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COMMONWEALTH OF VIRGINIA.  EACH MEMBER AGREES TO BE BOUND BY ALL OF THE TERMS AND CONDITIONS OF THIS AGREEMENT AND ARTICLES OF ORGANIZATION.</w:t>
      </w:r>
    </w:p>
    <w:p w:rsidR="00DD7E29" w:rsidRDefault="00DD7E29" w:rsidP="00DD7E29">
      <w:pPr>
        <w:rPr>
          <w:sz w:val="24"/>
        </w:rPr>
      </w:pPr>
    </w:p>
    <w:p w:rsidR="00DD7E29" w:rsidRDefault="00DD7E29" w:rsidP="00DD7E29">
      <w:pPr>
        <w:ind w:left="2880"/>
        <w:rPr>
          <w:sz w:val="24"/>
        </w:rPr>
      </w:pPr>
      <w:r>
        <w:rPr>
          <w:sz w:val="24"/>
        </w:rPr>
        <w:tab/>
      </w:r>
      <w:r>
        <w:rPr>
          <w:sz w:val="24"/>
        </w:rPr>
        <w:tab/>
        <w:t>Members:</w:t>
      </w:r>
    </w:p>
    <w:p w:rsidR="00DD7E29" w:rsidRDefault="00DD7E29" w:rsidP="00DD7E29">
      <w:pPr>
        <w:ind w:left="2880"/>
        <w:rPr>
          <w:sz w:val="24"/>
        </w:rPr>
      </w:pPr>
      <w:r>
        <w:rPr>
          <w:sz w:val="24"/>
        </w:rPr>
        <w:tab/>
      </w:r>
      <w:r>
        <w:rPr>
          <w:sz w:val="24"/>
        </w:rPr>
        <w:tab/>
      </w:r>
    </w:p>
    <w:p w:rsidR="00DD7E29" w:rsidRDefault="00DD7E29" w:rsidP="00DD7E29">
      <w:pPr>
        <w:ind w:left="2880"/>
        <w:rPr>
          <w:sz w:val="24"/>
        </w:rPr>
      </w:pPr>
      <w:r>
        <w:rPr>
          <w:sz w:val="24"/>
        </w:rPr>
        <w:tab/>
      </w:r>
      <w:r>
        <w:rPr>
          <w:sz w:val="24"/>
        </w:rPr>
        <w:tab/>
        <w:t xml:space="preserve">__________________________________ </w:t>
      </w:r>
    </w:p>
    <w:p w:rsidR="00DD7E29" w:rsidRDefault="00DD7E29" w:rsidP="00DD7E29">
      <w:pPr>
        <w:ind w:left="2880"/>
        <w:rPr>
          <w:sz w:val="24"/>
        </w:rPr>
      </w:pPr>
      <w:r>
        <w:rPr>
          <w:sz w:val="24"/>
        </w:rPr>
        <w:tab/>
      </w:r>
      <w:r>
        <w:rPr>
          <w:sz w:val="24"/>
        </w:rPr>
        <w:tab/>
        <w:t>Name</w:t>
      </w:r>
    </w:p>
    <w:p w:rsidR="00DD7E29" w:rsidRDefault="00DD7E29" w:rsidP="00DD7E29">
      <w:pPr>
        <w:ind w:left="2880"/>
        <w:rPr>
          <w:sz w:val="24"/>
        </w:rPr>
      </w:pPr>
    </w:p>
    <w:p w:rsidR="00DD7E29" w:rsidRDefault="00DD7E29" w:rsidP="00DD7E29">
      <w:pPr>
        <w:ind w:left="2880"/>
        <w:rPr>
          <w:sz w:val="24"/>
        </w:rPr>
      </w:pPr>
      <w:r>
        <w:rPr>
          <w:sz w:val="24"/>
        </w:rPr>
        <w:tab/>
      </w:r>
      <w:r>
        <w:rPr>
          <w:sz w:val="24"/>
        </w:rPr>
        <w:tab/>
        <w:t xml:space="preserve">__________________________________ </w:t>
      </w:r>
    </w:p>
    <w:p w:rsidR="00DD7E29" w:rsidRDefault="00DD7E29" w:rsidP="00DD7E29">
      <w:pPr>
        <w:ind w:left="2880"/>
        <w:rPr>
          <w:sz w:val="24"/>
        </w:rPr>
      </w:pPr>
      <w:r>
        <w:rPr>
          <w:sz w:val="24"/>
        </w:rPr>
        <w:tab/>
      </w:r>
      <w:r>
        <w:rPr>
          <w:sz w:val="24"/>
        </w:rPr>
        <w:tab/>
        <w:t>Name</w:t>
      </w:r>
    </w:p>
    <w:p w:rsidR="00DD7E29" w:rsidRDefault="00DD7E29" w:rsidP="00DD7E29">
      <w:pPr>
        <w:ind w:left="2880"/>
        <w:rPr>
          <w:sz w:val="24"/>
        </w:rPr>
      </w:pPr>
    </w:p>
    <w:p w:rsidR="00DD7E29" w:rsidRDefault="00DD7E29" w:rsidP="00DD7E29">
      <w:pPr>
        <w:ind w:left="2880"/>
        <w:rPr>
          <w:sz w:val="24"/>
        </w:rPr>
      </w:pPr>
      <w:r>
        <w:rPr>
          <w:sz w:val="24"/>
        </w:rPr>
        <w:tab/>
      </w:r>
      <w:r>
        <w:rPr>
          <w:sz w:val="24"/>
        </w:rPr>
        <w:tab/>
        <w:t xml:space="preserve">__________________________________ </w:t>
      </w:r>
    </w:p>
    <w:p w:rsidR="00DD7E29" w:rsidRDefault="00DD7E29" w:rsidP="00DD7E29">
      <w:pPr>
        <w:ind w:left="2880"/>
        <w:rPr>
          <w:sz w:val="24"/>
        </w:rPr>
      </w:pPr>
      <w:r>
        <w:rPr>
          <w:sz w:val="24"/>
        </w:rPr>
        <w:tab/>
      </w:r>
      <w:r>
        <w:rPr>
          <w:sz w:val="24"/>
        </w:rPr>
        <w:tab/>
        <w:t>Name</w:t>
      </w:r>
    </w:p>
    <w:p w:rsidR="00DD7E29" w:rsidRDefault="00DD7E29" w:rsidP="00DD7E29">
      <w:pPr>
        <w:ind w:left="2880"/>
        <w:rPr>
          <w:sz w:val="24"/>
        </w:rPr>
      </w:pPr>
    </w:p>
    <w:p w:rsidR="00DD7E29" w:rsidRDefault="00DD7E29" w:rsidP="00DD7E29">
      <w:pPr>
        <w:ind w:left="2880"/>
        <w:rPr>
          <w:sz w:val="24"/>
        </w:rPr>
      </w:pPr>
      <w:r>
        <w:rPr>
          <w:sz w:val="24"/>
        </w:rPr>
        <w:tab/>
      </w:r>
      <w:r>
        <w:rPr>
          <w:sz w:val="24"/>
        </w:rPr>
        <w:tab/>
        <w:t xml:space="preserve">__________________________________ </w:t>
      </w:r>
    </w:p>
    <w:p w:rsidR="00DD7E29" w:rsidRDefault="00DD7E29" w:rsidP="00DD7E29">
      <w:pPr>
        <w:ind w:left="2880"/>
        <w:rPr>
          <w:sz w:val="24"/>
        </w:rPr>
      </w:pPr>
      <w:r>
        <w:rPr>
          <w:sz w:val="24"/>
        </w:rPr>
        <w:tab/>
      </w:r>
      <w:r>
        <w:rPr>
          <w:sz w:val="24"/>
        </w:rPr>
        <w:tab/>
        <w:t xml:space="preserve">Name </w:t>
      </w:r>
    </w:p>
    <w:p w:rsidR="00DD7E29" w:rsidRDefault="00DD7E29" w:rsidP="00DD7E29">
      <w:pPr>
        <w:rPr>
          <w:sz w:val="24"/>
        </w:rPr>
        <w:sectPr w:rsidR="00DD7E29">
          <w:pgSz w:w="12240" w:h="15840" w:code="1"/>
          <w:pgMar w:top="1440" w:right="1440" w:bottom="1440" w:left="1440" w:header="720" w:footer="720" w:gutter="0"/>
          <w:cols w:space="720"/>
        </w:sectPr>
      </w:pPr>
    </w:p>
    <w:p w:rsidR="00DD7E29" w:rsidRDefault="00DD7E29" w:rsidP="00DD7E29">
      <w:pPr>
        <w:rPr>
          <w:sz w:val="24"/>
        </w:rPr>
      </w:pPr>
    </w:p>
    <w:p w:rsidR="00DD7E29" w:rsidRDefault="00DD7E29" w:rsidP="00DD7E29">
      <w:pPr>
        <w:rPr>
          <w:sz w:val="24"/>
        </w:rPr>
      </w:pPr>
    </w:p>
    <w:p w:rsidR="00DD7E29" w:rsidRDefault="00DD7E29" w:rsidP="00DD7E29">
      <w:pPr>
        <w:rPr>
          <w:sz w:val="24"/>
        </w:rPr>
      </w:pPr>
    </w:p>
    <w:p w:rsidR="0091157E" w:rsidRDefault="0091157E" w:rsidP="0091157E">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1157E" w:rsidRDefault="0091157E" w:rsidP="0091157E">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1157E" w:rsidRDefault="0091157E" w:rsidP="0091157E">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1157E" w:rsidRPr="0033362D" w:rsidRDefault="0091157E" w:rsidP="0091157E">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91157E" w:rsidRPr="0033362D" w:rsidRDefault="0091157E" w:rsidP="0091157E">
      <w:pPr>
        <w:rPr>
          <w:sz w:val="24"/>
          <w:szCs w:val="24"/>
        </w:rPr>
      </w:pPr>
    </w:p>
    <w:p w:rsidR="0091157E" w:rsidRDefault="0091157E" w:rsidP="0091157E">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1157E" w:rsidRDefault="0091157E" w:rsidP="0091157E">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1157E" w:rsidRDefault="0091157E" w:rsidP="0091157E">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1157E" w:rsidRDefault="0091157E" w:rsidP="0091157E">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91157E" w:rsidRPr="0033362D" w:rsidRDefault="0091157E" w:rsidP="0091157E">
      <w:pPr>
        <w:rPr>
          <w:sz w:val="24"/>
          <w:szCs w:val="24"/>
        </w:rPr>
      </w:pPr>
    </w:p>
    <w:p w:rsidR="0091157E" w:rsidRDefault="0091157E" w:rsidP="0091157E">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1157E" w:rsidRDefault="0091157E" w:rsidP="0091157E">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1157E" w:rsidRDefault="0091157E" w:rsidP="0091157E">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1157E" w:rsidRDefault="0091157E" w:rsidP="0091157E">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91157E" w:rsidRPr="0033362D" w:rsidRDefault="0091157E" w:rsidP="0091157E">
      <w:pPr>
        <w:rPr>
          <w:sz w:val="24"/>
          <w:szCs w:val="24"/>
        </w:rPr>
      </w:pPr>
    </w:p>
    <w:p w:rsidR="0091157E" w:rsidRDefault="0091157E" w:rsidP="0091157E">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1157E" w:rsidRDefault="0091157E" w:rsidP="0091157E">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1157E" w:rsidRDefault="0091157E" w:rsidP="0091157E">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1157E" w:rsidRPr="0033362D" w:rsidRDefault="0091157E" w:rsidP="0091157E">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DD7E29" w:rsidRDefault="00DD7E29" w:rsidP="00DD7E29">
      <w:pPr>
        <w:rPr>
          <w:sz w:val="24"/>
        </w:rPr>
      </w:pPr>
    </w:p>
    <w:p w:rsidR="0091157E" w:rsidRDefault="0091157E" w:rsidP="0091157E">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1157E" w:rsidRDefault="0091157E" w:rsidP="0091157E">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1157E" w:rsidRDefault="0091157E" w:rsidP="0091157E">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1157E" w:rsidRDefault="0091157E" w:rsidP="0091157E">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91157E" w:rsidRPr="0033362D" w:rsidRDefault="0091157E" w:rsidP="0091157E">
      <w:pPr>
        <w:rPr>
          <w:sz w:val="24"/>
          <w:szCs w:val="24"/>
        </w:rPr>
      </w:pPr>
    </w:p>
    <w:p w:rsidR="0091157E" w:rsidRDefault="0091157E" w:rsidP="0091157E">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1157E" w:rsidRDefault="0091157E" w:rsidP="0091157E">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1157E" w:rsidRDefault="0091157E" w:rsidP="0091157E">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1157E" w:rsidRPr="0033362D" w:rsidRDefault="0091157E" w:rsidP="0091157E">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DD7E29" w:rsidRDefault="00DD7E29" w:rsidP="00DD7E29">
      <w:pPr>
        <w:rPr>
          <w:sz w:val="24"/>
        </w:rPr>
      </w:pPr>
    </w:p>
    <w:p w:rsidR="00DD7E29" w:rsidRDefault="00DD7E29" w:rsidP="00DD7E29">
      <w:pPr>
        <w:rPr>
          <w:sz w:val="28"/>
        </w:rPr>
      </w:pP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r>
        <w:rPr>
          <w:sz w:val="24"/>
        </w:rPr>
        <w:br w:type="page"/>
      </w:r>
    </w:p>
    <w:p w:rsidR="00DD7E29" w:rsidRDefault="00DD7E29" w:rsidP="00DD7E29">
      <w:pPr>
        <w:tabs>
          <w:tab w:val="left" w:pos="-774"/>
          <w:tab w:val="left" w:pos="696"/>
          <w:tab w:val="decimal" w:pos="5061"/>
          <w:tab w:val="decimal" w:pos="7216"/>
          <w:tab w:val="right" w:pos="8598"/>
        </w:tabs>
        <w:rPr>
          <w:sz w:val="24"/>
        </w:rPr>
      </w:pP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p>
    <w:p w:rsidR="00DD7E29" w:rsidRDefault="00DD7E29" w:rsidP="00DD7E29">
      <w:pPr>
        <w:tabs>
          <w:tab w:val="left" w:pos="-774"/>
          <w:tab w:val="left" w:pos="696"/>
        </w:tabs>
        <w:jc w:val="center"/>
        <w:rPr>
          <w:b/>
          <w:sz w:val="24"/>
        </w:rPr>
      </w:pPr>
      <w:r>
        <w:rPr>
          <w:b/>
          <w:sz w:val="24"/>
        </w:rPr>
        <w:t>INDIVIDUAL ACCEPTANCE AND SIGNATURE PAGE</w:t>
      </w:r>
    </w:p>
    <w:p w:rsidR="00DD7E29" w:rsidRDefault="00DD7E29" w:rsidP="00DD7E29">
      <w:pPr>
        <w:tabs>
          <w:tab w:val="left" w:pos="-774"/>
          <w:tab w:val="left" w:pos="696"/>
        </w:tabs>
        <w:jc w:val="center"/>
        <w:rPr>
          <w:b/>
          <w:sz w:val="24"/>
        </w:rPr>
      </w:pPr>
    </w:p>
    <w:p w:rsidR="00DD7E29" w:rsidRDefault="00DD7E29" w:rsidP="00DD7E29">
      <w:pPr>
        <w:tabs>
          <w:tab w:val="left" w:pos="-774"/>
          <w:tab w:val="left" w:pos="696"/>
        </w:tabs>
        <w:jc w:val="center"/>
        <w:rPr>
          <w:b/>
          <w:sz w:val="24"/>
        </w:rPr>
      </w:pPr>
    </w:p>
    <w:p w:rsidR="00DD7E29" w:rsidRDefault="00DD7E29" w:rsidP="00DD7E29">
      <w:pPr>
        <w:tabs>
          <w:tab w:val="left" w:pos="-774"/>
          <w:tab w:val="left" w:pos="696"/>
          <w:tab w:val="decimal" w:pos="5061"/>
          <w:tab w:val="decimal" w:pos="7216"/>
          <w:tab w:val="right" w:pos="8598"/>
        </w:tabs>
        <w:rPr>
          <w:b/>
          <w:sz w:val="24"/>
        </w:rPr>
      </w:pPr>
    </w:p>
    <w:p w:rsidR="00DD7E29" w:rsidRDefault="00DD7E29" w:rsidP="00DD7E29">
      <w:pPr>
        <w:tabs>
          <w:tab w:val="left" w:pos="-774"/>
          <w:tab w:val="left" w:pos="696"/>
          <w:tab w:val="decimal" w:pos="5061"/>
          <w:tab w:val="decimal" w:pos="7216"/>
          <w:tab w:val="right" w:pos="8598"/>
        </w:tabs>
        <w:spacing w:line="360" w:lineRule="auto"/>
        <w:jc w:val="both"/>
        <w:rPr>
          <w:sz w:val="24"/>
        </w:rPr>
      </w:pPr>
      <w:r>
        <w:rPr>
          <w:sz w:val="24"/>
        </w:rPr>
        <w:t xml:space="preserve">I, </w:t>
      </w:r>
      <w:bookmarkStart w:id="21" w:name="Text20"/>
      <w:r w:rsidR="0091157E">
        <w:rPr>
          <w:sz w:val="24"/>
        </w:rPr>
        <w:fldChar w:fldCharType="begin">
          <w:ffData>
            <w:name w:val="Text20"/>
            <w:enabled/>
            <w:calcOnExit w:val="0"/>
            <w:textInput>
              <w:default w:val="_____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__________________________________</w:t>
      </w:r>
      <w:r w:rsidR="0091157E">
        <w:rPr>
          <w:sz w:val="24"/>
        </w:rPr>
        <w:fldChar w:fldCharType="end"/>
      </w:r>
      <w:bookmarkEnd w:id="21"/>
      <w:r>
        <w:rPr>
          <w:sz w:val="24"/>
        </w:rPr>
        <w:t xml:space="preserve">, hereby certify that I have received a copy of the Limited Liability Company Agreement and Articles of Organization of </w:t>
      </w:r>
      <w:bookmarkStart w:id="22" w:name="Text21"/>
      <w:r w:rsidR="0091157E">
        <w:rPr>
          <w:sz w:val="24"/>
        </w:rPr>
        <w:fldChar w:fldCharType="begin">
          <w:ffData>
            <w:name w:val="Text21"/>
            <w:enabled/>
            <w:calcOnExit w:val="0"/>
            <w:textInput>
              <w:default w:val="__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_______________________________</w:t>
      </w:r>
      <w:r w:rsidR="0091157E">
        <w:rPr>
          <w:sz w:val="24"/>
        </w:rPr>
        <w:fldChar w:fldCharType="end"/>
      </w:r>
      <w:bookmarkEnd w:id="22"/>
      <w:r>
        <w:rPr>
          <w:sz w:val="24"/>
        </w:rPr>
        <w:t xml:space="preserve">, a Virginia Limited Liability Company.  I realize that an investment in this Company is speculative and involves substantial risk.  I agree to be bound by all of the terms and conditions of the Articles of Organization and Limited Liability Company Agreement of </w:t>
      </w:r>
      <w:bookmarkStart w:id="23" w:name="Text22"/>
      <w:r w:rsidR="0091157E">
        <w:rPr>
          <w:sz w:val="24"/>
        </w:rPr>
        <w:fldChar w:fldCharType="begin">
          <w:ffData>
            <w:name w:val="Text22"/>
            <w:enabled/>
            <w:calcOnExit w:val="0"/>
            <w:textInput>
              <w:default w:val="__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_______________________________</w:t>
      </w:r>
      <w:r w:rsidR="0091157E">
        <w:rPr>
          <w:sz w:val="24"/>
        </w:rPr>
        <w:fldChar w:fldCharType="end"/>
      </w:r>
      <w:bookmarkEnd w:id="23"/>
      <w:r>
        <w:rPr>
          <w:sz w:val="24"/>
        </w:rPr>
        <w:t>.</w:t>
      </w:r>
    </w:p>
    <w:p w:rsidR="00DD7E29" w:rsidRDefault="00DD7E29" w:rsidP="00DD7E29">
      <w:pPr>
        <w:tabs>
          <w:tab w:val="left" w:pos="-774"/>
          <w:tab w:val="left" w:pos="696"/>
          <w:tab w:val="decimal" w:pos="5061"/>
          <w:tab w:val="decimal" w:pos="7216"/>
          <w:tab w:val="right" w:pos="8598"/>
        </w:tabs>
        <w:rPr>
          <w:sz w:val="24"/>
        </w:rPr>
      </w:pPr>
    </w:p>
    <w:p w:rsidR="00DD7E29" w:rsidRDefault="00DD7E29" w:rsidP="00DD7E29">
      <w:pPr>
        <w:tabs>
          <w:tab w:val="left" w:pos="-774"/>
          <w:tab w:val="left" w:pos="696"/>
          <w:tab w:val="decimal" w:pos="5061"/>
          <w:tab w:val="decimal" w:pos="7216"/>
          <w:tab w:val="right" w:pos="8598"/>
        </w:tabs>
        <w:rPr>
          <w:sz w:val="24"/>
        </w:rPr>
      </w:pPr>
    </w:p>
    <w:p w:rsidR="00DD7E29" w:rsidRDefault="00DD7E29" w:rsidP="00DD7E29">
      <w:pPr>
        <w:tabs>
          <w:tab w:val="left" w:pos="-774"/>
          <w:tab w:val="left" w:pos="696"/>
          <w:tab w:val="decimal" w:pos="5061"/>
          <w:tab w:val="decimal" w:pos="7216"/>
          <w:tab w:val="right" w:pos="8598"/>
        </w:tabs>
        <w:rPr>
          <w:sz w:val="24"/>
        </w:rPr>
      </w:pP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24" w:name="Text23"/>
      <w:r w:rsidR="0091157E">
        <w:rPr>
          <w:sz w:val="24"/>
        </w:rPr>
        <w:fldChar w:fldCharType="begin">
          <w:ffData>
            <w:name w:val="Text23"/>
            <w:enabled/>
            <w:calcOnExit w:val="0"/>
            <w:textInput>
              <w:default w:val="______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___________________________________</w:t>
      </w:r>
      <w:r w:rsidR="0091157E">
        <w:rPr>
          <w:sz w:val="24"/>
        </w:rPr>
        <w:fldChar w:fldCharType="end"/>
      </w:r>
      <w:bookmarkEnd w:id="24"/>
      <w:r>
        <w:rPr>
          <w:sz w:val="24"/>
        </w:rPr>
        <w:tab/>
      </w:r>
      <w:r>
        <w:rPr>
          <w:sz w:val="24"/>
        </w:rPr>
        <w:tab/>
        <w:t xml:space="preserve">   </w:t>
      </w: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p>
    <w:p w:rsidR="00DD7E29" w:rsidRDefault="00DD7E29" w:rsidP="00DD7E29">
      <w:pPr>
        <w:tabs>
          <w:tab w:val="left" w:pos="-774"/>
          <w:tab w:val="left" w:pos="696"/>
          <w:tab w:val="left" w:pos="4300"/>
          <w:tab w:val="left" w:pos="5061"/>
          <w:tab w:val="left" w:pos="5695"/>
          <w:tab w:val="left" w:pos="6456"/>
          <w:tab w:val="left" w:pos="7216"/>
          <w:tab w:val="right" w:pos="8598"/>
        </w:tabs>
        <w:rPr>
          <w:sz w:val="24"/>
        </w:rPr>
      </w:pPr>
    </w:p>
    <w:p w:rsidR="00A7154E" w:rsidRDefault="00DD7E29" w:rsidP="00DD7E29">
      <w:pPr>
        <w:tabs>
          <w:tab w:val="left" w:pos="-774"/>
          <w:tab w:val="left" w:pos="696"/>
          <w:tab w:val="left" w:pos="4300"/>
          <w:tab w:val="left" w:pos="5061"/>
          <w:tab w:val="left" w:pos="5695"/>
          <w:tab w:val="left" w:pos="6456"/>
          <w:tab w:val="left" w:pos="7216"/>
          <w:tab w:val="right" w:pos="8598"/>
        </w:tabs>
      </w:pPr>
      <w:r>
        <w:rPr>
          <w:sz w:val="24"/>
        </w:rPr>
        <w:tab/>
      </w:r>
      <w:r>
        <w:rPr>
          <w:sz w:val="24"/>
        </w:rPr>
        <w:tab/>
      </w:r>
      <w:bookmarkStart w:id="25" w:name="Text24"/>
      <w:r w:rsidR="0091157E">
        <w:rPr>
          <w:sz w:val="24"/>
        </w:rPr>
        <w:fldChar w:fldCharType="begin">
          <w:ffData>
            <w:name w:val="Text24"/>
            <w:enabled/>
            <w:calcOnExit w:val="0"/>
            <w:textInput>
              <w:default w:val="___________________________________"/>
            </w:textInput>
          </w:ffData>
        </w:fldChar>
      </w:r>
      <w:r w:rsidR="0091157E">
        <w:rPr>
          <w:sz w:val="24"/>
        </w:rPr>
        <w:instrText xml:space="preserve"> FORMTEXT </w:instrText>
      </w:r>
      <w:r w:rsidR="0091157E">
        <w:rPr>
          <w:sz w:val="24"/>
        </w:rPr>
      </w:r>
      <w:r w:rsidR="0091157E">
        <w:rPr>
          <w:sz w:val="24"/>
        </w:rPr>
        <w:fldChar w:fldCharType="separate"/>
      </w:r>
      <w:r w:rsidR="0091157E">
        <w:rPr>
          <w:noProof/>
          <w:sz w:val="24"/>
        </w:rPr>
        <w:t>___________________________________</w:t>
      </w:r>
      <w:r w:rsidR="0091157E">
        <w:rPr>
          <w:sz w:val="24"/>
        </w:rPr>
        <w:fldChar w:fldCharType="end"/>
      </w:r>
      <w:bookmarkEnd w:id="25"/>
    </w:p>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11D" w:rsidRDefault="00F7211D">
      <w:r>
        <w:separator/>
      </w:r>
    </w:p>
  </w:endnote>
  <w:endnote w:type="continuationSeparator" w:id="0">
    <w:p w:rsidR="00F7211D" w:rsidRDefault="00F72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E29" w:rsidRDefault="00DD7E29">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11D" w:rsidRDefault="00F7211D">
      <w:r>
        <w:separator/>
      </w:r>
    </w:p>
  </w:footnote>
  <w:footnote w:type="continuationSeparator" w:id="0">
    <w:p w:rsidR="00F7211D" w:rsidRDefault="00F72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496"/>
    <w:multiLevelType w:val="singleLevel"/>
    <w:tmpl w:val="9B50D2C8"/>
    <w:lvl w:ilvl="0">
      <w:start w:val="1"/>
      <w:numFmt w:val="lowerRoman"/>
      <w:lvlText w:val="(%1)"/>
      <w:lvlJc w:val="left"/>
      <w:pPr>
        <w:tabs>
          <w:tab w:val="num" w:pos="720"/>
        </w:tabs>
        <w:ind w:left="360" w:hanging="360"/>
      </w:pPr>
      <w:rPr>
        <w:b w:val="0"/>
        <w:i w:val="0"/>
        <w:strike w:val="0"/>
        <w:dstrike w:val="0"/>
      </w:rPr>
    </w:lvl>
  </w:abstractNum>
  <w:abstractNum w:abstractNumId="1" w15:restartNumberingAfterBreak="0">
    <w:nsid w:val="0E701B6A"/>
    <w:multiLevelType w:val="singleLevel"/>
    <w:tmpl w:val="9F7E434A"/>
    <w:lvl w:ilvl="0">
      <w:start w:val="1"/>
      <w:numFmt w:val="lowerLetter"/>
      <w:lvlText w:val="(%1)"/>
      <w:lvlJc w:val="left"/>
      <w:pPr>
        <w:tabs>
          <w:tab w:val="num" w:pos="360"/>
        </w:tabs>
        <w:ind w:left="360" w:hanging="360"/>
      </w:pPr>
      <w:rPr>
        <w:b w:val="0"/>
        <w:i w:val="0"/>
        <w:strike w:val="0"/>
        <w:dstrike w:val="0"/>
      </w:rPr>
    </w:lvl>
  </w:abstractNum>
  <w:abstractNum w:abstractNumId="2" w15:restartNumberingAfterBreak="0">
    <w:nsid w:val="1D3524BD"/>
    <w:multiLevelType w:val="singleLevel"/>
    <w:tmpl w:val="FE906CEE"/>
    <w:lvl w:ilvl="0">
      <w:start w:val="1"/>
      <w:numFmt w:val="lowerLetter"/>
      <w:lvlText w:val="(%1)"/>
      <w:lvlJc w:val="left"/>
      <w:pPr>
        <w:tabs>
          <w:tab w:val="num" w:pos="420"/>
        </w:tabs>
        <w:ind w:left="420" w:hanging="360"/>
      </w:pPr>
      <w:rPr>
        <w:rFonts w:hint="default"/>
      </w:rPr>
    </w:lvl>
  </w:abstractNum>
  <w:abstractNum w:abstractNumId="3" w15:restartNumberingAfterBreak="0">
    <w:nsid w:val="25946095"/>
    <w:multiLevelType w:val="singleLevel"/>
    <w:tmpl w:val="A7F63638"/>
    <w:lvl w:ilvl="0">
      <w:start w:val="1"/>
      <w:numFmt w:val="lowerLetter"/>
      <w:lvlText w:val="(%1)"/>
      <w:lvlJc w:val="left"/>
      <w:pPr>
        <w:tabs>
          <w:tab w:val="num" w:pos="420"/>
        </w:tabs>
        <w:ind w:left="420" w:hanging="360"/>
      </w:pPr>
      <w:rPr>
        <w:rFonts w:hint="default"/>
      </w:rPr>
    </w:lvl>
  </w:abstractNum>
  <w:abstractNum w:abstractNumId="4" w15:restartNumberingAfterBreak="0">
    <w:nsid w:val="358C037F"/>
    <w:multiLevelType w:val="singleLevel"/>
    <w:tmpl w:val="F1329F66"/>
    <w:lvl w:ilvl="0">
      <w:start w:val="1"/>
      <w:numFmt w:val="lowerLetter"/>
      <w:lvlText w:val="(%1)"/>
      <w:lvlJc w:val="left"/>
      <w:pPr>
        <w:tabs>
          <w:tab w:val="num" w:pos="420"/>
        </w:tabs>
        <w:ind w:left="420" w:hanging="360"/>
      </w:pPr>
      <w:rPr>
        <w:strike w:val="0"/>
        <w:dstrike w:val="0"/>
      </w:rPr>
    </w:lvl>
  </w:abstractNum>
  <w:abstractNum w:abstractNumId="5" w15:restartNumberingAfterBreak="0">
    <w:nsid w:val="3B9B6B8C"/>
    <w:multiLevelType w:val="singleLevel"/>
    <w:tmpl w:val="5E287754"/>
    <w:lvl w:ilvl="0">
      <w:start w:val="3"/>
      <w:numFmt w:val="lowerLetter"/>
      <w:lvlText w:val="(%1)"/>
      <w:lvlJc w:val="left"/>
      <w:pPr>
        <w:tabs>
          <w:tab w:val="num" w:pos="420"/>
        </w:tabs>
        <w:ind w:left="420" w:hanging="360"/>
      </w:pPr>
      <w:rPr>
        <w:rFonts w:hint="default"/>
      </w:rPr>
    </w:lvl>
  </w:abstractNum>
  <w:abstractNum w:abstractNumId="6" w15:restartNumberingAfterBreak="0">
    <w:nsid w:val="4BA00878"/>
    <w:multiLevelType w:val="singleLevel"/>
    <w:tmpl w:val="1A78B528"/>
    <w:lvl w:ilvl="0">
      <w:start w:val="1"/>
      <w:numFmt w:val="lowerLetter"/>
      <w:lvlText w:val="(%1)"/>
      <w:lvlJc w:val="left"/>
      <w:pPr>
        <w:tabs>
          <w:tab w:val="num" w:pos="360"/>
        </w:tabs>
        <w:ind w:left="360" w:hanging="360"/>
      </w:pPr>
    </w:lvl>
  </w:abstractNum>
  <w:abstractNum w:abstractNumId="7" w15:restartNumberingAfterBreak="0">
    <w:nsid w:val="4C885343"/>
    <w:multiLevelType w:val="singleLevel"/>
    <w:tmpl w:val="CCC8B8CE"/>
    <w:lvl w:ilvl="0">
      <w:start w:val="2"/>
      <w:numFmt w:val="lowerLetter"/>
      <w:lvlText w:val="(%1)"/>
      <w:lvlJc w:val="left"/>
      <w:pPr>
        <w:tabs>
          <w:tab w:val="num" w:pos="420"/>
        </w:tabs>
        <w:ind w:left="420" w:hanging="360"/>
      </w:pPr>
      <w:rPr>
        <w:strike w:val="0"/>
        <w:dstrike w:val="0"/>
      </w:rPr>
    </w:lvl>
  </w:abstractNum>
  <w:abstractNum w:abstractNumId="8" w15:restartNumberingAfterBreak="0">
    <w:nsid w:val="4CAC2F11"/>
    <w:multiLevelType w:val="singleLevel"/>
    <w:tmpl w:val="A3A0B91C"/>
    <w:lvl w:ilvl="0">
      <w:start w:val="7"/>
      <w:numFmt w:val="decimal"/>
      <w:lvlText w:val="%1."/>
      <w:lvlJc w:val="left"/>
      <w:pPr>
        <w:tabs>
          <w:tab w:val="num" w:pos="360"/>
        </w:tabs>
        <w:ind w:left="360" w:hanging="360"/>
      </w:pPr>
      <w:rPr>
        <w:b w:val="0"/>
        <w:i w:val="0"/>
      </w:rPr>
    </w:lvl>
  </w:abstractNum>
  <w:abstractNum w:abstractNumId="9" w15:restartNumberingAfterBreak="0">
    <w:nsid w:val="4DA61600"/>
    <w:multiLevelType w:val="singleLevel"/>
    <w:tmpl w:val="D02E0D2C"/>
    <w:lvl w:ilvl="0">
      <w:start w:val="1"/>
      <w:numFmt w:val="lowerRoman"/>
      <w:lvlText w:val="(%1)"/>
      <w:lvlJc w:val="left"/>
      <w:pPr>
        <w:tabs>
          <w:tab w:val="num" w:pos="720"/>
        </w:tabs>
        <w:ind w:left="360" w:hanging="360"/>
      </w:pPr>
      <w:rPr>
        <w:b w:val="0"/>
        <w:i w:val="0"/>
        <w:strike w:val="0"/>
        <w:dstrike w:val="0"/>
      </w:rPr>
    </w:lvl>
  </w:abstractNum>
  <w:abstractNum w:abstractNumId="10" w15:restartNumberingAfterBreak="0">
    <w:nsid w:val="4F1474AB"/>
    <w:multiLevelType w:val="singleLevel"/>
    <w:tmpl w:val="F1329F66"/>
    <w:lvl w:ilvl="0">
      <w:start w:val="1"/>
      <w:numFmt w:val="lowerLetter"/>
      <w:lvlText w:val="(%1)"/>
      <w:lvlJc w:val="left"/>
      <w:pPr>
        <w:tabs>
          <w:tab w:val="num" w:pos="420"/>
        </w:tabs>
        <w:ind w:left="420" w:hanging="360"/>
      </w:pPr>
      <w:rPr>
        <w:strike w:val="0"/>
        <w:dstrike w:val="0"/>
      </w:rPr>
    </w:lvl>
  </w:abstractNum>
  <w:abstractNum w:abstractNumId="11" w15:restartNumberingAfterBreak="0">
    <w:nsid w:val="6135786E"/>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num w:numId="1">
    <w:abstractNumId w:val="12"/>
  </w:num>
  <w:num w:numId="2">
    <w:abstractNumId w:val="11"/>
  </w:num>
  <w:num w:numId="3">
    <w:abstractNumId w:val="8"/>
  </w:num>
  <w:num w:numId="4">
    <w:abstractNumId w:val="6"/>
  </w:num>
  <w:num w:numId="5">
    <w:abstractNumId w:val="1"/>
  </w:num>
  <w:num w:numId="6">
    <w:abstractNumId w:val="2"/>
  </w:num>
  <w:num w:numId="7">
    <w:abstractNumId w:val="9"/>
  </w:num>
  <w:num w:numId="8">
    <w:abstractNumId w:val="5"/>
  </w:num>
  <w:num w:numId="9">
    <w:abstractNumId w:val="0"/>
  </w:num>
  <w:num w:numId="10">
    <w:abstractNumId w:val="3"/>
  </w:num>
  <w:num w:numId="11">
    <w:abstractNumId w:val="7"/>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7E29"/>
    <w:rsid w:val="002D6050"/>
    <w:rsid w:val="004A0F9F"/>
    <w:rsid w:val="0091157E"/>
    <w:rsid w:val="009F5C6B"/>
    <w:rsid w:val="00A7154E"/>
    <w:rsid w:val="00BF4570"/>
    <w:rsid w:val="00D1491A"/>
    <w:rsid w:val="00DD7E29"/>
    <w:rsid w:val="00EC6075"/>
    <w:rsid w:val="00F7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B8F038F-1AEC-499A-96BC-5FE83292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7E29"/>
  </w:style>
  <w:style w:type="paragraph" w:styleId="Heading1">
    <w:name w:val="heading 1"/>
    <w:basedOn w:val="Normal"/>
    <w:next w:val="Normal"/>
    <w:qFormat/>
    <w:rsid w:val="00DD7E29"/>
    <w:pPr>
      <w:keepNext/>
      <w:jc w:val="center"/>
      <w:outlineLvl w:val="0"/>
    </w:pPr>
    <w:rPr>
      <w:sz w:val="36"/>
    </w:rPr>
  </w:style>
  <w:style w:type="paragraph" w:styleId="Heading2">
    <w:name w:val="heading 2"/>
    <w:basedOn w:val="Normal"/>
    <w:next w:val="Normal"/>
    <w:qFormat/>
    <w:rsid w:val="00DD7E29"/>
    <w:pPr>
      <w:keepNext/>
      <w:jc w:val="center"/>
      <w:outlineLvl w:val="1"/>
    </w:pPr>
    <w:rPr>
      <w:rFonts w:ascii="Times New" w:hAnsi="Times New"/>
      <w:b/>
      <w:sz w:val="24"/>
    </w:rPr>
  </w:style>
  <w:style w:type="paragraph" w:styleId="Heading3">
    <w:name w:val="heading 3"/>
    <w:basedOn w:val="Normal"/>
    <w:next w:val="Normal"/>
    <w:qFormat/>
    <w:rsid w:val="00DD7E29"/>
    <w:pPr>
      <w:keepNext/>
      <w:jc w:val="both"/>
      <w:outlineLvl w:val="2"/>
    </w:pPr>
    <w:rPr>
      <w:rFonts w:ascii="Times New" w:hAnsi="Times New"/>
      <w:i/>
      <w:sz w:val="18"/>
    </w:rPr>
  </w:style>
  <w:style w:type="paragraph" w:styleId="Heading4">
    <w:name w:val="heading 4"/>
    <w:basedOn w:val="Normal"/>
    <w:next w:val="Normal"/>
    <w:qFormat/>
    <w:rsid w:val="00DD7E29"/>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DD7E29"/>
    <w:pPr>
      <w:tabs>
        <w:tab w:val="left" w:pos="-720"/>
      </w:tabs>
      <w:suppressAutoHyphens/>
      <w:ind w:left="1440"/>
      <w:jc w:val="both"/>
    </w:pPr>
    <w:rPr>
      <w:rFonts w:ascii="CG Times Bold" w:hAnsi="CG Times Bold"/>
      <w:sz w:val="24"/>
    </w:rPr>
  </w:style>
  <w:style w:type="paragraph" w:styleId="BodyTextIndent2">
    <w:name w:val="Body Text Indent 2"/>
    <w:basedOn w:val="Normal"/>
    <w:rsid w:val="00DD7E2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DD7E29"/>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5077</Words>
  <Characters>28944</Characters>
  <Application>Microsoft Office Word</Application>
  <DocSecurity>4</DocSecurity>
  <Lines>241</Lines>
  <Paragraphs>67</Paragraphs>
  <ScaleCrop>false</ScaleCrop>
  <HeadingPairs>
    <vt:vector size="2" baseType="variant">
      <vt:variant>
        <vt:lpstr>Title</vt:lpstr>
      </vt:variant>
      <vt:variant>
        <vt:i4>1</vt:i4>
      </vt:variant>
    </vt:vector>
  </HeadingPairs>
  <TitlesOfParts>
    <vt:vector size="1" baseType="lpstr">
      <vt:lpstr>VA-00LLC-1</vt:lpstr>
    </vt:vector>
  </TitlesOfParts>
  <Company>uslf</Company>
  <LinksUpToDate>false</LinksUpToDate>
  <CharactersWithSpaces>33954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VA-00LLC-1</dc:title>
  <dc:subject/>
  <dc:creator>bryaN</dc:creator>
  <cp:keywords/>
  <dc:description/>
  <cp:lastModifiedBy>Karen Aulds</cp:lastModifiedBy>
  <cp:revision>2</cp:revision>
  <dcterms:created xsi:type="dcterms:W3CDTF">2010-07-07T19:18:00Z</dcterms:created>
  <dcterms:modified xsi:type="dcterms:W3CDTF">2010-07-07T19:18:00Z</dcterms:modified>
</cp:coreProperties>
</file>