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4B9A" w14:textId="04A9235A" w:rsidR="00595BAE" w:rsidRPr="00595BAE" w:rsidRDefault="00595BAE" w:rsidP="00595BAE">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AGREEMENT AND ASSIGNMENT OF PARTNERSHIP INTEREST</w:t>
      </w:r>
    </w:p>
    <w:p w14:paraId="230DC419" w14:textId="57051E34" w:rsidR="00833DD6" w:rsidRDefault="00595BAE" w:rsidP="00595BAE">
      <w:pPr>
        <w:ind w:firstLine="720"/>
        <w:rPr>
          <w:rFonts w:ascii="Times New Roman" w:hAnsi="Times New Roman" w:cs="Times New Roman"/>
          <w:sz w:val="24"/>
          <w:szCs w:val="24"/>
        </w:rPr>
      </w:pPr>
      <w:r>
        <w:rPr>
          <w:rFonts w:ascii="Times New Roman" w:hAnsi="Times New Roman" w:cs="Times New Roman"/>
          <w:sz w:val="24"/>
          <w:szCs w:val="24"/>
        </w:rPr>
        <w:t>This Agreement and Assignment of Partnership Interest</w:t>
      </w:r>
      <w:r w:rsidR="009364CC">
        <w:rPr>
          <w:rFonts w:ascii="Times New Roman" w:hAnsi="Times New Roman" w:cs="Times New Roman"/>
          <w:sz w:val="24"/>
          <w:szCs w:val="24"/>
        </w:rPr>
        <w:t xml:space="preserve"> (this “</w:t>
      </w:r>
      <w:r w:rsidR="009364CC" w:rsidRPr="00595BAE">
        <w:rPr>
          <w:rFonts w:ascii="Times New Roman" w:hAnsi="Times New Roman" w:cs="Times New Roman"/>
          <w:i/>
          <w:iCs/>
          <w:sz w:val="24"/>
          <w:szCs w:val="24"/>
        </w:rPr>
        <w:t>A</w:t>
      </w:r>
      <w:r w:rsidRPr="00595BAE">
        <w:rPr>
          <w:rFonts w:ascii="Times New Roman" w:hAnsi="Times New Roman" w:cs="Times New Roman"/>
          <w:i/>
          <w:iCs/>
          <w:sz w:val="24"/>
          <w:szCs w:val="24"/>
        </w:rPr>
        <w:t>greemen</w:t>
      </w:r>
      <w:r w:rsidR="009364CC" w:rsidRPr="00595BAE">
        <w:rPr>
          <w:rFonts w:ascii="Times New Roman" w:hAnsi="Times New Roman" w:cs="Times New Roman"/>
          <w:i/>
          <w:iCs/>
          <w:sz w:val="24"/>
          <w:szCs w:val="24"/>
        </w:rPr>
        <w:t>t</w:t>
      </w:r>
      <w:r w:rsidR="009364CC">
        <w:rPr>
          <w:rFonts w:ascii="Times New Roman" w:hAnsi="Times New Roman" w:cs="Times New Roman"/>
          <w:sz w:val="24"/>
          <w:szCs w:val="24"/>
        </w:rPr>
        <w:t xml:space="preserve">”) is </w:t>
      </w:r>
      <w:r>
        <w:rPr>
          <w:rFonts w:ascii="Times New Roman" w:hAnsi="Times New Roman" w:cs="Times New Roman"/>
          <w:sz w:val="24"/>
          <w:szCs w:val="24"/>
        </w:rPr>
        <w:t>made and entered into as of</w:t>
      </w:r>
      <w:r w:rsidR="009364CC">
        <w:rPr>
          <w:rFonts w:ascii="Times New Roman" w:hAnsi="Times New Roman" w:cs="Times New Roman"/>
          <w:sz w:val="24"/>
          <w:szCs w:val="24"/>
        </w:rPr>
        <w:t xml:space="preserve"> _________________, 20</w:t>
      </w:r>
      <w:r w:rsidR="00F4324B">
        <w:rPr>
          <w:rFonts w:ascii="Times New Roman" w:hAnsi="Times New Roman" w:cs="Times New Roman"/>
          <w:sz w:val="24"/>
          <w:szCs w:val="24"/>
        </w:rPr>
        <w:t>__</w:t>
      </w:r>
      <w:r w:rsidR="009364CC">
        <w:rPr>
          <w:rFonts w:ascii="Times New Roman" w:hAnsi="Times New Roman" w:cs="Times New Roman"/>
          <w:sz w:val="24"/>
          <w:szCs w:val="24"/>
        </w:rPr>
        <w:t xml:space="preserve"> </w:t>
      </w:r>
      <w:r>
        <w:rPr>
          <w:rFonts w:ascii="Times New Roman" w:hAnsi="Times New Roman" w:cs="Times New Roman"/>
          <w:sz w:val="24"/>
          <w:szCs w:val="24"/>
        </w:rPr>
        <w:t xml:space="preserve"> (the “</w:t>
      </w:r>
      <w:r>
        <w:rPr>
          <w:rFonts w:ascii="Times New Roman" w:hAnsi="Times New Roman" w:cs="Times New Roman"/>
          <w:i/>
          <w:iCs/>
          <w:sz w:val="24"/>
          <w:szCs w:val="24"/>
        </w:rPr>
        <w:t>Effective Date</w:t>
      </w:r>
      <w:r>
        <w:rPr>
          <w:rFonts w:ascii="Times New Roman" w:hAnsi="Times New Roman" w:cs="Times New Roman"/>
          <w:sz w:val="24"/>
          <w:szCs w:val="24"/>
        </w:rPr>
        <w:t xml:space="preserve">”), by and </w:t>
      </w:r>
      <w:r w:rsidR="009364CC" w:rsidRPr="00595BAE">
        <w:rPr>
          <w:rFonts w:ascii="Times New Roman" w:hAnsi="Times New Roman" w:cs="Times New Roman"/>
          <w:sz w:val="24"/>
          <w:szCs w:val="24"/>
        </w:rPr>
        <w:t>among</w:t>
      </w:r>
      <w:r w:rsidR="009364CC">
        <w:rPr>
          <w:rFonts w:ascii="Times New Roman" w:hAnsi="Times New Roman" w:cs="Times New Roman"/>
          <w:sz w:val="24"/>
          <w:szCs w:val="24"/>
        </w:rPr>
        <w:t xml:space="preserve"> _____________________________</w:t>
      </w:r>
      <w:r w:rsidR="002B3964">
        <w:rPr>
          <w:rFonts w:ascii="Times New Roman" w:hAnsi="Times New Roman" w:cs="Times New Roman"/>
          <w:sz w:val="24"/>
          <w:szCs w:val="24"/>
        </w:rPr>
        <w:t>,</w:t>
      </w:r>
      <w:r w:rsidR="002B3964" w:rsidRPr="002B3964">
        <w:rPr>
          <w:rFonts w:ascii="Times New Roman" w:hAnsi="Times New Roman" w:cs="Times New Roman"/>
          <w:sz w:val="24"/>
          <w:szCs w:val="24"/>
        </w:rPr>
        <w:t xml:space="preserve"> </w:t>
      </w:r>
      <w:r w:rsidR="002B3964">
        <w:rPr>
          <w:rFonts w:ascii="Times New Roman" w:hAnsi="Times New Roman" w:cs="Times New Roman"/>
          <w:sz w:val="24"/>
          <w:szCs w:val="24"/>
        </w:rPr>
        <w:t>a</w:t>
      </w:r>
      <w:r>
        <w:rPr>
          <w:rFonts w:ascii="Times New Roman" w:hAnsi="Times New Roman" w:cs="Times New Roman"/>
          <w:sz w:val="24"/>
          <w:szCs w:val="24"/>
        </w:rPr>
        <w:t>n individual</w:t>
      </w:r>
      <w:r w:rsidR="002B3964">
        <w:rPr>
          <w:rFonts w:ascii="Times New Roman" w:hAnsi="Times New Roman" w:cs="Times New Roman"/>
          <w:sz w:val="24"/>
          <w:szCs w:val="24"/>
        </w:rPr>
        <w:t xml:space="preserve"> </w:t>
      </w:r>
      <w:r w:rsidR="009364CC">
        <w:rPr>
          <w:rFonts w:ascii="Times New Roman" w:hAnsi="Times New Roman" w:cs="Times New Roman"/>
          <w:sz w:val="24"/>
          <w:szCs w:val="24"/>
        </w:rPr>
        <w:t>(“</w:t>
      </w:r>
      <w:r w:rsidR="009364CC" w:rsidRPr="00595BAE">
        <w:rPr>
          <w:rFonts w:ascii="Times New Roman" w:hAnsi="Times New Roman" w:cs="Times New Roman"/>
          <w:i/>
          <w:iCs/>
          <w:sz w:val="24"/>
          <w:szCs w:val="24"/>
        </w:rPr>
        <w:t>Assignor</w:t>
      </w:r>
      <w:r w:rsidR="009364CC">
        <w:rPr>
          <w:rFonts w:ascii="Times New Roman" w:hAnsi="Times New Roman" w:cs="Times New Roman"/>
          <w:sz w:val="24"/>
          <w:szCs w:val="24"/>
        </w:rPr>
        <w:t>”)</w:t>
      </w:r>
      <w:r>
        <w:rPr>
          <w:rFonts w:ascii="Times New Roman" w:hAnsi="Times New Roman" w:cs="Times New Roman"/>
          <w:sz w:val="24"/>
          <w:szCs w:val="24"/>
        </w:rPr>
        <w:t xml:space="preserve">, </w:t>
      </w:r>
      <w:r w:rsidR="009364CC">
        <w:rPr>
          <w:rFonts w:ascii="Times New Roman" w:hAnsi="Times New Roman" w:cs="Times New Roman"/>
          <w:sz w:val="24"/>
          <w:szCs w:val="24"/>
        </w:rPr>
        <w:t xml:space="preserve">_______________________, a </w:t>
      </w:r>
      <w:r>
        <w:rPr>
          <w:rFonts w:ascii="Times New Roman" w:hAnsi="Times New Roman" w:cs="Times New Roman"/>
          <w:sz w:val="24"/>
          <w:szCs w:val="24"/>
        </w:rPr>
        <w:t>____________________ limited partnership (the “</w:t>
      </w:r>
      <w:r>
        <w:rPr>
          <w:rFonts w:ascii="Times New Roman" w:hAnsi="Times New Roman" w:cs="Times New Roman"/>
          <w:i/>
          <w:iCs/>
          <w:sz w:val="24"/>
          <w:szCs w:val="24"/>
        </w:rPr>
        <w:t>Partnership</w:t>
      </w:r>
      <w:r>
        <w:rPr>
          <w:rFonts w:ascii="Times New Roman" w:hAnsi="Times New Roman" w:cs="Times New Roman"/>
          <w:sz w:val="24"/>
          <w:szCs w:val="24"/>
        </w:rPr>
        <w:t xml:space="preserve">”), </w:t>
      </w:r>
      <w:r w:rsidR="009364CC">
        <w:rPr>
          <w:rFonts w:ascii="Times New Roman" w:hAnsi="Times New Roman" w:cs="Times New Roman"/>
          <w:sz w:val="24"/>
          <w:szCs w:val="24"/>
        </w:rPr>
        <w:t>_________________</w:t>
      </w:r>
      <w:r>
        <w:rPr>
          <w:rFonts w:ascii="Times New Roman" w:hAnsi="Times New Roman" w:cs="Times New Roman"/>
          <w:sz w:val="24"/>
          <w:szCs w:val="24"/>
        </w:rPr>
        <w:t>__ (the “</w:t>
      </w:r>
      <w:r>
        <w:rPr>
          <w:rFonts w:ascii="Times New Roman" w:hAnsi="Times New Roman" w:cs="Times New Roman"/>
          <w:i/>
          <w:iCs/>
          <w:sz w:val="24"/>
          <w:szCs w:val="24"/>
        </w:rPr>
        <w:t>General Partner</w:t>
      </w:r>
      <w:r>
        <w:rPr>
          <w:rFonts w:ascii="Times New Roman" w:hAnsi="Times New Roman" w:cs="Times New Roman"/>
          <w:sz w:val="24"/>
          <w:szCs w:val="24"/>
        </w:rPr>
        <w:t>”) and ____________________________ Living Trust Dated ______________, 20___ (“</w:t>
      </w:r>
      <w:r>
        <w:rPr>
          <w:rFonts w:ascii="Times New Roman" w:hAnsi="Times New Roman" w:cs="Times New Roman"/>
          <w:i/>
          <w:iCs/>
          <w:sz w:val="24"/>
          <w:szCs w:val="24"/>
        </w:rPr>
        <w:t>Assignee</w:t>
      </w:r>
      <w:r>
        <w:rPr>
          <w:rFonts w:ascii="Times New Roman" w:hAnsi="Times New Roman" w:cs="Times New Roman"/>
          <w:sz w:val="24"/>
          <w:szCs w:val="24"/>
        </w:rPr>
        <w:t>”), and each of the above parties may be referred to in this Agreement as a “</w:t>
      </w:r>
      <w:r>
        <w:rPr>
          <w:rFonts w:ascii="Times New Roman" w:hAnsi="Times New Roman" w:cs="Times New Roman"/>
          <w:i/>
          <w:iCs/>
          <w:sz w:val="24"/>
          <w:szCs w:val="24"/>
        </w:rPr>
        <w:t>Party</w:t>
      </w:r>
      <w:r>
        <w:rPr>
          <w:rFonts w:ascii="Times New Roman" w:hAnsi="Times New Roman" w:cs="Times New Roman"/>
          <w:sz w:val="24"/>
          <w:szCs w:val="24"/>
        </w:rPr>
        <w:t>” or collectively as the “</w:t>
      </w:r>
      <w:r>
        <w:rPr>
          <w:rFonts w:ascii="Times New Roman" w:hAnsi="Times New Roman" w:cs="Times New Roman"/>
          <w:i/>
          <w:iCs/>
          <w:sz w:val="24"/>
          <w:szCs w:val="24"/>
        </w:rPr>
        <w:t>Parties</w:t>
      </w:r>
      <w:r>
        <w:rPr>
          <w:rFonts w:ascii="Times New Roman" w:hAnsi="Times New Roman" w:cs="Times New Roman"/>
          <w:sz w:val="24"/>
          <w:szCs w:val="24"/>
        </w:rPr>
        <w:t>”.</w:t>
      </w:r>
    </w:p>
    <w:p w14:paraId="2DABF0E9" w14:textId="5C9D3E1B" w:rsidR="009364CC" w:rsidRDefault="009364CC" w:rsidP="009364CC">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1764813B" w14:textId="04AB57E9"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Assignor</w:t>
      </w:r>
      <w:r w:rsidR="00595BAE">
        <w:rPr>
          <w:rFonts w:ascii="Times New Roman" w:hAnsi="Times New Roman" w:cs="Times New Roman"/>
          <w:sz w:val="24"/>
          <w:szCs w:val="24"/>
        </w:rPr>
        <w:t xml:space="preserve"> holds _____ % of the partnership interests in the Partnership;</w:t>
      </w:r>
    </w:p>
    <w:p w14:paraId="78FB0FA2" w14:textId="3FA27029" w:rsidR="009364CC" w:rsidRDefault="009364CC"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r w:rsidR="00181388">
        <w:rPr>
          <w:rFonts w:ascii="Times New Roman" w:hAnsi="Times New Roman" w:cs="Times New Roman"/>
          <w:sz w:val="24"/>
          <w:szCs w:val="24"/>
        </w:rPr>
        <w:t>,</w:t>
      </w:r>
      <w:proofErr w:type="gramEnd"/>
      <w:r w:rsidR="00181388">
        <w:rPr>
          <w:rFonts w:ascii="Times New Roman" w:hAnsi="Times New Roman" w:cs="Times New Roman"/>
          <w:sz w:val="24"/>
          <w:szCs w:val="24"/>
        </w:rPr>
        <w:t xml:space="preserve"> Assignor desires to assign, and Assignee desires to acquire, 100% of Assignor’s _____ % partnership interests in the Partnership; and</w:t>
      </w:r>
    </w:p>
    <w:p w14:paraId="55B5AA3D" w14:textId="35FDF58B" w:rsidR="00181388" w:rsidRDefault="00181388" w:rsidP="009364CC">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Partnership desires to consent to such assignment and acknowledges that all conditions to the transfer of the Partnership Interest have been fulfilled.</w:t>
      </w:r>
    </w:p>
    <w:p w14:paraId="7646B80A" w14:textId="1FD76A19" w:rsidR="009364CC" w:rsidRPr="00181388" w:rsidRDefault="00181388" w:rsidP="009364CC">
      <w:pPr>
        <w:rPr>
          <w:rFonts w:ascii="Times New Roman" w:hAnsi="Times New Roman" w:cs="Times New Roman"/>
          <w:sz w:val="24"/>
          <w:szCs w:val="24"/>
        </w:rPr>
      </w:pPr>
      <w:r>
        <w:rPr>
          <w:rFonts w:ascii="Times New Roman" w:hAnsi="Times New Roman" w:cs="Times New Roman"/>
          <w:sz w:val="24"/>
          <w:szCs w:val="24"/>
        </w:rPr>
        <w:t>NOW, THEREFORE, in consideration of the mutual covenants and agreements set forth herein, the Parties hereby agree as follows:</w:t>
      </w:r>
    </w:p>
    <w:p w14:paraId="120F4A6D" w14:textId="4ACD3C60" w:rsidR="009364CC" w:rsidRDefault="009364CC" w:rsidP="009364CC">
      <w:pPr>
        <w:pStyle w:val="BodyText"/>
        <w:numPr>
          <w:ilvl w:val="0"/>
          <w:numId w:val="1"/>
        </w:numPr>
        <w:tabs>
          <w:tab w:val="left" w:pos="742"/>
          <w:tab w:val="left" w:pos="2594"/>
        </w:tabs>
        <w:ind w:right="160" w:firstLine="0"/>
        <w:jc w:val="both"/>
        <w:rPr>
          <w:rFonts w:cs="Times New Roman"/>
          <w:u w:val="none"/>
        </w:rPr>
      </w:pPr>
      <w:r>
        <w:rPr>
          <w:spacing w:val="-1"/>
          <w:u w:color="000000"/>
        </w:rPr>
        <w:t>Assignment</w:t>
      </w:r>
      <w:r w:rsidR="00181388">
        <w:rPr>
          <w:spacing w:val="-1"/>
          <w:u w:color="000000"/>
        </w:rPr>
        <w:t xml:space="preserve"> of Partnership Interest</w:t>
      </w:r>
      <w:r>
        <w:rPr>
          <w:spacing w:val="-1"/>
          <w:u w:val="none"/>
        </w:rPr>
        <w:t>.</w:t>
      </w:r>
      <w:r>
        <w:rPr>
          <w:spacing w:val="55"/>
          <w:u w:val="none"/>
        </w:rPr>
        <w:t xml:space="preserve"> </w:t>
      </w:r>
      <w:r w:rsidR="00181388">
        <w:rPr>
          <w:u w:val="none"/>
        </w:rPr>
        <w:t>Effective as of the Effective Date, subject to the terms and conditions set forth herein, Assignor hereby sells, transfers, assigns, sets over and delivers 100% of Assignors ____ % partnership interest in the Partnership (the “</w:t>
      </w:r>
      <w:r w:rsidR="00181388">
        <w:rPr>
          <w:i/>
          <w:iCs/>
          <w:u w:val="none"/>
        </w:rPr>
        <w:t>Partnership Interest</w:t>
      </w:r>
      <w:r w:rsidR="00181388">
        <w:rPr>
          <w:u w:val="none"/>
        </w:rPr>
        <w:t>”) to the Assignee and its respective successors and assigns (the assignment of the Partnership Interest is hereby referred to as the “</w:t>
      </w:r>
      <w:r w:rsidR="00181388">
        <w:rPr>
          <w:i/>
          <w:iCs/>
          <w:u w:val="none"/>
        </w:rPr>
        <w:t>Assignment</w:t>
      </w:r>
      <w:r w:rsidR="00181388">
        <w:rPr>
          <w:u w:val="none"/>
        </w:rPr>
        <w:t>”).</w:t>
      </w:r>
      <w:r w:rsidR="00181388">
        <w:rPr>
          <w:u w:val="none"/>
        </w:rPr>
        <w:br/>
      </w:r>
    </w:p>
    <w:p w14:paraId="4C1F0EA2" w14:textId="1143A9A1" w:rsidR="009364CC" w:rsidRDefault="00181388" w:rsidP="002D36BD">
      <w:pPr>
        <w:pStyle w:val="BodyText"/>
        <w:numPr>
          <w:ilvl w:val="0"/>
          <w:numId w:val="1"/>
        </w:numPr>
        <w:tabs>
          <w:tab w:val="left" w:pos="821"/>
        </w:tabs>
        <w:ind w:right="156" w:firstLine="0"/>
        <w:jc w:val="both"/>
        <w:rPr>
          <w:u w:val="none"/>
        </w:rPr>
      </w:pPr>
      <w:r>
        <w:t>Consideration</w:t>
      </w:r>
      <w:r>
        <w:rPr>
          <w:u w:val="none"/>
        </w:rPr>
        <w:t>. For good and valuable consideration, the receipt and sufficiency of which are hereby acknowledged.</w:t>
      </w:r>
    </w:p>
    <w:p w14:paraId="6BCF36B7" w14:textId="77777777" w:rsidR="002D36BD" w:rsidRPr="002D36BD" w:rsidRDefault="002D36BD" w:rsidP="002D36BD">
      <w:pPr>
        <w:pStyle w:val="BodyText"/>
        <w:tabs>
          <w:tab w:val="left" w:pos="821"/>
        </w:tabs>
        <w:ind w:right="156"/>
        <w:jc w:val="both"/>
        <w:rPr>
          <w:u w:val="none"/>
        </w:rPr>
      </w:pPr>
    </w:p>
    <w:p w14:paraId="1455124A" w14:textId="5C43FED6" w:rsidR="009364CC" w:rsidRPr="00EE113F" w:rsidRDefault="00EE113F" w:rsidP="009364CC">
      <w:pPr>
        <w:pStyle w:val="BodyText"/>
        <w:numPr>
          <w:ilvl w:val="0"/>
          <w:numId w:val="1"/>
        </w:numPr>
        <w:tabs>
          <w:tab w:val="left" w:pos="821"/>
        </w:tabs>
        <w:ind w:right="159" w:firstLine="0"/>
        <w:jc w:val="both"/>
        <w:rPr>
          <w:u w:val="none"/>
        </w:rPr>
      </w:pPr>
      <w:r>
        <w:rPr>
          <w:spacing w:val="-1"/>
          <w:u w:color="000000"/>
        </w:rPr>
        <w:t>Agreement to be bound</w:t>
      </w:r>
      <w:r w:rsidR="009364CC">
        <w:rPr>
          <w:u w:val="none"/>
        </w:rPr>
        <w:t>.</w:t>
      </w:r>
      <w:r w:rsidR="009364CC">
        <w:rPr>
          <w:spacing w:val="26"/>
          <w:u w:val="none"/>
        </w:rPr>
        <w:t xml:space="preserve"> </w:t>
      </w:r>
      <w:r>
        <w:rPr>
          <w:spacing w:val="-1"/>
          <w:u w:val="none"/>
        </w:rPr>
        <w:t xml:space="preserve">Assignee hereby agrees to be bound, as a Limited Partner thereunder, by the agreement of the </w:t>
      </w:r>
      <w:r>
        <w:rPr>
          <w:i/>
          <w:iCs/>
          <w:spacing w:val="-1"/>
          <w:u w:val="none"/>
        </w:rPr>
        <w:t>Partnership</w:t>
      </w:r>
      <w:r>
        <w:rPr>
          <w:spacing w:val="-1"/>
          <w:u w:val="none"/>
        </w:rPr>
        <w:t>.</w:t>
      </w:r>
    </w:p>
    <w:p w14:paraId="4EF667FE" w14:textId="77777777" w:rsidR="00EE113F" w:rsidRDefault="00EE113F" w:rsidP="00EE113F">
      <w:pPr>
        <w:pStyle w:val="ListParagraph"/>
      </w:pPr>
    </w:p>
    <w:p w14:paraId="37944A62" w14:textId="46581751" w:rsidR="00EE113F" w:rsidRDefault="00EE113F" w:rsidP="009364CC">
      <w:pPr>
        <w:pStyle w:val="BodyText"/>
        <w:numPr>
          <w:ilvl w:val="0"/>
          <w:numId w:val="1"/>
        </w:numPr>
        <w:tabs>
          <w:tab w:val="left" w:pos="821"/>
        </w:tabs>
        <w:ind w:right="159" w:firstLine="0"/>
        <w:jc w:val="both"/>
        <w:rPr>
          <w:u w:val="none"/>
        </w:rPr>
      </w:pPr>
      <w:r>
        <w:t>Consent</w:t>
      </w:r>
      <w:r>
        <w:rPr>
          <w:u w:val="none"/>
        </w:rPr>
        <w:t>. The Partnership, by its execution below, hereby: (a) consents to the Assignment and waives any and all rights, options, notices, restrictions or other provisions, whether under the Partnership Agreement or otherwise, that might prohibit, limit or otherwise restrict or impair the Assignment, as necessary to give the Assignment full legal effect; (b) acknowledges and agrees that all of the conditions under Article 8 of the Partnership Agreement to the effectiveness of the Assignment have been satisfied; (c) acknowledges and agrees that every other term and provision of the Partnership Agreement has either been complied with or waived with respect to the sale, transfer and assignment of the Partnership Interest by Assignor to Assignee; and (d) acknowledges and agrees that the Assignee shall be a Substitute Limited Partner under the Partnership Agreement.</w:t>
      </w:r>
    </w:p>
    <w:p w14:paraId="3C835293" w14:textId="77777777" w:rsidR="00EE113F" w:rsidRPr="00EE113F" w:rsidRDefault="00EE113F" w:rsidP="00EE113F">
      <w:pPr>
        <w:pStyle w:val="BodyText"/>
        <w:tabs>
          <w:tab w:val="left" w:pos="821"/>
        </w:tabs>
        <w:ind w:left="0" w:right="159"/>
        <w:jc w:val="both"/>
        <w:rPr>
          <w:u w:val="none"/>
        </w:rPr>
      </w:pPr>
    </w:p>
    <w:p w14:paraId="67E7F1E3" w14:textId="77777777" w:rsidR="00255D07" w:rsidRDefault="00EE113F" w:rsidP="009364CC">
      <w:pPr>
        <w:pStyle w:val="BodyText"/>
        <w:numPr>
          <w:ilvl w:val="0"/>
          <w:numId w:val="1"/>
        </w:numPr>
        <w:tabs>
          <w:tab w:val="left" w:pos="841"/>
        </w:tabs>
        <w:ind w:left="120" w:right="121" w:firstLine="0"/>
        <w:jc w:val="both"/>
        <w:rPr>
          <w:u w:val="none"/>
        </w:rPr>
      </w:pPr>
      <w:r>
        <w:rPr>
          <w:spacing w:val="-1"/>
          <w:u w:color="000000"/>
        </w:rPr>
        <w:t>Binding Effect</w:t>
      </w:r>
      <w:r w:rsidR="009364CC">
        <w:rPr>
          <w:u w:val="none"/>
        </w:rPr>
        <w:t>.</w:t>
      </w:r>
      <w:r>
        <w:rPr>
          <w:spacing w:val="38"/>
          <w:u w:val="none"/>
        </w:rPr>
        <w:t xml:space="preserve"> </w:t>
      </w:r>
      <w:r w:rsidR="009364CC">
        <w:rPr>
          <w:u w:val="none"/>
        </w:rPr>
        <w:t>T</w:t>
      </w:r>
      <w:r>
        <w:rPr>
          <w:u w:val="none"/>
        </w:rPr>
        <w:t>his Agreement shall be binding upon and inure to the benefit of the</w:t>
      </w:r>
    </w:p>
    <w:p w14:paraId="312860B2" w14:textId="77777777" w:rsidR="00255D07" w:rsidRDefault="00255D07" w:rsidP="00255D07">
      <w:pPr>
        <w:pStyle w:val="BodyText"/>
        <w:tabs>
          <w:tab w:val="left" w:pos="841"/>
        </w:tabs>
        <w:ind w:left="120" w:right="121"/>
        <w:jc w:val="both"/>
        <w:rPr>
          <w:u w:val="none"/>
        </w:rPr>
        <w:sectPr w:rsidR="00255D07" w:rsidSect="006D5D32">
          <w:footerReference w:type="default" r:id="rId8"/>
          <w:pgSz w:w="12240" w:h="15840"/>
          <w:pgMar w:top="1440" w:right="1440" w:bottom="1440" w:left="1440" w:header="720" w:footer="720" w:gutter="0"/>
          <w:pgNumType w:start="1"/>
          <w:cols w:space="720"/>
          <w:docGrid w:linePitch="360"/>
        </w:sectPr>
      </w:pPr>
    </w:p>
    <w:p w14:paraId="1EAB5183" w14:textId="5196FDBA" w:rsidR="009364CC" w:rsidRDefault="00EE113F" w:rsidP="00255D07">
      <w:pPr>
        <w:pStyle w:val="BodyText"/>
        <w:tabs>
          <w:tab w:val="left" w:pos="841"/>
        </w:tabs>
        <w:ind w:left="120" w:right="121"/>
        <w:jc w:val="both"/>
        <w:rPr>
          <w:u w:val="none"/>
        </w:rPr>
      </w:pPr>
      <w:r>
        <w:rPr>
          <w:u w:val="none"/>
        </w:rPr>
        <w:lastRenderedPageBreak/>
        <w:t xml:space="preserve">successors, assigns, distributes, heirs, legal representatives, </w:t>
      </w:r>
      <w:proofErr w:type="gramStart"/>
      <w:r>
        <w:rPr>
          <w:u w:val="none"/>
        </w:rPr>
        <w:t>executors</w:t>
      </w:r>
      <w:proofErr w:type="gramEnd"/>
      <w:r>
        <w:rPr>
          <w:u w:val="none"/>
        </w:rPr>
        <w:t xml:space="preserve"> and administrators of each of the Parties</w:t>
      </w:r>
      <w:r w:rsidR="009364CC">
        <w:rPr>
          <w:spacing w:val="-1"/>
          <w:u w:val="none"/>
        </w:rPr>
        <w:t>.</w:t>
      </w:r>
    </w:p>
    <w:p w14:paraId="2D62E402" w14:textId="77777777" w:rsidR="009364CC" w:rsidRDefault="009364CC" w:rsidP="009364CC">
      <w:pPr>
        <w:rPr>
          <w:rFonts w:ascii="Times New Roman" w:eastAsia="Times New Roman" w:hAnsi="Times New Roman" w:cs="Times New Roman"/>
          <w:sz w:val="24"/>
          <w:szCs w:val="24"/>
        </w:rPr>
      </w:pPr>
    </w:p>
    <w:p w14:paraId="45D1FD43" w14:textId="249DEF33" w:rsidR="009364CC" w:rsidRDefault="00A21FCC" w:rsidP="009364CC">
      <w:pPr>
        <w:pStyle w:val="BodyText"/>
        <w:numPr>
          <w:ilvl w:val="0"/>
          <w:numId w:val="1"/>
        </w:numPr>
        <w:tabs>
          <w:tab w:val="left" w:pos="841"/>
        </w:tabs>
        <w:ind w:left="120" w:right="119" w:firstLine="0"/>
        <w:jc w:val="both"/>
        <w:rPr>
          <w:u w:val="none"/>
        </w:rPr>
      </w:pPr>
      <w:r>
        <w:rPr>
          <w:spacing w:val="-1"/>
          <w:u w:color="000000"/>
        </w:rPr>
        <w:t>Severability</w:t>
      </w:r>
      <w:r w:rsidR="009364CC">
        <w:rPr>
          <w:u w:val="none"/>
        </w:rPr>
        <w:t>.</w:t>
      </w:r>
      <w:r w:rsidR="009364CC">
        <w:rPr>
          <w:spacing w:val="21"/>
          <w:u w:val="none"/>
        </w:rPr>
        <w:t xml:space="preserve"> </w:t>
      </w:r>
      <w:r>
        <w:rPr>
          <w:u w:val="none"/>
        </w:rPr>
        <w:t>If any provision of this Agreement or the application thereof to any person or circumstance shall, to any extend, be invalid or unenforceable, the remainder of this Agreement, and the application of such provision to persons or circumstances other than those to which it is held invalid and unenforceable, shall not be affected thereby, and each provision of this Agreement shall be valid and enforced to the fullest extent permitted by law.</w:t>
      </w:r>
      <w:r>
        <w:rPr>
          <w:u w:val="none"/>
        </w:rPr>
        <w:br/>
      </w:r>
    </w:p>
    <w:p w14:paraId="0746AFBC" w14:textId="77777777" w:rsidR="009364CC" w:rsidRDefault="009364CC" w:rsidP="009364CC">
      <w:pPr>
        <w:rPr>
          <w:rFonts w:ascii="Times New Roman" w:eastAsia="Times New Roman" w:hAnsi="Times New Roman" w:cs="Times New Roman"/>
          <w:sz w:val="24"/>
          <w:szCs w:val="24"/>
        </w:rPr>
      </w:pPr>
    </w:p>
    <w:p w14:paraId="3DD07F5C" w14:textId="200D0AC4" w:rsidR="009364CC" w:rsidRDefault="009364CC" w:rsidP="00A21FCC">
      <w:pPr>
        <w:pStyle w:val="BodyText"/>
        <w:ind w:left="120" w:right="114" w:firstLine="600"/>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sidR="00A21FCC">
        <w:rPr>
          <w:spacing w:val="-1"/>
          <w:u w:val="none"/>
        </w:rPr>
        <w:t>have duly executed this Agreement to be effective as of the Effective Date</w:t>
      </w:r>
      <w:r>
        <w:rPr>
          <w:u w:val="none"/>
        </w:rPr>
        <w:t>.</w:t>
      </w:r>
    </w:p>
    <w:p w14:paraId="59CA73A8" w14:textId="0607DC67" w:rsidR="00F4324B" w:rsidRDefault="006D5D32" w:rsidP="00A21FC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On Behalf of the Limited Partnership</w:t>
      </w:r>
    </w:p>
    <w:p w14:paraId="7AEACFA9" w14:textId="01384D11" w:rsidR="00A21FCC" w:rsidRDefault="00A21FCC" w:rsidP="00A21FCC">
      <w:pPr>
        <w:rPr>
          <w:rFonts w:ascii="Times New Roman"/>
          <w:i/>
          <w:sz w:val="24"/>
        </w:rPr>
      </w:pPr>
      <w:r>
        <w:rPr>
          <w:rFonts w:ascii="Times New Roman" w:eastAsia="Times New Roman" w:hAnsi="Times New Roman" w:cs="Times New Roman"/>
          <w:sz w:val="24"/>
          <w:szCs w:val="24"/>
        </w:rPr>
        <w:t>______________________________________, LP</w:t>
      </w:r>
      <w:r>
        <w:rPr>
          <w:rFonts w:ascii="Times New Roman" w:eastAsia="Times New Roman" w:hAnsi="Times New Roman" w:cs="Times New Roman"/>
          <w:sz w:val="24"/>
          <w:szCs w:val="24"/>
        </w:rPr>
        <w:br/>
        <w:t>a _____________________ limited partnership</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By: ____________________________</w:t>
      </w:r>
      <w:r>
        <w:rPr>
          <w:rFonts w:ascii="Times New Roman" w:eastAsia="Times New Roman" w:hAnsi="Times New Roman" w:cs="Times New Roman"/>
          <w:sz w:val="24"/>
          <w:szCs w:val="24"/>
        </w:rPr>
        <w:br/>
        <w:t xml:space="preserve">       Its General Partner</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t>By: ____________________________</w:t>
      </w:r>
      <w:r w:rsidR="006D5D32">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br/>
        <w:t>On Behalf of the Assignee</w:t>
      </w:r>
      <w:r w:rsidR="006D5D32">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br/>
        <w:t>_____________________________ Living Trust, dated ______________, 20___.</w:t>
      </w:r>
      <w:r w:rsidR="006D5D32">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br/>
        <w:t>_____________________________</w:t>
      </w:r>
      <w:r w:rsidR="006D5D32">
        <w:rPr>
          <w:rFonts w:ascii="Times New Roman" w:eastAsia="Times New Roman" w:hAnsi="Times New Roman" w:cs="Times New Roman"/>
          <w:sz w:val="24"/>
          <w:szCs w:val="24"/>
        </w:rPr>
        <w:br/>
        <w:t>_____________________, Trustee</w:t>
      </w:r>
      <w:r w:rsidR="006D5D32">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br/>
        <w:t>_____________________________</w:t>
      </w:r>
      <w:r w:rsidR="006D5D32">
        <w:rPr>
          <w:rFonts w:ascii="Times New Roman" w:eastAsia="Times New Roman" w:hAnsi="Times New Roman" w:cs="Times New Roman"/>
          <w:sz w:val="24"/>
          <w:szCs w:val="24"/>
        </w:rPr>
        <w:br/>
        <w:t>_____________________, Trustee</w:t>
      </w:r>
      <w:r w:rsidR="006D5D32">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br/>
        <w:t>On Behalf of the Assignor</w:t>
      </w:r>
      <w:r w:rsidR="006D5D32">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br/>
        <w:t>______________________________</w:t>
      </w:r>
      <w:r w:rsidR="006D5D32">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br/>
      </w:r>
      <w:r w:rsidR="006D5D32">
        <w:rPr>
          <w:rFonts w:ascii="Times New Roman" w:eastAsia="Times New Roman" w:hAnsi="Times New Roman" w:cs="Times New Roman"/>
          <w:sz w:val="24"/>
          <w:szCs w:val="24"/>
        </w:rPr>
        <w:br/>
      </w:r>
    </w:p>
    <w:p w14:paraId="42DFD341" w14:textId="77777777" w:rsidR="00015CD3" w:rsidRDefault="00015CD3" w:rsidP="00F4324B">
      <w:pPr>
        <w:jc w:val="center"/>
        <w:rPr>
          <w:rFonts w:ascii="Times New Roman" w:hAnsi="Times New Roman" w:cs="Times New Roman"/>
          <w:b/>
          <w:bCs/>
          <w:sz w:val="24"/>
          <w:szCs w:val="24"/>
        </w:rPr>
        <w:sectPr w:rsidR="00015CD3" w:rsidSect="006D5D32">
          <w:footerReference w:type="default" r:id="rId9"/>
          <w:pgSz w:w="12240" w:h="15840"/>
          <w:pgMar w:top="1440" w:right="1440" w:bottom="1440" w:left="1440" w:header="720" w:footer="720" w:gutter="0"/>
          <w:pgNumType w:start="1"/>
          <w:cols w:space="720"/>
          <w:docGrid w:linePitch="360"/>
        </w:sectPr>
      </w:pPr>
    </w:p>
    <w:p w14:paraId="32B0F5BE" w14:textId="1486F09E" w:rsidR="00F4324B" w:rsidRPr="00F4324B" w:rsidRDefault="00F4324B" w:rsidP="00F4324B">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SAMPLE FOR INSTRUCTIONAL PURPOSES ONLY</w:t>
      </w:r>
    </w:p>
    <w:p w14:paraId="53C469C8" w14:textId="77777777" w:rsidR="00F4324B" w:rsidRDefault="00F4324B" w:rsidP="00F4324B">
      <w:pPr>
        <w:rPr>
          <w:rFonts w:ascii="Times New Roman" w:hAnsi="Times New Roman" w:cs="Times New Roman"/>
          <w:sz w:val="24"/>
          <w:szCs w:val="24"/>
        </w:rPr>
      </w:pPr>
    </w:p>
    <w:p w14:paraId="00CA5CC4" w14:textId="77777777" w:rsidR="00015CD3" w:rsidRPr="00595BAE" w:rsidRDefault="00015CD3" w:rsidP="00015CD3">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AGREEMENT AND ASSIGNMENT OF PARTNERSHIP INTEREST</w:t>
      </w:r>
    </w:p>
    <w:p w14:paraId="6E55881E" w14:textId="6B1C1424" w:rsidR="00015CD3" w:rsidRDefault="00015CD3" w:rsidP="00015CD3">
      <w:pPr>
        <w:ind w:firstLine="720"/>
        <w:rPr>
          <w:rFonts w:ascii="Times New Roman" w:hAnsi="Times New Roman" w:cs="Times New Roman"/>
          <w:sz w:val="24"/>
          <w:szCs w:val="24"/>
        </w:rPr>
      </w:pPr>
      <w:r>
        <w:rPr>
          <w:rFonts w:ascii="Times New Roman" w:hAnsi="Times New Roman" w:cs="Times New Roman"/>
          <w:sz w:val="24"/>
          <w:szCs w:val="24"/>
        </w:rPr>
        <w:t>This Agreement and Assignment of Partnership Interest (this “</w:t>
      </w:r>
      <w:r w:rsidRPr="00595BAE">
        <w:rPr>
          <w:rFonts w:ascii="Times New Roman" w:hAnsi="Times New Roman" w:cs="Times New Roman"/>
          <w:i/>
          <w:iCs/>
          <w:sz w:val="24"/>
          <w:szCs w:val="24"/>
        </w:rPr>
        <w:t>Agreement</w:t>
      </w:r>
      <w:r>
        <w:rPr>
          <w:rFonts w:ascii="Times New Roman" w:hAnsi="Times New Roman" w:cs="Times New Roman"/>
          <w:sz w:val="24"/>
          <w:szCs w:val="24"/>
        </w:rPr>
        <w:t xml:space="preserve">”) is made and entered into as of </w:t>
      </w:r>
      <w:r w:rsidRPr="005076B4">
        <w:rPr>
          <w:rFonts w:ascii="Times New Roman" w:hAnsi="Times New Roman" w:cs="Times New Roman"/>
          <w:b/>
          <w:bCs/>
          <w:color w:val="FF0000"/>
          <w:sz w:val="24"/>
          <w:szCs w:val="24"/>
        </w:rPr>
        <w:t>August 23</w:t>
      </w:r>
      <w:r>
        <w:rPr>
          <w:rFonts w:ascii="Times New Roman" w:hAnsi="Times New Roman" w:cs="Times New Roman"/>
          <w:sz w:val="24"/>
          <w:szCs w:val="24"/>
        </w:rPr>
        <w:t>, 20</w:t>
      </w:r>
      <w:r w:rsidRPr="005076B4">
        <w:rPr>
          <w:rFonts w:ascii="Times New Roman" w:hAnsi="Times New Roman" w:cs="Times New Roman"/>
          <w:b/>
          <w:bCs/>
          <w:color w:val="FF0000"/>
          <w:sz w:val="24"/>
          <w:szCs w:val="24"/>
        </w:rPr>
        <w:t>22</w:t>
      </w:r>
      <w:r>
        <w:rPr>
          <w:rFonts w:ascii="Times New Roman" w:hAnsi="Times New Roman" w:cs="Times New Roman"/>
          <w:sz w:val="24"/>
          <w:szCs w:val="24"/>
        </w:rPr>
        <w:t xml:space="preserve">  (the “</w:t>
      </w:r>
      <w:r>
        <w:rPr>
          <w:rFonts w:ascii="Times New Roman" w:hAnsi="Times New Roman" w:cs="Times New Roman"/>
          <w:i/>
          <w:iCs/>
          <w:sz w:val="24"/>
          <w:szCs w:val="24"/>
        </w:rPr>
        <w:t>Effective Date</w:t>
      </w:r>
      <w:r>
        <w:rPr>
          <w:rFonts w:ascii="Times New Roman" w:hAnsi="Times New Roman" w:cs="Times New Roman"/>
          <w:sz w:val="24"/>
          <w:szCs w:val="24"/>
        </w:rPr>
        <w:t xml:space="preserve">”), by and </w:t>
      </w:r>
      <w:r w:rsidRPr="00595BAE">
        <w:rPr>
          <w:rFonts w:ascii="Times New Roman" w:hAnsi="Times New Roman" w:cs="Times New Roman"/>
          <w:sz w:val="24"/>
          <w:szCs w:val="24"/>
        </w:rPr>
        <w:t>among</w:t>
      </w:r>
      <w:r>
        <w:rPr>
          <w:rFonts w:ascii="Times New Roman" w:hAnsi="Times New Roman" w:cs="Times New Roman"/>
          <w:sz w:val="24"/>
          <w:szCs w:val="24"/>
        </w:rPr>
        <w:t xml:space="preserve"> </w:t>
      </w:r>
      <w:r w:rsidRPr="005076B4">
        <w:rPr>
          <w:rFonts w:ascii="Times New Roman" w:hAnsi="Times New Roman" w:cs="Times New Roman"/>
          <w:b/>
          <w:bCs/>
          <w:color w:val="FF0000"/>
          <w:sz w:val="24"/>
          <w:szCs w:val="24"/>
        </w:rPr>
        <w:t>John Smith</w:t>
      </w:r>
      <w:r>
        <w:rPr>
          <w:rFonts w:ascii="Times New Roman" w:hAnsi="Times New Roman" w:cs="Times New Roman"/>
          <w:sz w:val="24"/>
          <w:szCs w:val="24"/>
        </w:rPr>
        <w:t>,</w:t>
      </w:r>
      <w:r w:rsidRPr="002B3964">
        <w:rPr>
          <w:rFonts w:ascii="Times New Roman" w:hAnsi="Times New Roman" w:cs="Times New Roman"/>
          <w:sz w:val="24"/>
          <w:szCs w:val="24"/>
        </w:rPr>
        <w:t xml:space="preserve"> </w:t>
      </w:r>
      <w:r>
        <w:rPr>
          <w:rFonts w:ascii="Times New Roman" w:hAnsi="Times New Roman" w:cs="Times New Roman"/>
          <w:sz w:val="24"/>
          <w:szCs w:val="24"/>
        </w:rPr>
        <w:t>an individual (“</w:t>
      </w:r>
      <w:r w:rsidRPr="00595BAE">
        <w:rPr>
          <w:rFonts w:ascii="Times New Roman" w:hAnsi="Times New Roman" w:cs="Times New Roman"/>
          <w:i/>
          <w:iCs/>
          <w:sz w:val="24"/>
          <w:szCs w:val="24"/>
        </w:rPr>
        <w:t>Assignor</w:t>
      </w:r>
      <w:r>
        <w:rPr>
          <w:rFonts w:ascii="Times New Roman" w:hAnsi="Times New Roman" w:cs="Times New Roman"/>
          <w:sz w:val="24"/>
          <w:szCs w:val="24"/>
        </w:rPr>
        <w:t xml:space="preserve">”), </w:t>
      </w:r>
      <w:r w:rsidRPr="005076B4">
        <w:rPr>
          <w:rFonts w:ascii="Times New Roman" w:hAnsi="Times New Roman" w:cs="Times New Roman"/>
          <w:b/>
          <w:bCs/>
          <w:color w:val="FF0000"/>
          <w:sz w:val="24"/>
          <w:szCs w:val="24"/>
        </w:rPr>
        <w:t>ABC Holdings, LP</w:t>
      </w:r>
      <w:r>
        <w:rPr>
          <w:rFonts w:ascii="Times New Roman" w:hAnsi="Times New Roman" w:cs="Times New Roman"/>
          <w:sz w:val="24"/>
          <w:szCs w:val="24"/>
        </w:rPr>
        <w:t xml:space="preserve">, a </w:t>
      </w:r>
      <w:r w:rsidRPr="005076B4">
        <w:rPr>
          <w:rFonts w:ascii="Times New Roman" w:hAnsi="Times New Roman" w:cs="Times New Roman"/>
          <w:b/>
          <w:bCs/>
          <w:color w:val="FF0000"/>
          <w:sz w:val="24"/>
          <w:szCs w:val="24"/>
        </w:rPr>
        <w:t>Wyoming</w:t>
      </w:r>
      <w:r>
        <w:rPr>
          <w:rFonts w:ascii="Times New Roman" w:hAnsi="Times New Roman" w:cs="Times New Roman"/>
          <w:sz w:val="24"/>
          <w:szCs w:val="24"/>
        </w:rPr>
        <w:t xml:space="preserve"> limited partnership (the “</w:t>
      </w:r>
      <w:r>
        <w:rPr>
          <w:rFonts w:ascii="Times New Roman" w:hAnsi="Times New Roman" w:cs="Times New Roman"/>
          <w:i/>
          <w:iCs/>
          <w:sz w:val="24"/>
          <w:szCs w:val="24"/>
        </w:rPr>
        <w:t>Partnership</w:t>
      </w:r>
      <w:r>
        <w:rPr>
          <w:rFonts w:ascii="Times New Roman" w:hAnsi="Times New Roman" w:cs="Times New Roman"/>
          <w:sz w:val="24"/>
          <w:szCs w:val="24"/>
        </w:rPr>
        <w:t xml:space="preserve">”), </w:t>
      </w:r>
      <w:r w:rsidRPr="005076B4">
        <w:rPr>
          <w:rFonts w:ascii="Times New Roman" w:hAnsi="Times New Roman" w:cs="Times New Roman"/>
          <w:b/>
          <w:bCs/>
          <w:color w:val="FF0000"/>
          <w:sz w:val="24"/>
          <w:szCs w:val="24"/>
        </w:rPr>
        <w:t>XYZ, Inc.</w:t>
      </w:r>
      <w:r>
        <w:rPr>
          <w:rFonts w:ascii="Times New Roman" w:hAnsi="Times New Roman" w:cs="Times New Roman"/>
          <w:sz w:val="24"/>
          <w:szCs w:val="24"/>
        </w:rPr>
        <w:t xml:space="preserve"> (the “</w:t>
      </w:r>
      <w:r>
        <w:rPr>
          <w:rFonts w:ascii="Times New Roman" w:hAnsi="Times New Roman" w:cs="Times New Roman"/>
          <w:i/>
          <w:iCs/>
          <w:sz w:val="24"/>
          <w:szCs w:val="24"/>
        </w:rPr>
        <w:t>General Partner</w:t>
      </w:r>
      <w:r>
        <w:rPr>
          <w:rFonts w:ascii="Times New Roman" w:hAnsi="Times New Roman" w:cs="Times New Roman"/>
          <w:sz w:val="24"/>
          <w:szCs w:val="24"/>
        </w:rPr>
        <w:t xml:space="preserve">”) and </w:t>
      </w:r>
      <w:r w:rsidRPr="005076B4">
        <w:rPr>
          <w:rFonts w:ascii="Times New Roman" w:hAnsi="Times New Roman" w:cs="Times New Roman"/>
          <w:b/>
          <w:bCs/>
          <w:color w:val="FF0000"/>
          <w:sz w:val="24"/>
          <w:szCs w:val="24"/>
        </w:rPr>
        <w:t>The Smith Family</w:t>
      </w:r>
      <w:r w:rsidRPr="005076B4">
        <w:rPr>
          <w:rFonts w:ascii="Times New Roman" w:hAnsi="Times New Roman" w:cs="Times New Roman"/>
          <w:color w:val="FF0000"/>
          <w:sz w:val="24"/>
          <w:szCs w:val="24"/>
        </w:rPr>
        <w:t xml:space="preserve"> </w:t>
      </w:r>
      <w:r>
        <w:rPr>
          <w:rFonts w:ascii="Times New Roman" w:hAnsi="Times New Roman" w:cs="Times New Roman"/>
          <w:sz w:val="24"/>
          <w:szCs w:val="24"/>
        </w:rPr>
        <w:t xml:space="preserve">Living Trust Dated </w:t>
      </w:r>
      <w:r w:rsidRPr="005076B4">
        <w:rPr>
          <w:rFonts w:ascii="Times New Roman" w:hAnsi="Times New Roman" w:cs="Times New Roman"/>
          <w:b/>
          <w:bCs/>
          <w:color w:val="FF0000"/>
          <w:sz w:val="24"/>
          <w:szCs w:val="24"/>
        </w:rPr>
        <w:t>February 10</w:t>
      </w:r>
      <w:r>
        <w:rPr>
          <w:rFonts w:ascii="Times New Roman" w:hAnsi="Times New Roman" w:cs="Times New Roman"/>
          <w:sz w:val="24"/>
          <w:szCs w:val="24"/>
        </w:rPr>
        <w:t>, 20</w:t>
      </w:r>
      <w:r w:rsidRPr="005076B4">
        <w:rPr>
          <w:rFonts w:ascii="Times New Roman" w:hAnsi="Times New Roman" w:cs="Times New Roman"/>
          <w:b/>
          <w:bCs/>
          <w:color w:val="FF0000"/>
          <w:sz w:val="24"/>
          <w:szCs w:val="24"/>
        </w:rPr>
        <w:t>21</w:t>
      </w:r>
      <w:r>
        <w:rPr>
          <w:rFonts w:ascii="Times New Roman" w:hAnsi="Times New Roman" w:cs="Times New Roman"/>
          <w:sz w:val="24"/>
          <w:szCs w:val="24"/>
        </w:rPr>
        <w:t xml:space="preserve"> (“</w:t>
      </w:r>
      <w:r>
        <w:rPr>
          <w:rFonts w:ascii="Times New Roman" w:hAnsi="Times New Roman" w:cs="Times New Roman"/>
          <w:i/>
          <w:iCs/>
          <w:sz w:val="24"/>
          <w:szCs w:val="24"/>
        </w:rPr>
        <w:t>Assignee</w:t>
      </w:r>
      <w:r>
        <w:rPr>
          <w:rFonts w:ascii="Times New Roman" w:hAnsi="Times New Roman" w:cs="Times New Roman"/>
          <w:sz w:val="24"/>
          <w:szCs w:val="24"/>
        </w:rPr>
        <w:t>”), and each of the above parties may be referred to in this Agreement as a “</w:t>
      </w:r>
      <w:r>
        <w:rPr>
          <w:rFonts w:ascii="Times New Roman" w:hAnsi="Times New Roman" w:cs="Times New Roman"/>
          <w:i/>
          <w:iCs/>
          <w:sz w:val="24"/>
          <w:szCs w:val="24"/>
        </w:rPr>
        <w:t>Party</w:t>
      </w:r>
      <w:r>
        <w:rPr>
          <w:rFonts w:ascii="Times New Roman" w:hAnsi="Times New Roman" w:cs="Times New Roman"/>
          <w:sz w:val="24"/>
          <w:szCs w:val="24"/>
        </w:rPr>
        <w:t>” or collectively as the “</w:t>
      </w:r>
      <w:r>
        <w:rPr>
          <w:rFonts w:ascii="Times New Roman" w:hAnsi="Times New Roman" w:cs="Times New Roman"/>
          <w:i/>
          <w:iCs/>
          <w:sz w:val="24"/>
          <w:szCs w:val="24"/>
        </w:rPr>
        <w:t>Parties</w:t>
      </w:r>
      <w:r>
        <w:rPr>
          <w:rFonts w:ascii="Times New Roman" w:hAnsi="Times New Roman" w:cs="Times New Roman"/>
          <w:sz w:val="24"/>
          <w:szCs w:val="24"/>
        </w:rPr>
        <w:t>”.</w:t>
      </w:r>
    </w:p>
    <w:p w14:paraId="6253DA96" w14:textId="77777777" w:rsidR="00015CD3" w:rsidRDefault="00015CD3" w:rsidP="00015CD3">
      <w:pPr>
        <w:jc w:val="center"/>
        <w:rPr>
          <w:rFonts w:ascii="Times New Roman" w:hAnsi="Times New Roman" w:cs="Times New Roman"/>
          <w:sz w:val="24"/>
          <w:szCs w:val="24"/>
        </w:rPr>
      </w:pPr>
      <w:r w:rsidRPr="009364CC">
        <w:rPr>
          <w:rFonts w:ascii="Times New Roman" w:hAnsi="Times New Roman" w:cs="Times New Roman"/>
          <w:sz w:val="24"/>
          <w:szCs w:val="24"/>
          <w:u w:val="single"/>
        </w:rPr>
        <w:t>RECITALS</w:t>
      </w:r>
      <w:r>
        <w:rPr>
          <w:rFonts w:ascii="Times New Roman" w:hAnsi="Times New Roman" w:cs="Times New Roman"/>
          <w:sz w:val="24"/>
          <w:szCs w:val="24"/>
        </w:rPr>
        <w:t>:</w:t>
      </w:r>
    </w:p>
    <w:p w14:paraId="45F5A341" w14:textId="48232863" w:rsidR="00015CD3" w:rsidRDefault="00015CD3" w:rsidP="00015CD3">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Assignor holds </w:t>
      </w:r>
      <w:r w:rsidR="005076B4" w:rsidRPr="005076B4">
        <w:rPr>
          <w:rFonts w:ascii="Times New Roman" w:hAnsi="Times New Roman" w:cs="Times New Roman"/>
          <w:b/>
          <w:bCs/>
          <w:color w:val="FF0000"/>
          <w:sz w:val="24"/>
          <w:szCs w:val="24"/>
        </w:rPr>
        <w:t>49.5</w:t>
      </w:r>
      <w:r>
        <w:rPr>
          <w:rFonts w:ascii="Times New Roman" w:hAnsi="Times New Roman" w:cs="Times New Roman"/>
          <w:sz w:val="24"/>
          <w:szCs w:val="24"/>
        </w:rPr>
        <w:t>% of the partnership interests in the Partnership;</w:t>
      </w:r>
    </w:p>
    <w:p w14:paraId="7B84CAA1" w14:textId="5A88AB5E" w:rsidR="00015CD3" w:rsidRDefault="00015CD3" w:rsidP="00015CD3">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Assignor desires to assign, and Assignee desires to acquire, 100% of Assignor’s </w:t>
      </w:r>
      <w:r w:rsidR="005076B4" w:rsidRPr="005076B4">
        <w:rPr>
          <w:rFonts w:ascii="Times New Roman" w:hAnsi="Times New Roman" w:cs="Times New Roman"/>
          <w:b/>
          <w:bCs/>
          <w:color w:val="FF0000"/>
          <w:sz w:val="24"/>
          <w:szCs w:val="24"/>
        </w:rPr>
        <w:t>49.5</w:t>
      </w:r>
      <w:r>
        <w:rPr>
          <w:rFonts w:ascii="Times New Roman" w:hAnsi="Times New Roman" w:cs="Times New Roman"/>
          <w:sz w:val="24"/>
          <w:szCs w:val="24"/>
        </w:rPr>
        <w:t>% partnership interests in the Partnership; and</w:t>
      </w:r>
    </w:p>
    <w:p w14:paraId="305E7069" w14:textId="77777777" w:rsidR="00015CD3" w:rsidRDefault="00015CD3" w:rsidP="00015CD3">
      <w:pPr>
        <w:rPr>
          <w:rFonts w:ascii="Times New Roman" w:hAnsi="Times New Roman" w:cs="Times New Roman"/>
          <w:sz w:val="24"/>
          <w:szCs w:val="24"/>
        </w:rPr>
      </w:pPr>
      <w:proofErr w:type="gramStart"/>
      <w:r>
        <w:rPr>
          <w:rFonts w:ascii="Times New Roman" w:hAnsi="Times New Roman" w:cs="Times New Roman"/>
          <w:sz w:val="24"/>
          <w:szCs w:val="24"/>
        </w:rPr>
        <w:t>WHEREAS,</w:t>
      </w:r>
      <w:proofErr w:type="gramEnd"/>
      <w:r>
        <w:rPr>
          <w:rFonts w:ascii="Times New Roman" w:hAnsi="Times New Roman" w:cs="Times New Roman"/>
          <w:sz w:val="24"/>
          <w:szCs w:val="24"/>
        </w:rPr>
        <w:t xml:space="preserve"> the Partnership desires to consent to such assignment and acknowledges that all conditions to the transfer of the Partnership Interest have been fulfilled.</w:t>
      </w:r>
    </w:p>
    <w:p w14:paraId="320B319B" w14:textId="77777777" w:rsidR="00015CD3" w:rsidRPr="00181388" w:rsidRDefault="00015CD3" w:rsidP="00015CD3">
      <w:pPr>
        <w:rPr>
          <w:rFonts w:ascii="Times New Roman" w:hAnsi="Times New Roman" w:cs="Times New Roman"/>
          <w:sz w:val="24"/>
          <w:szCs w:val="24"/>
        </w:rPr>
      </w:pPr>
      <w:r>
        <w:rPr>
          <w:rFonts w:ascii="Times New Roman" w:hAnsi="Times New Roman" w:cs="Times New Roman"/>
          <w:sz w:val="24"/>
          <w:szCs w:val="24"/>
        </w:rPr>
        <w:t>NOW, THEREFORE, in consideration of the mutual covenants and agreements set forth herein, the Parties hereby agree as follows:</w:t>
      </w:r>
    </w:p>
    <w:p w14:paraId="727AC965" w14:textId="1B6DB36A" w:rsidR="00015CD3" w:rsidRPr="005076B4" w:rsidRDefault="005076B4" w:rsidP="005076B4">
      <w:pPr>
        <w:pStyle w:val="BodyText"/>
        <w:numPr>
          <w:ilvl w:val="0"/>
          <w:numId w:val="2"/>
        </w:numPr>
        <w:tabs>
          <w:tab w:val="left" w:pos="742"/>
          <w:tab w:val="left" w:pos="2594"/>
        </w:tabs>
        <w:ind w:right="160"/>
        <w:jc w:val="both"/>
        <w:rPr>
          <w:rFonts w:cs="Times New Roman"/>
          <w:u w:val="none"/>
        </w:rPr>
      </w:pPr>
      <w:r>
        <w:rPr>
          <w:spacing w:val="-1"/>
          <w:u w:color="000000"/>
        </w:rPr>
        <w:t xml:space="preserve"> </w:t>
      </w:r>
      <w:r w:rsidR="00015CD3">
        <w:rPr>
          <w:spacing w:val="-1"/>
          <w:u w:color="000000"/>
        </w:rPr>
        <w:t>Assignment of Partnership Interest</w:t>
      </w:r>
      <w:r w:rsidR="00015CD3">
        <w:rPr>
          <w:spacing w:val="-1"/>
          <w:u w:val="none"/>
        </w:rPr>
        <w:t>.</w:t>
      </w:r>
      <w:r w:rsidR="00015CD3">
        <w:rPr>
          <w:spacing w:val="55"/>
          <w:u w:val="none"/>
        </w:rPr>
        <w:t xml:space="preserve"> </w:t>
      </w:r>
      <w:r w:rsidR="00015CD3">
        <w:rPr>
          <w:u w:val="none"/>
        </w:rPr>
        <w:t>Effective as of the Effective Date, subject to the terms and conditions set forth herein, Assignor hereby sells, transfers, assigns, sets over and delivers 100% of Assignor</w:t>
      </w:r>
      <w:r>
        <w:rPr>
          <w:u w:val="none"/>
        </w:rPr>
        <w:t>’</w:t>
      </w:r>
      <w:r w:rsidR="00015CD3">
        <w:rPr>
          <w:u w:val="none"/>
        </w:rPr>
        <w:t xml:space="preserve">s </w:t>
      </w:r>
      <w:r w:rsidRPr="005076B4">
        <w:rPr>
          <w:b/>
          <w:bCs/>
          <w:color w:val="FF0000"/>
          <w:u w:val="none"/>
        </w:rPr>
        <w:t>49.5</w:t>
      </w:r>
      <w:r w:rsidR="00015CD3">
        <w:rPr>
          <w:u w:val="none"/>
        </w:rPr>
        <w:t>% partnership interest in the Partnership (the “</w:t>
      </w:r>
      <w:r w:rsidR="00015CD3">
        <w:rPr>
          <w:i/>
          <w:iCs/>
          <w:u w:val="none"/>
        </w:rPr>
        <w:t>Partnership Interest</w:t>
      </w:r>
      <w:r w:rsidR="00015CD3">
        <w:rPr>
          <w:u w:val="none"/>
        </w:rPr>
        <w:t>”) to the Assignee and its respective successors and assigns (the assignment of the Partnership Interest is hereby referred to as the “</w:t>
      </w:r>
      <w:r w:rsidR="00015CD3">
        <w:rPr>
          <w:i/>
          <w:iCs/>
          <w:u w:val="none"/>
        </w:rPr>
        <w:t>Assignment</w:t>
      </w:r>
      <w:r w:rsidR="00015CD3">
        <w:rPr>
          <w:u w:val="none"/>
        </w:rPr>
        <w:t>”).</w:t>
      </w:r>
    </w:p>
    <w:p w14:paraId="27CBC1E6" w14:textId="77777777" w:rsidR="005076B4" w:rsidRDefault="005076B4" w:rsidP="005076B4">
      <w:pPr>
        <w:pStyle w:val="BodyText"/>
        <w:tabs>
          <w:tab w:val="left" w:pos="742"/>
          <w:tab w:val="left" w:pos="2594"/>
        </w:tabs>
        <w:ind w:right="160"/>
        <w:jc w:val="both"/>
        <w:rPr>
          <w:rFonts w:cs="Times New Roman"/>
          <w:u w:val="none"/>
        </w:rPr>
      </w:pPr>
    </w:p>
    <w:p w14:paraId="6B8D0978" w14:textId="77777777" w:rsidR="00015CD3" w:rsidRDefault="00015CD3" w:rsidP="005076B4">
      <w:pPr>
        <w:pStyle w:val="BodyText"/>
        <w:numPr>
          <w:ilvl w:val="0"/>
          <w:numId w:val="2"/>
        </w:numPr>
        <w:tabs>
          <w:tab w:val="left" w:pos="821"/>
        </w:tabs>
        <w:ind w:right="156"/>
        <w:jc w:val="both"/>
        <w:rPr>
          <w:u w:val="none"/>
        </w:rPr>
      </w:pPr>
      <w:r>
        <w:t>Consideration</w:t>
      </w:r>
      <w:r>
        <w:rPr>
          <w:u w:val="none"/>
        </w:rPr>
        <w:t>. For good and valuable consideration, the receipt and sufficiency of which are hereby acknowledged.</w:t>
      </w:r>
    </w:p>
    <w:p w14:paraId="1CB14272" w14:textId="77777777" w:rsidR="00015CD3" w:rsidRPr="002D36BD" w:rsidRDefault="00015CD3" w:rsidP="00015CD3">
      <w:pPr>
        <w:pStyle w:val="BodyText"/>
        <w:tabs>
          <w:tab w:val="left" w:pos="821"/>
        </w:tabs>
        <w:ind w:right="156"/>
        <w:jc w:val="both"/>
        <w:rPr>
          <w:u w:val="none"/>
        </w:rPr>
      </w:pPr>
    </w:p>
    <w:p w14:paraId="574EE103" w14:textId="1F803013" w:rsidR="00015CD3" w:rsidRPr="00EE113F" w:rsidRDefault="00015CD3" w:rsidP="005076B4">
      <w:pPr>
        <w:pStyle w:val="BodyText"/>
        <w:numPr>
          <w:ilvl w:val="0"/>
          <w:numId w:val="2"/>
        </w:numPr>
        <w:tabs>
          <w:tab w:val="left" w:pos="821"/>
        </w:tabs>
        <w:ind w:right="159"/>
        <w:jc w:val="both"/>
        <w:rPr>
          <w:u w:val="none"/>
        </w:rPr>
      </w:pPr>
      <w:r>
        <w:rPr>
          <w:spacing w:val="-1"/>
          <w:u w:color="000000"/>
        </w:rPr>
        <w:t>Agreement to be bound</w:t>
      </w:r>
      <w:r>
        <w:rPr>
          <w:u w:val="none"/>
        </w:rPr>
        <w:t>.</w:t>
      </w:r>
      <w:r>
        <w:rPr>
          <w:spacing w:val="26"/>
          <w:u w:val="none"/>
        </w:rPr>
        <w:t xml:space="preserve"> </w:t>
      </w:r>
      <w:r>
        <w:rPr>
          <w:spacing w:val="-1"/>
          <w:u w:val="none"/>
        </w:rPr>
        <w:t xml:space="preserve">Assignee hereby agrees to be bound, as a Limited Partner thereunder, by the agreement of the </w:t>
      </w:r>
      <w:r>
        <w:rPr>
          <w:i/>
          <w:iCs/>
          <w:spacing w:val="-1"/>
          <w:u w:val="none"/>
        </w:rPr>
        <w:t>Partnership</w:t>
      </w:r>
      <w:r>
        <w:rPr>
          <w:spacing w:val="-1"/>
          <w:u w:val="none"/>
        </w:rPr>
        <w:t>.</w:t>
      </w:r>
    </w:p>
    <w:p w14:paraId="081B0284" w14:textId="77777777" w:rsidR="00015CD3" w:rsidRDefault="00015CD3" w:rsidP="00015CD3">
      <w:pPr>
        <w:pStyle w:val="ListParagraph"/>
      </w:pPr>
    </w:p>
    <w:p w14:paraId="0F3C2DF0" w14:textId="77777777" w:rsidR="00015CD3" w:rsidRDefault="00015CD3" w:rsidP="005076B4">
      <w:pPr>
        <w:pStyle w:val="BodyText"/>
        <w:numPr>
          <w:ilvl w:val="0"/>
          <w:numId w:val="2"/>
        </w:numPr>
        <w:tabs>
          <w:tab w:val="left" w:pos="821"/>
        </w:tabs>
        <w:ind w:right="159"/>
        <w:jc w:val="both"/>
        <w:rPr>
          <w:u w:val="none"/>
        </w:rPr>
      </w:pPr>
      <w:r>
        <w:t>Consent</w:t>
      </w:r>
      <w:r>
        <w:rPr>
          <w:u w:val="none"/>
        </w:rPr>
        <w:t>. The Partnership, by its execution below, hereby: (a) consents to the Assignment and waives any and all rights, options, notices, restrictions or other provisions, whether under the Partnership Agreement or otherwise, that might prohibit, limit or otherwise restrict or impair the Assignment, as necessary to give the Assignment full legal effect; (b) acknowledges and agrees that all of the conditions under Article 8 of the Partnership Agreement to the effectiveness of the Assignment have been satisfied; (c) acknowledges and agrees that every other term and provision of the Partnership Agreement has either been complied with or waived with respect to the sale, transfer and assignment of the Partnership Interest by Assignor to Assignee; and (d) acknowledges and agrees that the Assignee shall be a Substitute Limited Partner under the Partnership Agreement.</w:t>
      </w:r>
    </w:p>
    <w:p w14:paraId="12BB1B92" w14:textId="77777777" w:rsidR="00015CD3" w:rsidRPr="00EE113F" w:rsidRDefault="00015CD3" w:rsidP="00015CD3">
      <w:pPr>
        <w:pStyle w:val="BodyText"/>
        <w:tabs>
          <w:tab w:val="left" w:pos="821"/>
        </w:tabs>
        <w:ind w:left="0" w:right="159"/>
        <w:jc w:val="both"/>
        <w:rPr>
          <w:u w:val="none"/>
        </w:rPr>
      </w:pPr>
    </w:p>
    <w:p w14:paraId="2F1D592D" w14:textId="77777777" w:rsidR="00015CD3" w:rsidRDefault="00015CD3" w:rsidP="005076B4">
      <w:pPr>
        <w:pStyle w:val="BodyText"/>
        <w:numPr>
          <w:ilvl w:val="0"/>
          <w:numId w:val="2"/>
        </w:numPr>
        <w:tabs>
          <w:tab w:val="left" w:pos="841"/>
        </w:tabs>
        <w:ind w:right="121"/>
        <w:jc w:val="both"/>
        <w:rPr>
          <w:u w:val="none"/>
        </w:rPr>
      </w:pPr>
      <w:r>
        <w:rPr>
          <w:spacing w:val="-1"/>
          <w:u w:color="000000"/>
        </w:rPr>
        <w:t>Binding Effect</w:t>
      </w:r>
      <w:r>
        <w:rPr>
          <w:u w:val="none"/>
        </w:rPr>
        <w:t>.</w:t>
      </w:r>
      <w:r>
        <w:rPr>
          <w:spacing w:val="38"/>
          <w:u w:val="none"/>
        </w:rPr>
        <w:t xml:space="preserve"> </w:t>
      </w:r>
      <w:r>
        <w:rPr>
          <w:u w:val="none"/>
        </w:rPr>
        <w:t>This Agreement shall be binding upon and inure to the benefit of the</w:t>
      </w:r>
    </w:p>
    <w:p w14:paraId="2ACDD8B0" w14:textId="71B621E9" w:rsidR="003A5367" w:rsidRDefault="00015CD3" w:rsidP="003A5367">
      <w:pPr>
        <w:pStyle w:val="BodyText"/>
        <w:tabs>
          <w:tab w:val="left" w:pos="841"/>
        </w:tabs>
        <w:ind w:left="120" w:right="121"/>
        <w:jc w:val="both"/>
        <w:rPr>
          <w:u w:val="none"/>
        </w:rPr>
      </w:pPr>
      <w:r>
        <w:rPr>
          <w:u w:val="none"/>
        </w:rPr>
        <w:t xml:space="preserve">successors, assigns, distributes, heirs, legal representatives, </w:t>
      </w:r>
      <w:proofErr w:type="gramStart"/>
      <w:r>
        <w:rPr>
          <w:u w:val="none"/>
        </w:rPr>
        <w:t>executors</w:t>
      </w:r>
      <w:proofErr w:type="gramEnd"/>
      <w:r>
        <w:rPr>
          <w:u w:val="none"/>
        </w:rPr>
        <w:t xml:space="preserve"> and administrators of each of the Parties</w:t>
      </w:r>
      <w:r>
        <w:rPr>
          <w:spacing w:val="-1"/>
          <w:u w:val="none"/>
        </w:rPr>
        <w:t>.</w:t>
      </w:r>
    </w:p>
    <w:p w14:paraId="06A0B4D9" w14:textId="77777777" w:rsidR="003A5367" w:rsidRDefault="003A5367" w:rsidP="003A5367">
      <w:pPr>
        <w:pStyle w:val="BodyText"/>
        <w:tabs>
          <w:tab w:val="left" w:pos="841"/>
        </w:tabs>
        <w:ind w:left="120" w:right="121"/>
        <w:jc w:val="both"/>
        <w:rPr>
          <w:u w:val="none"/>
        </w:rPr>
      </w:pPr>
    </w:p>
    <w:p w14:paraId="6A28908A" w14:textId="59145495" w:rsidR="00015CD3" w:rsidRDefault="00015CD3" w:rsidP="003A5367">
      <w:pPr>
        <w:pStyle w:val="BodyText"/>
        <w:numPr>
          <w:ilvl w:val="0"/>
          <w:numId w:val="2"/>
        </w:numPr>
        <w:tabs>
          <w:tab w:val="left" w:pos="630"/>
        </w:tabs>
        <w:ind w:left="0" w:right="121" w:firstLine="0"/>
        <w:jc w:val="both"/>
        <w:rPr>
          <w:u w:val="none"/>
        </w:rPr>
      </w:pPr>
      <w:r>
        <w:rPr>
          <w:spacing w:val="-1"/>
          <w:u w:color="000000"/>
        </w:rPr>
        <w:t>Severability</w:t>
      </w:r>
      <w:r>
        <w:rPr>
          <w:u w:val="none"/>
        </w:rPr>
        <w:t>.</w:t>
      </w:r>
      <w:r>
        <w:rPr>
          <w:spacing w:val="21"/>
          <w:u w:val="none"/>
        </w:rPr>
        <w:t xml:space="preserve"> </w:t>
      </w:r>
      <w:r>
        <w:rPr>
          <w:u w:val="none"/>
        </w:rPr>
        <w:t>If any provision of this Agreement or the application thereof to any person or circumstance shall, to any extend, be invalid or unenforceable, the remainder of this Agreement, and the application of such provision to persons or circumstances other than those to which it is held invalid and unenforceable, shall not be affected thereby, and each provision of this Agreement shall be valid and enforced to the fullest extent permitted by law.</w:t>
      </w:r>
      <w:r>
        <w:rPr>
          <w:u w:val="none"/>
        </w:rPr>
        <w:br/>
      </w:r>
    </w:p>
    <w:p w14:paraId="313DF51F" w14:textId="77777777" w:rsidR="00015CD3" w:rsidRDefault="00015CD3" w:rsidP="00015CD3">
      <w:pPr>
        <w:rPr>
          <w:rFonts w:ascii="Times New Roman" w:eastAsia="Times New Roman" w:hAnsi="Times New Roman" w:cs="Times New Roman"/>
          <w:sz w:val="24"/>
          <w:szCs w:val="24"/>
        </w:rPr>
      </w:pPr>
    </w:p>
    <w:p w14:paraId="30F16AD3" w14:textId="77777777" w:rsidR="00015CD3" w:rsidRDefault="00015CD3" w:rsidP="00015CD3">
      <w:pPr>
        <w:pStyle w:val="BodyText"/>
        <w:ind w:left="120" w:right="114" w:firstLine="600"/>
        <w:jc w:val="both"/>
        <w:rPr>
          <w:u w:val="none"/>
        </w:rPr>
      </w:pPr>
      <w:r>
        <w:rPr>
          <w:spacing w:val="-2"/>
          <w:u w:val="none"/>
        </w:rPr>
        <w:t>IN</w:t>
      </w:r>
      <w:r>
        <w:rPr>
          <w:spacing w:val="37"/>
          <w:u w:val="none"/>
        </w:rPr>
        <w:t xml:space="preserve"> </w:t>
      </w:r>
      <w:r>
        <w:rPr>
          <w:spacing w:val="-1"/>
          <w:u w:val="none"/>
        </w:rPr>
        <w:t>WITNESS</w:t>
      </w:r>
      <w:r>
        <w:rPr>
          <w:spacing w:val="36"/>
          <w:u w:val="none"/>
        </w:rPr>
        <w:t xml:space="preserve"> </w:t>
      </w:r>
      <w:r>
        <w:rPr>
          <w:spacing w:val="-1"/>
          <w:u w:val="none"/>
        </w:rPr>
        <w:t>WHEREOF,</w:t>
      </w:r>
      <w:r>
        <w:rPr>
          <w:spacing w:val="35"/>
          <w:u w:val="none"/>
        </w:rPr>
        <w:t xml:space="preserve"> </w:t>
      </w:r>
      <w:r>
        <w:rPr>
          <w:u w:val="none"/>
        </w:rPr>
        <w:t>the</w:t>
      </w:r>
      <w:r>
        <w:rPr>
          <w:spacing w:val="35"/>
          <w:u w:val="none"/>
        </w:rPr>
        <w:t xml:space="preserve"> </w:t>
      </w:r>
      <w:r>
        <w:rPr>
          <w:u w:val="none"/>
        </w:rPr>
        <w:t>parties</w:t>
      </w:r>
      <w:r>
        <w:rPr>
          <w:spacing w:val="36"/>
          <w:u w:val="none"/>
        </w:rPr>
        <w:t xml:space="preserve"> </w:t>
      </w:r>
      <w:r>
        <w:rPr>
          <w:spacing w:val="-1"/>
          <w:u w:val="none"/>
        </w:rPr>
        <w:t>have duly executed this Agreement to be effective as of the Effective Date</w:t>
      </w:r>
      <w:r>
        <w:rPr>
          <w:u w:val="none"/>
        </w:rPr>
        <w:t>.</w:t>
      </w:r>
    </w:p>
    <w:p w14:paraId="389BDBD9" w14:textId="77777777" w:rsidR="00015CD3" w:rsidRDefault="00015CD3" w:rsidP="00015CD3">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On Behalf of the Limited Partnership</w:t>
      </w:r>
    </w:p>
    <w:p w14:paraId="4E4DDA57" w14:textId="60258BB6" w:rsidR="00015CD3" w:rsidRPr="00E45A04" w:rsidRDefault="003A5367" w:rsidP="00015CD3">
      <w:pPr>
        <w:rPr>
          <w:rFonts w:ascii="Times New Roman"/>
          <w:b/>
          <w:bCs/>
          <w:iCs/>
          <w:color w:val="FF0000"/>
          <w:sz w:val="24"/>
        </w:rPr>
      </w:pPr>
      <w:r>
        <w:rPr>
          <w:rFonts w:ascii="Times New Roman" w:eastAsia="Times New Roman" w:hAnsi="Times New Roman" w:cs="Times New Roman"/>
          <w:b/>
          <w:bCs/>
          <w:sz w:val="24"/>
          <w:szCs w:val="24"/>
        </w:rPr>
        <w:t>ABC Holdings</w:t>
      </w:r>
      <w:r w:rsidR="00015CD3">
        <w:rPr>
          <w:rFonts w:ascii="Times New Roman" w:eastAsia="Times New Roman" w:hAnsi="Times New Roman" w:cs="Times New Roman"/>
          <w:sz w:val="24"/>
          <w:szCs w:val="24"/>
        </w:rPr>
        <w:t>, LP</w:t>
      </w:r>
      <w:r w:rsidR="00015CD3">
        <w:rPr>
          <w:rFonts w:ascii="Times New Roman" w:eastAsia="Times New Roman" w:hAnsi="Times New Roman" w:cs="Times New Roman"/>
          <w:sz w:val="24"/>
          <w:szCs w:val="24"/>
        </w:rPr>
        <w:br/>
        <w:t xml:space="preserve">a </w:t>
      </w:r>
      <w:r>
        <w:rPr>
          <w:rFonts w:ascii="Times New Roman" w:eastAsia="Times New Roman" w:hAnsi="Times New Roman" w:cs="Times New Roman"/>
          <w:b/>
          <w:bCs/>
          <w:sz w:val="24"/>
          <w:szCs w:val="24"/>
        </w:rPr>
        <w:t>Wyoming</w:t>
      </w:r>
      <w:r w:rsidR="00015CD3">
        <w:rPr>
          <w:rFonts w:ascii="Times New Roman" w:eastAsia="Times New Roman" w:hAnsi="Times New Roman" w:cs="Times New Roman"/>
          <w:sz w:val="24"/>
          <w:szCs w:val="24"/>
        </w:rPr>
        <w:t xml:space="preserve"> limited partnership</w:t>
      </w:r>
      <w:r w:rsidR="00015CD3">
        <w:rPr>
          <w:rFonts w:ascii="Times New Roman" w:eastAsia="Times New Roman" w:hAnsi="Times New Roman" w:cs="Times New Roman"/>
          <w:sz w:val="24"/>
          <w:szCs w:val="24"/>
        </w:rPr>
        <w:br/>
      </w:r>
      <w:r w:rsidR="00015CD3">
        <w:rPr>
          <w:rFonts w:ascii="Times New Roman" w:eastAsia="Times New Roman" w:hAnsi="Times New Roman" w:cs="Times New Roman"/>
          <w:sz w:val="24"/>
          <w:szCs w:val="24"/>
        </w:rPr>
        <w:br/>
        <w:t xml:space="preserve">By: </w:t>
      </w:r>
      <w:r w:rsidRPr="007554FF">
        <w:rPr>
          <w:rFonts w:ascii="Times New Roman" w:eastAsia="Times New Roman" w:hAnsi="Times New Roman" w:cs="Times New Roman"/>
          <w:b/>
          <w:bCs/>
          <w:color w:val="FF0000"/>
          <w:sz w:val="24"/>
          <w:szCs w:val="24"/>
          <w:u w:val="single"/>
        </w:rPr>
        <w:t>___</w:t>
      </w:r>
      <w:r w:rsidRPr="007554FF">
        <w:rPr>
          <w:rFonts w:ascii="Baguet Script" w:eastAsia="Times New Roman" w:hAnsi="Baguet Script" w:cs="Times New Roman"/>
          <w:b/>
          <w:bCs/>
          <w:color w:val="FF0000"/>
          <w:sz w:val="24"/>
          <w:szCs w:val="24"/>
          <w:u w:val="single"/>
        </w:rPr>
        <w:t>John Smith</w:t>
      </w:r>
      <w:r w:rsidRPr="007554FF">
        <w:rPr>
          <w:rFonts w:ascii="Times New Roman" w:eastAsia="Times New Roman" w:hAnsi="Times New Roman" w:cs="Times New Roman"/>
          <w:b/>
          <w:bCs/>
          <w:color w:val="FF0000"/>
          <w:sz w:val="24"/>
          <w:szCs w:val="24"/>
          <w:u w:val="single"/>
        </w:rPr>
        <w:t>, President of XYZ, Inc.____</w:t>
      </w:r>
      <w:r w:rsidR="00015CD3">
        <w:rPr>
          <w:rFonts w:ascii="Times New Roman" w:eastAsia="Times New Roman" w:hAnsi="Times New Roman" w:cs="Times New Roman"/>
          <w:sz w:val="24"/>
          <w:szCs w:val="24"/>
        </w:rPr>
        <w:br/>
        <w:t xml:space="preserve">       Its General Partner</w:t>
      </w:r>
      <w:r w:rsidR="00015CD3">
        <w:rPr>
          <w:rFonts w:ascii="Times New Roman" w:eastAsia="Times New Roman" w:hAnsi="Times New Roman" w:cs="Times New Roman"/>
          <w:sz w:val="24"/>
          <w:szCs w:val="24"/>
        </w:rPr>
        <w:br/>
      </w:r>
      <w:r w:rsidR="00015CD3">
        <w:rPr>
          <w:rFonts w:ascii="Times New Roman" w:eastAsia="Times New Roman" w:hAnsi="Times New Roman" w:cs="Times New Roman"/>
          <w:sz w:val="24"/>
          <w:szCs w:val="24"/>
        </w:rPr>
        <w:br/>
        <w:t>By: ____________________________</w:t>
      </w:r>
      <w:r w:rsidR="00015CD3">
        <w:rPr>
          <w:rFonts w:ascii="Times New Roman" w:eastAsia="Times New Roman" w:hAnsi="Times New Roman" w:cs="Times New Roman"/>
          <w:sz w:val="24"/>
          <w:szCs w:val="24"/>
        </w:rPr>
        <w:br/>
      </w:r>
      <w:r w:rsidR="00015CD3">
        <w:rPr>
          <w:rFonts w:ascii="Times New Roman" w:eastAsia="Times New Roman" w:hAnsi="Times New Roman" w:cs="Times New Roman"/>
          <w:sz w:val="24"/>
          <w:szCs w:val="24"/>
        </w:rPr>
        <w:br/>
      </w:r>
      <w:r w:rsidR="00015CD3">
        <w:rPr>
          <w:rFonts w:ascii="Times New Roman" w:eastAsia="Times New Roman" w:hAnsi="Times New Roman" w:cs="Times New Roman"/>
          <w:sz w:val="24"/>
          <w:szCs w:val="24"/>
        </w:rPr>
        <w:br/>
        <w:t>On Behalf of the Assignee</w:t>
      </w:r>
      <w:r w:rsidR="00015CD3">
        <w:rPr>
          <w:rFonts w:ascii="Times New Roman" w:eastAsia="Times New Roman" w:hAnsi="Times New Roman" w:cs="Times New Roman"/>
          <w:sz w:val="24"/>
          <w:szCs w:val="24"/>
        </w:rPr>
        <w:br/>
      </w:r>
      <w:r w:rsidR="00015CD3">
        <w:rPr>
          <w:rFonts w:ascii="Times New Roman" w:eastAsia="Times New Roman" w:hAnsi="Times New Roman" w:cs="Times New Roman"/>
          <w:sz w:val="24"/>
          <w:szCs w:val="24"/>
        </w:rPr>
        <w:br/>
      </w:r>
      <w:r>
        <w:rPr>
          <w:rFonts w:ascii="Times New Roman" w:eastAsia="Times New Roman" w:hAnsi="Times New Roman" w:cs="Times New Roman"/>
          <w:b/>
          <w:bCs/>
          <w:sz w:val="24"/>
          <w:szCs w:val="24"/>
        </w:rPr>
        <w:t>The Smith Family</w:t>
      </w:r>
      <w:r w:rsidR="00015CD3">
        <w:rPr>
          <w:rFonts w:ascii="Times New Roman" w:eastAsia="Times New Roman" w:hAnsi="Times New Roman" w:cs="Times New Roman"/>
          <w:sz w:val="24"/>
          <w:szCs w:val="24"/>
        </w:rPr>
        <w:t xml:space="preserve"> Living Trust, dated </w:t>
      </w:r>
      <w:r>
        <w:rPr>
          <w:rFonts w:ascii="Times New Roman" w:eastAsia="Times New Roman" w:hAnsi="Times New Roman" w:cs="Times New Roman"/>
          <w:b/>
          <w:bCs/>
          <w:sz w:val="24"/>
          <w:szCs w:val="24"/>
        </w:rPr>
        <w:t>February 10</w:t>
      </w:r>
      <w:r w:rsidR="00015CD3">
        <w:rPr>
          <w:rFonts w:ascii="Times New Roman" w:eastAsia="Times New Roman" w:hAnsi="Times New Roman" w:cs="Times New Roman"/>
          <w:sz w:val="24"/>
          <w:szCs w:val="24"/>
        </w:rPr>
        <w:t>, 20</w:t>
      </w:r>
      <w:r>
        <w:rPr>
          <w:rFonts w:ascii="Times New Roman" w:eastAsia="Times New Roman" w:hAnsi="Times New Roman" w:cs="Times New Roman"/>
          <w:b/>
          <w:bCs/>
          <w:sz w:val="24"/>
          <w:szCs w:val="24"/>
        </w:rPr>
        <w:t>21</w:t>
      </w:r>
      <w:r w:rsidR="00015CD3">
        <w:rPr>
          <w:rFonts w:ascii="Times New Roman" w:eastAsia="Times New Roman" w:hAnsi="Times New Roman" w:cs="Times New Roman"/>
          <w:sz w:val="24"/>
          <w:szCs w:val="24"/>
        </w:rPr>
        <w:t>.</w:t>
      </w:r>
      <w:r w:rsidR="00015CD3">
        <w:rPr>
          <w:rFonts w:ascii="Times New Roman" w:eastAsia="Times New Roman" w:hAnsi="Times New Roman" w:cs="Times New Roman"/>
          <w:sz w:val="24"/>
          <w:szCs w:val="24"/>
        </w:rPr>
        <w:br/>
      </w:r>
      <w:r w:rsidR="00015CD3">
        <w:rPr>
          <w:rFonts w:ascii="Times New Roman" w:eastAsia="Times New Roman" w:hAnsi="Times New Roman" w:cs="Times New Roman"/>
          <w:sz w:val="24"/>
          <w:szCs w:val="24"/>
        </w:rPr>
        <w:br/>
        <w:t>_____________________________</w:t>
      </w:r>
      <w:r w:rsidR="00015CD3">
        <w:rPr>
          <w:rFonts w:ascii="Times New Roman" w:eastAsia="Times New Roman" w:hAnsi="Times New Roman" w:cs="Times New Roman"/>
          <w:sz w:val="24"/>
          <w:szCs w:val="24"/>
        </w:rPr>
        <w:br/>
      </w:r>
      <w:r>
        <w:rPr>
          <w:rFonts w:ascii="Times New Roman" w:eastAsia="Times New Roman" w:hAnsi="Times New Roman" w:cs="Times New Roman"/>
          <w:b/>
          <w:bCs/>
          <w:color w:val="FF0000"/>
          <w:sz w:val="24"/>
          <w:szCs w:val="24"/>
        </w:rPr>
        <w:t>John Smith</w:t>
      </w:r>
      <w:r w:rsidR="00015CD3">
        <w:rPr>
          <w:rFonts w:ascii="Times New Roman" w:eastAsia="Times New Roman" w:hAnsi="Times New Roman" w:cs="Times New Roman"/>
          <w:sz w:val="24"/>
          <w:szCs w:val="24"/>
        </w:rPr>
        <w:t>, Trustee</w:t>
      </w:r>
      <w:r w:rsidR="00015CD3">
        <w:rPr>
          <w:rFonts w:ascii="Times New Roman" w:eastAsia="Times New Roman" w:hAnsi="Times New Roman" w:cs="Times New Roman"/>
          <w:sz w:val="24"/>
          <w:szCs w:val="24"/>
        </w:rPr>
        <w:br/>
      </w:r>
      <w:r w:rsidR="00015CD3">
        <w:rPr>
          <w:rFonts w:ascii="Times New Roman" w:eastAsia="Times New Roman" w:hAnsi="Times New Roman" w:cs="Times New Roman"/>
          <w:sz w:val="24"/>
          <w:szCs w:val="24"/>
        </w:rPr>
        <w:br/>
        <w:t>_____________________________</w:t>
      </w:r>
      <w:r w:rsidR="00015CD3">
        <w:rPr>
          <w:rFonts w:ascii="Times New Roman" w:eastAsia="Times New Roman" w:hAnsi="Times New Roman" w:cs="Times New Roman"/>
          <w:sz w:val="24"/>
          <w:szCs w:val="24"/>
        </w:rPr>
        <w:br/>
      </w:r>
      <w:r w:rsidRPr="003A5367">
        <w:rPr>
          <w:rFonts w:ascii="Times New Roman" w:eastAsia="Times New Roman" w:hAnsi="Times New Roman" w:cs="Times New Roman"/>
          <w:b/>
          <w:bCs/>
          <w:color w:val="FF0000"/>
          <w:sz w:val="24"/>
          <w:szCs w:val="24"/>
        </w:rPr>
        <w:t>Jane Smith</w:t>
      </w:r>
      <w:r w:rsidR="00015CD3">
        <w:rPr>
          <w:rFonts w:ascii="Times New Roman" w:eastAsia="Times New Roman" w:hAnsi="Times New Roman" w:cs="Times New Roman"/>
          <w:sz w:val="24"/>
          <w:szCs w:val="24"/>
        </w:rPr>
        <w:t>, Trustee</w:t>
      </w:r>
      <w:r w:rsidR="00015CD3">
        <w:rPr>
          <w:rFonts w:ascii="Times New Roman" w:eastAsia="Times New Roman" w:hAnsi="Times New Roman" w:cs="Times New Roman"/>
          <w:sz w:val="24"/>
          <w:szCs w:val="24"/>
        </w:rPr>
        <w:br/>
      </w:r>
      <w:r w:rsidR="00015CD3">
        <w:rPr>
          <w:rFonts w:ascii="Times New Roman" w:eastAsia="Times New Roman" w:hAnsi="Times New Roman" w:cs="Times New Roman"/>
          <w:sz w:val="24"/>
          <w:szCs w:val="24"/>
        </w:rPr>
        <w:br/>
      </w:r>
      <w:r w:rsidR="00015CD3">
        <w:rPr>
          <w:rFonts w:ascii="Times New Roman" w:eastAsia="Times New Roman" w:hAnsi="Times New Roman" w:cs="Times New Roman"/>
          <w:sz w:val="24"/>
          <w:szCs w:val="24"/>
        </w:rPr>
        <w:br/>
        <w:t>On Behalf of the Assignor</w:t>
      </w:r>
      <w:r w:rsidR="00015CD3">
        <w:rPr>
          <w:rFonts w:ascii="Times New Roman" w:eastAsia="Times New Roman" w:hAnsi="Times New Roman" w:cs="Times New Roman"/>
          <w:sz w:val="24"/>
          <w:szCs w:val="24"/>
        </w:rPr>
        <w:br/>
      </w:r>
      <w:r w:rsidR="00015CD3">
        <w:rPr>
          <w:rFonts w:ascii="Times New Roman" w:eastAsia="Times New Roman" w:hAnsi="Times New Roman" w:cs="Times New Roman"/>
          <w:sz w:val="24"/>
          <w:szCs w:val="24"/>
        </w:rPr>
        <w:br/>
        <w:t>______________________________</w:t>
      </w:r>
      <w:r w:rsidR="00015CD3">
        <w:rPr>
          <w:rFonts w:ascii="Times New Roman" w:eastAsia="Times New Roman" w:hAnsi="Times New Roman" w:cs="Times New Roman"/>
          <w:sz w:val="24"/>
          <w:szCs w:val="24"/>
        </w:rPr>
        <w:br/>
      </w:r>
      <w:r w:rsidR="00E45A04">
        <w:rPr>
          <w:rFonts w:ascii="Times New Roman"/>
          <w:b/>
          <w:bCs/>
          <w:iCs/>
          <w:color w:val="FF0000"/>
          <w:sz w:val="24"/>
        </w:rPr>
        <w:t>John Smith</w:t>
      </w:r>
    </w:p>
    <w:p w14:paraId="331D562C" w14:textId="5550333C" w:rsidR="00F4324B" w:rsidRPr="00F55A28" w:rsidRDefault="00F4324B" w:rsidP="00015CD3">
      <w:pPr>
        <w:rPr>
          <w:rFonts w:ascii="Times New Roman" w:eastAsia="Times New Roman" w:hAnsi="Times New Roman" w:cs="Times New Roman"/>
          <w:color w:val="FF0000"/>
          <w:sz w:val="24"/>
          <w:szCs w:val="24"/>
        </w:rPr>
      </w:pPr>
    </w:p>
    <w:sectPr w:rsidR="00F4324B" w:rsidRPr="00F55A28" w:rsidSect="006D5D32">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7FA14F" w14:textId="77777777" w:rsidR="003024B0" w:rsidRDefault="003024B0" w:rsidP="006D5D32">
      <w:pPr>
        <w:spacing w:after="0" w:line="240" w:lineRule="auto"/>
      </w:pPr>
      <w:r>
        <w:separator/>
      </w:r>
    </w:p>
  </w:endnote>
  <w:endnote w:type="continuationSeparator" w:id="0">
    <w:p w14:paraId="62B1D05B" w14:textId="77777777" w:rsidR="003024B0" w:rsidRDefault="003024B0" w:rsidP="006D5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BA569" w14:textId="6E9D5362" w:rsidR="00EC7179" w:rsidRPr="00EC7179" w:rsidRDefault="00EC7179">
    <w:pPr>
      <w:pStyle w:val="Footer"/>
      <w:rPr>
        <w:rFonts w:ascii="Times New Roman" w:hAnsi="Times New Roman" w:cs="Times New Roman"/>
        <w:sz w:val="24"/>
        <w:szCs w:val="24"/>
      </w:rPr>
    </w:pPr>
    <w:r>
      <w:rPr>
        <w:rFonts w:ascii="Times New Roman" w:hAnsi="Times New Roman" w:cs="Times New Roman"/>
        <w:sz w:val="24"/>
        <w:szCs w:val="24"/>
      </w:rPr>
      <w:t>Assignment of Limited Partnership Interest</w:t>
    </w:r>
    <w:r>
      <w:rPr>
        <w:rFonts w:ascii="Times New Roman" w:hAnsi="Times New Roman" w:cs="Times New Roman"/>
        <w:sz w:val="24"/>
        <w:szCs w:val="24"/>
      </w:rPr>
      <w:br/>
      <w:t>Page 1 of 2</w:t>
    </w:r>
  </w:p>
  <w:p w14:paraId="6786278E" w14:textId="77777777" w:rsidR="006D5D32" w:rsidRPr="00EC7179" w:rsidRDefault="006D5D32">
    <w:pPr>
      <w:pStyle w:val="Footer"/>
      <w:rPr>
        <w:rFonts w:ascii="Times New Roman" w:hAnsi="Times New Roman" w:cs="Times New Roman"/>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2995" w14:textId="40096120" w:rsidR="00015CD3" w:rsidRPr="00EC7179" w:rsidRDefault="00015CD3">
    <w:pPr>
      <w:pStyle w:val="Footer"/>
      <w:rPr>
        <w:rFonts w:ascii="Times New Roman" w:hAnsi="Times New Roman" w:cs="Times New Roman"/>
        <w:sz w:val="24"/>
        <w:szCs w:val="24"/>
      </w:rPr>
    </w:pPr>
    <w:r>
      <w:rPr>
        <w:rFonts w:ascii="Times New Roman" w:hAnsi="Times New Roman" w:cs="Times New Roman"/>
        <w:sz w:val="24"/>
        <w:szCs w:val="24"/>
      </w:rPr>
      <w:t>Assignment of Limited Partnership Interest</w:t>
    </w:r>
    <w:r>
      <w:rPr>
        <w:rFonts w:ascii="Times New Roman" w:hAnsi="Times New Roman" w:cs="Times New Roman"/>
        <w:sz w:val="24"/>
        <w:szCs w:val="24"/>
      </w:rPr>
      <w:br/>
      <w:t>Page 2 of 2</w:t>
    </w:r>
  </w:p>
  <w:p w14:paraId="7F4EDB25" w14:textId="77777777" w:rsidR="00015CD3" w:rsidRPr="00EC7179" w:rsidRDefault="00015CD3">
    <w:pPr>
      <w:pStyle w:val="Footer"/>
      <w:rPr>
        <w:rFonts w:ascii="Times New Roman" w:hAnsi="Times New Roman" w:cs="Times New Roman"/>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6A629" w14:textId="004FC964" w:rsidR="00015CD3" w:rsidRPr="00EC7179" w:rsidRDefault="00015CD3">
    <w:pPr>
      <w:pStyle w:val="Footer"/>
      <w:rPr>
        <w:rFonts w:ascii="Times New Roman" w:hAnsi="Times New Roman" w:cs="Times New Roman"/>
        <w:sz w:val="24"/>
        <w:szCs w:val="24"/>
      </w:rPr>
    </w:pPr>
    <w:r>
      <w:rPr>
        <w:rFonts w:ascii="Times New Roman" w:hAnsi="Times New Roman" w:cs="Times New Roman"/>
        <w:sz w:val="24"/>
        <w:szCs w:val="24"/>
      </w:rPr>
      <w:t>Assignment of Limited Partnership Interest</w:t>
    </w:r>
    <w:r>
      <w:rPr>
        <w:rFonts w:ascii="Times New Roman" w:hAnsi="Times New Roman" w:cs="Times New Roman"/>
        <w:sz w:val="24"/>
        <w:szCs w:val="24"/>
      </w:rPr>
      <w:br/>
      <w:t>Page 2 of 2</w:t>
    </w:r>
  </w:p>
  <w:p w14:paraId="3C0143E5" w14:textId="77777777" w:rsidR="00015CD3" w:rsidRPr="00EC7179" w:rsidRDefault="00015CD3">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8FBD7" w14:textId="77777777" w:rsidR="003024B0" w:rsidRDefault="003024B0" w:rsidP="006D5D32">
      <w:pPr>
        <w:spacing w:after="0" w:line="240" w:lineRule="auto"/>
      </w:pPr>
      <w:r>
        <w:separator/>
      </w:r>
    </w:p>
  </w:footnote>
  <w:footnote w:type="continuationSeparator" w:id="0">
    <w:p w14:paraId="12FA8960" w14:textId="77777777" w:rsidR="003024B0" w:rsidRDefault="003024B0" w:rsidP="006D5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46CD1"/>
    <w:multiLevelType w:val="hybridMultilevel"/>
    <w:tmpl w:val="7480CAF6"/>
    <w:lvl w:ilvl="0" w:tplc="FFFFFFFF">
      <w:start w:val="1"/>
      <w:numFmt w:val="decimal"/>
      <w:lvlText w:val="%1."/>
      <w:lvlJc w:val="left"/>
      <w:pPr>
        <w:ind w:left="641" w:hanging="641"/>
      </w:pPr>
      <w:rPr>
        <w:rFonts w:ascii="Times New Roman" w:eastAsia="Times New Roman" w:hAnsi="Times New Roman" w:hint="default"/>
        <w:sz w:val="24"/>
        <w:szCs w:val="24"/>
      </w:rPr>
    </w:lvl>
    <w:lvl w:ilvl="1" w:tplc="FFFFFFFF">
      <w:start w:val="1"/>
      <w:numFmt w:val="bullet"/>
      <w:lvlText w:val="•"/>
      <w:lvlJc w:val="left"/>
      <w:pPr>
        <w:ind w:left="1521" w:hanging="641"/>
      </w:pPr>
      <w:rPr>
        <w:rFonts w:hint="default"/>
      </w:rPr>
    </w:lvl>
    <w:lvl w:ilvl="2" w:tplc="FFFFFFFF">
      <w:start w:val="1"/>
      <w:numFmt w:val="bullet"/>
      <w:lvlText w:val="•"/>
      <w:lvlJc w:val="left"/>
      <w:pPr>
        <w:ind w:left="2401" w:hanging="641"/>
      </w:pPr>
      <w:rPr>
        <w:rFonts w:hint="default"/>
      </w:rPr>
    </w:lvl>
    <w:lvl w:ilvl="3" w:tplc="FFFFFFFF">
      <w:start w:val="1"/>
      <w:numFmt w:val="bullet"/>
      <w:lvlText w:val="•"/>
      <w:lvlJc w:val="left"/>
      <w:pPr>
        <w:ind w:left="3281" w:hanging="641"/>
      </w:pPr>
      <w:rPr>
        <w:rFonts w:hint="default"/>
      </w:rPr>
    </w:lvl>
    <w:lvl w:ilvl="4" w:tplc="FFFFFFFF">
      <w:start w:val="1"/>
      <w:numFmt w:val="bullet"/>
      <w:lvlText w:val="•"/>
      <w:lvlJc w:val="left"/>
      <w:pPr>
        <w:ind w:left="4161" w:hanging="641"/>
      </w:pPr>
      <w:rPr>
        <w:rFonts w:hint="default"/>
      </w:rPr>
    </w:lvl>
    <w:lvl w:ilvl="5" w:tplc="FFFFFFFF">
      <w:start w:val="1"/>
      <w:numFmt w:val="bullet"/>
      <w:lvlText w:val="•"/>
      <w:lvlJc w:val="left"/>
      <w:pPr>
        <w:ind w:left="5041" w:hanging="641"/>
      </w:pPr>
      <w:rPr>
        <w:rFonts w:hint="default"/>
      </w:rPr>
    </w:lvl>
    <w:lvl w:ilvl="6" w:tplc="FFFFFFFF">
      <w:start w:val="1"/>
      <w:numFmt w:val="bullet"/>
      <w:lvlText w:val="•"/>
      <w:lvlJc w:val="left"/>
      <w:pPr>
        <w:ind w:left="5921" w:hanging="641"/>
      </w:pPr>
      <w:rPr>
        <w:rFonts w:hint="default"/>
      </w:rPr>
    </w:lvl>
    <w:lvl w:ilvl="7" w:tplc="FFFFFFFF">
      <w:start w:val="1"/>
      <w:numFmt w:val="bullet"/>
      <w:lvlText w:val="•"/>
      <w:lvlJc w:val="left"/>
      <w:pPr>
        <w:ind w:left="6801" w:hanging="641"/>
      </w:pPr>
      <w:rPr>
        <w:rFonts w:hint="default"/>
      </w:rPr>
    </w:lvl>
    <w:lvl w:ilvl="8" w:tplc="FFFFFFFF">
      <w:start w:val="1"/>
      <w:numFmt w:val="bullet"/>
      <w:lvlText w:val="•"/>
      <w:lvlJc w:val="left"/>
      <w:pPr>
        <w:ind w:left="7681" w:hanging="641"/>
      </w:pPr>
      <w:rPr>
        <w:rFonts w:hint="default"/>
      </w:rPr>
    </w:lvl>
  </w:abstractNum>
  <w:abstractNum w:abstractNumId="1" w15:restartNumberingAfterBreak="0">
    <w:nsid w:val="7F4B2D3A"/>
    <w:multiLevelType w:val="hybridMultilevel"/>
    <w:tmpl w:val="7480CAF6"/>
    <w:lvl w:ilvl="0" w:tplc="D264F2D0">
      <w:start w:val="1"/>
      <w:numFmt w:val="decimal"/>
      <w:lvlText w:val="%1."/>
      <w:lvlJc w:val="left"/>
      <w:pPr>
        <w:ind w:left="100" w:hanging="641"/>
      </w:pPr>
      <w:rPr>
        <w:rFonts w:ascii="Times New Roman" w:eastAsia="Times New Roman" w:hAnsi="Times New Roman" w:hint="default"/>
        <w:sz w:val="24"/>
        <w:szCs w:val="24"/>
      </w:rPr>
    </w:lvl>
    <w:lvl w:ilvl="1" w:tplc="CEF4EB8E">
      <w:start w:val="1"/>
      <w:numFmt w:val="bullet"/>
      <w:lvlText w:val="•"/>
      <w:lvlJc w:val="left"/>
      <w:pPr>
        <w:ind w:left="980" w:hanging="641"/>
      </w:pPr>
      <w:rPr>
        <w:rFonts w:hint="default"/>
      </w:rPr>
    </w:lvl>
    <w:lvl w:ilvl="2" w:tplc="288C0AB4">
      <w:start w:val="1"/>
      <w:numFmt w:val="bullet"/>
      <w:lvlText w:val="•"/>
      <w:lvlJc w:val="left"/>
      <w:pPr>
        <w:ind w:left="1860" w:hanging="641"/>
      </w:pPr>
      <w:rPr>
        <w:rFonts w:hint="default"/>
      </w:rPr>
    </w:lvl>
    <w:lvl w:ilvl="3" w:tplc="1D103DC2">
      <w:start w:val="1"/>
      <w:numFmt w:val="bullet"/>
      <w:lvlText w:val="•"/>
      <w:lvlJc w:val="left"/>
      <w:pPr>
        <w:ind w:left="2740" w:hanging="641"/>
      </w:pPr>
      <w:rPr>
        <w:rFonts w:hint="default"/>
      </w:rPr>
    </w:lvl>
    <w:lvl w:ilvl="4" w:tplc="A19EB630">
      <w:start w:val="1"/>
      <w:numFmt w:val="bullet"/>
      <w:lvlText w:val="•"/>
      <w:lvlJc w:val="left"/>
      <w:pPr>
        <w:ind w:left="3620" w:hanging="641"/>
      </w:pPr>
      <w:rPr>
        <w:rFonts w:hint="default"/>
      </w:rPr>
    </w:lvl>
    <w:lvl w:ilvl="5" w:tplc="F216DBA8">
      <w:start w:val="1"/>
      <w:numFmt w:val="bullet"/>
      <w:lvlText w:val="•"/>
      <w:lvlJc w:val="left"/>
      <w:pPr>
        <w:ind w:left="4500" w:hanging="641"/>
      </w:pPr>
      <w:rPr>
        <w:rFonts w:hint="default"/>
      </w:rPr>
    </w:lvl>
    <w:lvl w:ilvl="6" w:tplc="78526EAE">
      <w:start w:val="1"/>
      <w:numFmt w:val="bullet"/>
      <w:lvlText w:val="•"/>
      <w:lvlJc w:val="left"/>
      <w:pPr>
        <w:ind w:left="5380" w:hanging="641"/>
      </w:pPr>
      <w:rPr>
        <w:rFonts w:hint="default"/>
      </w:rPr>
    </w:lvl>
    <w:lvl w:ilvl="7" w:tplc="9C889E52">
      <w:start w:val="1"/>
      <w:numFmt w:val="bullet"/>
      <w:lvlText w:val="•"/>
      <w:lvlJc w:val="left"/>
      <w:pPr>
        <w:ind w:left="6260" w:hanging="641"/>
      </w:pPr>
      <w:rPr>
        <w:rFonts w:hint="default"/>
      </w:rPr>
    </w:lvl>
    <w:lvl w:ilvl="8" w:tplc="4EE63F94">
      <w:start w:val="1"/>
      <w:numFmt w:val="bullet"/>
      <w:lvlText w:val="•"/>
      <w:lvlJc w:val="left"/>
      <w:pPr>
        <w:ind w:left="7140" w:hanging="641"/>
      </w:pPr>
      <w:rPr>
        <w:rFonts w:hint="default"/>
      </w:rPr>
    </w:lvl>
  </w:abstractNum>
  <w:num w:numId="1" w16cid:durableId="1558275092">
    <w:abstractNumId w:val="1"/>
  </w:num>
  <w:num w:numId="2" w16cid:durableId="180711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4CC"/>
    <w:rsid w:val="00015CD3"/>
    <w:rsid w:val="00181388"/>
    <w:rsid w:val="00255D07"/>
    <w:rsid w:val="00274B88"/>
    <w:rsid w:val="002A4A2D"/>
    <w:rsid w:val="002B3964"/>
    <w:rsid w:val="002D36BD"/>
    <w:rsid w:val="003024B0"/>
    <w:rsid w:val="003A5367"/>
    <w:rsid w:val="004865C2"/>
    <w:rsid w:val="005076B4"/>
    <w:rsid w:val="00595BAE"/>
    <w:rsid w:val="006D5D32"/>
    <w:rsid w:val="006F3FA3"/>
    <w:rsid w:val="007554FF"/>
    <w:rsid w:val="007B0630"/>
    <w:rsid w:val="00833DD6"/>
    <w:rsid w:val="009364CC"/>
    <w:rsid w:val="00A21FCC"/>
    <w:rsid w:val="00E03C81"/>
    <w:rsid w:val="00E45A04"/>
    <w:rsid w:val="00EC7179"/>
    <w:rsid w:val="00EE113F"/>
    <w:rsid w:val="00F4324B"/>
    <w:rsid w:val="00F55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AFC06E"/>
  <w15:chartTrackingRefBased/>
  <w15:docId w15:val="{5FB27B45-D70E-4A28-B882-AE4A1D60C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9364CC"/>
    <w:pPr>
      <w:widowControl w:val="0"/>
      <w:spacing w:after="0" w:line="240" w:lineRule="auto"/>
      <w:ind w:left="120"/>
      <w:outlineLvl w:val="0"/>
    </w:pPr>
    <w:rPr>
      <w:rFonts w:ascii="Times New Roman" w:eastAsia="Times New Roman" w:hAnsi="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364CC"/>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9364CC"/>
    <w:pPr>
      <w:widowControl w:val="0"/>
      <w:spacing w:after="0" w:line="240" w:lineRule="auto"/>
      <w:ind w:left="100"/>
    </w:pPr>
    <w:rPr>
      <w:rFonts w:ascii="Times New Roman" w:eastAsia="Times New Roman" w:hAnsi="Times New Roman"/>
      <w:sz w:val="24"/>
      <w:szCs w:val="24"/>
      <w:u w:val="single"/>
    </w:rPr>
  </w:style>
  <w:style w:type="character" w:customStyle="1" w:styleId="BodyTextChar">
    <w:name w:val="Body Text Char"/>
    <w:basedOn w:val="DefaultParagraphFont"/>
    <w:link w:val="BodyText"/>
    <w:uiPriority w:val="1"/>
    <w:rsid w:val="009364CC"/>
    <w:rPr>
      <w:rFonts w:ascii="Times New Roman" w:eastAsia="Times New Roman" w:hAnsi="Times New Roman"/>
      <w:sz w:val="24"/>
      <w:szCs w:val="24"/>
      <w:u w:val="single"/>
    </w:rPr>
  </w:style>
  <w:style w:type="paragraph" w:styleId="ListParagraph">
    <w:name w:val="List Paragraph"/>
    <w:basedOn w:val="Normal"/>
    <w:uiPriority w:val="34"/>
    <w:qFormat/>
    <w:rsid w:val="00EE113F"/>
    <w:pPr>
      <w:ind w:left="720"/>
      <w:contextualSpacing/>
    </w:pPr>
  </w:style>
  <w:style w:type="paragraph" w:styleId="Header">
    <w:name w:val="header"/>
    <w:basedOn w:val="Normal"/>
    <w:link w:val="HeaderChar"/>
    <w:uiPriority w:val="99"/>
    <w:unhideWhenUsed/>
    <w:rsid w:val="006D5D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D32"/>
  </w:style>
  <w:style w:type="paragraph" w:styleId="Footer">
    <w:name w:val="footer"/>
    <w:basedOn w:val="Normal"/>
    <w:link w:val="FooterChar"/>
    <w:uiPriority w:val="99"/>
    <w:unhideWhenUsed/>
    <w:rsid w:val="006D5D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4F50D-6DC7-417E-A35D-B6072149E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4</Pages>
  <Words>1170</Words>
  <Characters>6670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Borden</dc:creator>
  <cp:keywords/>
  <dc:description/>
  <cp:lastModifiedBy>Mary Borden</cp:lastModifiedBy>
  <cp:revision>10</cp:revision>
  <dcterms:created xsi:type="dcterms:W3CDTF">2018-05-04T19:29:00Z</dcterms:created>
  <dcterms:modified xsi:type="dcterms:W3CDTF">2022-08-24T20:22:00Z</dcterms:modified>
</cp:coreProperties>
</file>