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spacing w:val="-1"/>
          <w:u w:val="none"/>
        </w:rPr>
        <w:t>Note</w:t>
      </w:r>
      <w:r>
        <w:rPr>
          <w:spacing w:val="-9"/>
          <w:u w:val="none"/>
        </w:rPr>
        <w:t> </w:t>
      </w:r>
      <w:r>
        <w:rPr>
          <w:u w:val="none"/>
        </w:rPr>
        <w:t>payable</w:t>
      </w:r>
      <w:r>
        <w:rPr>
          <w:spacing w:val="-9"/>
          <w:u w:val="none"/>
        </w:rPr>
        <w:t> </w:t>
      </w:r>
      <w:r>
        <w:rPr>
          <w:u w:val="none"/>
        </w:rPr>
        <w:t>on</w:t>
      </w:r>
      <w:r>
        <w:rPr>
          <w:spacing w:val="-8"/>
          <w:u w:val="none"/>
        </w:rPr>
        <w:t> </w:t>
      </w:r>
      <w:r>
        <w:rPr>
          <w:u w:val="none"/>
        </w:rPr>
        <w:t>demand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3147" w:val="left" w:leader="none"/>
        </w:tabs>
        <w:spacing w:line="240" w:lineRule="auto" w:before="183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82" w:val="left" w:leader="none"/>
        </w:tabs>
        <w:spacing w:line="240" w:lineRule="auto"/>
        <w:ind w:left="165"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492" w:val="left" w:leader="none"/>
          <w:tab w:pos="6596" w:val="left" w:leader="none"/>
        </w:tabs>
        <w:spacing w:line="240" w:lineRule="auto" w:before="0"/>
        <w:ind w:right="129"/>
        <w:jc w:val="left"/>
        <w:rPr>
          <w:u w:val="none"/>
        </w:rPr>
      </w:pPr>
      <w:r>
        <w:rPr>
          <w:spacing w:val="-1"/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demand,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we</w:t>
      </w:r>
      <w:r>
        <w:rPr>
          <w:spacing w:val="-6"/>
          <w:u w:val="none"/>
        </w:rPr>
        <w:t> </w:t>
      </w:r>
      <w:r>
        <w:rPr>
          <w:u w:val="none"/>
        </w:rPr>
        <w:t>promise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1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(payee),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order,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sum</w:t>
      </w:r>
      <w:r>
        <w:rPr>
          <w:spacing w:val="28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note),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8257" w:val="left" w:leader="none"/>
        </w:tabs>
        <w:spacing w:line="240" w:lineRule="auto" w:before="1"/>
        <w:ind w:right="229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8"/>
          <w:u w:val="none"/>
        </w:rPr>
        <w:t> </w:t>
      </w:r>
      <w:r>
        <w:rPr>
          <w:u w:val="none"/>
        </w:rPr>
        <w:t>per</w:t>
      </w:r>
      <w:r>
        <w:rPr>
          <w:spacing w:val="-8"/>
          <w:u w:val="none"/>
        </w:rPr>
        <w:t> </w:t>
      </w:r>
      <w:r>
        <w:rPr>
          <w:u w:val="none"/>
        </w:rPr>
        <w:t>annum,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25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payment).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  <w:tab w:pos="8269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(maker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u w:val="none"/>
        </w:rPr>
        <w:t>,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partner</w:t>
      </w:r>
      <w:r>
        <w:rPr>
          <w:u w:val="none"/>
        </w:rPr>
      </w:r>
    </w:p>
    <w:sectPr>
      <w:type w:val="continuous"/>
      <w:pgSz w:w="12240" w:h="15840"/>
      <w:pgMar w:top="138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payable on demand</cp:keywords>
  <dcterms:created xsi:type="dcterms:W3CDTF">2022-08-18T16:52:33Z</dcterms:created>
  <dcterms:modified xsi:type="dcterms:W3CDTF">2022-08-18T16:52:33Z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