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6"/>
        <w:ind w:left="142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ASSIGNMENT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PERSONAL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PROPERTY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TRUST</w:t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380" w:bottom="280" w:left="1680" w:right="1680"/>
        </w:sectPr>
      </w:pPr>
    </w:p>
    <w:p>
      <w:pPr>
        <w:pStyle w:val="BodyText"/>
        <w:tabs>
          <w:tab w:pos="4946" w:val="left" w:leader="none"/>
        </w:tabs>
        <w:spacing w:line="240" w:lineRule="auto" w:before="69"/>
        <w:ind w:right="0"/>
        <w:jc w:val="left"/>
      </w:pPr>
      <w:r>
        <w:rPr/>
        <w:t>Grantor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40" w:lineRule="auto" w:before="69"/>
        <w:ind w:left="114" w:right="0"/>
        <w:jc w:val="left"/>
      </w:pPr>
      <w:r>
        <w:rPr/>
        <w:br w:type="column"/>
      </w:r>
      <w:r>
        <w:rPr/>
        <w:t>hereby </w:t>
      </w:r>
      <w:r>
        <w:rPr>
          <w:spacing w:val="29"/>
        </w:rPr>
        <w:t> </w:t>
      </w:r>
      <w:r>
        <w:rPr/>
        <w:t>transfers </w:t>
      </w:r>
      <w:r>
        <w:rPr>
          <w:spacing w:val="30"/>
        </w:rPr>
        <w:t> </w:t>
      </w:r>
      <w:r>
        <w:rPr/>
        <w:t>and </w:t>
      </w:r>
      <w:r>
        <w:rPr>
          <w:spacing w:val="29"/>
        </w:rPr>
        <w:t> </w:t>
      </w:r>
      <w:r>
        <w:rPr/>
        <w:t>conveys </w:t>
      </w:r>
      <w:r>
        <w:rPr>
          <w:spacing w:val="30"/>
        </w:rPr>
        <w:t> </w:t>
      </w:r>
      <w:r>
        <w:rPr/>
        <w:t>unto</w:t>
      </w:r>
    </w:p>
    <w:p>
      <w:pPr>
        <w:spacing w:after="0" w:line="240" w:lineRule="auto"/>
        <w:jc w:val="left"/>
        <w:sectPr>
          <w:type w:val="continuous"/>
          <w:pgSz w:w="12240" w:h="15840"/>
          <w:pgMar w:top="1380" w:bottom="280" w:left="1680" w:right="1680"/>
          <w:cols w:num="2" w:equalWidth="0">
            <w:col w:w="4947" w:space="40"/>
            <w:col w:w="3893"/>
          </w:cols>
        </w:sectPr>
      </w:pPr>
    </w:p>
    <w:p>
      <w:pPr>
        <w:pStyle w:val="BodyText"/>
        <w:tabs>
          <w:tab w:pos="4199" w:val="left" w:leader="none"/>
          <w:tab w:pos="4718" w:val="left" w:leader="none"/>
          <w:tab w:pos="8526" w:val="left" w:leader="none"/>
        </w:tabs>
        <w:spacing w:line="242" w:lineRule="auto"/>
        <w:ind w:right="118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Trustee</w:t>
      </w:r>
      <w:r>
        <w:rPr>
          <w:spacing w:val="4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,</w:t>
      </w:r>
      <w:r>
        <w:rPr>
          <w:spacing w:val="5"/>
        </w:rPr>
        <w:t> </w:t>
      </w:r>
      <w:r>
        <w:rPr/>
        <w:t>a</w:t>
      </w:r>
      <w:r>
        <w:rPr>
          <w:w w:val="99"/>
        </w:rPr>
        <w:t> </w:t>
      </w:r>
      <w:r>
        <w:rPr/>
        <w:t>revocable</w:t>
      </w:r>
      <w:r>
        <w:rPr>
          <w:spacing w:val="-1"/>
        </w:rPr>
        <w:t> </w:t>
      </w:r>
      <w:r>
        <w:rPr/>
        <w:t>living</w:t>
      </w:r>
      <w:r>
        <w:rPr>
          <w:spacing w:val="-1"/>
        </w:rPr>
        <w:t> </w:t>
      </w:r>
      <w:r>
        <w:rPr/>
        <w:t>trust dated</w:t>
      </w:r>
      <w:r>
        <w:rPr>
          <w:u w:val="single" w:color="000000"/>
        </w:rPr>
        <w:tab/>
        <w:tab/>
      </w:r>
      <w:r>
        <w:rPr/>
      </w:r>
      <w:r>
        <w:rPr/>
        <w:t>the following</w:t>
      </w:r>
      <w:r>
        <w:rPr>
          <w:spacing w:val="-10"/>
        </w:rPr>
        <w:t> </w:t>
      </w:r>
      <w:r>
        <w:rPr/>
        <w:t>property.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conveyed</w:t>
      </w:r>
      <w:r>
        <w:rPr>
          <w:spacing w:val="-5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5pt;height:.5pt;mso-position-horizontal-relative:char;mso-position-vertical-relative:line" coordorigin="0,0" coordsize="8650,10">
            <v:group style="position:absolute;left:5;top:5;width:8640;height:2" coordorigin="5,5" coordsize="8640,2">
              <v:shape style="position:absolute;left:5;top:5;width:8640;height:2" coordorigin="5,5" coordsize="8640,0" path="m5,5l8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5pt;height:.5pt;mso-position-horizontal-relative:char;mso-position-vertical-relative:line" coordorigin="0,0" coordsize="8650,10">
            <v:group style="position:absolute;left:5;top:5;width:8640;height:2" coordorigin="5,5" coordsize="8640,2">
              <v:shape style="position:absolute;left:5;top:5;width:8640;height:2" coordorigin="5,5" coordsize="8640,0" path="m5,5l8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5pt;height:.5pt;mso-position-horizontal-relative:char;mso-position-vertical-relative:line" coordorigin="0,0" coordsize="8650,10">
            <v:group style="position:absolute;left:5;top:5;width:8640;height:2" coordorigin="5,5" coordsize="8640,2">
              <v:shape style="position:absolute;left:5;top:5;width:8640;height:2" coordorigin="5,5" coordsize="8640,0" path="m5,5l8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5pt;height:.5pt;mso-position-horizontal-relative:char;mso-position-vertical-relative:line" coordorigin="0,0" coordsize="8650,10">
            <v:group style="position:absolute;left:5;top:5;width:8640;height:2" coordorigin="5,5" coordsize="8640,2">
              <v:shape style="position:absolute;left:5;top:5;width:8640;height:2" coordorigin="5,5" coordsize="8640,0" path="m5,5l8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5pt;height:.5pt;mso-position-horizontal-relative:char;mso-position-vertical-relative:line" coordorigin="0,0" coordsize="8650,10">
            <v:group style="position:absolute;left:5;top:5;width:8640;height:2" coordorigin="5,5" coordsize="8640,2">
              <v:shape style="position:absolute;left:5;top:5;width:8640;height:2" coordorigin="5,5" coordsize="8640,0" path="m5,5l8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5pt;height:.5pt;mso-position-horizontal-relative:char;mso-position-vertical-relative:line" coordorigin="0,0" coordsize="8650,10">
            <v:group style="position:absolute;left:5;top:5;width:8640;height:2" coordorigin="5,5" coordsize="8640,2">
              <v:shape style="position:absolute;left:5;top:5;width:8640;height:2" coordorigin="5,5" coordsize="8640,0" path="m5,5l8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5pt;height:.5pt;mso-position-horizontal-relative:char;mso-position-vertical-relative:line" coordorigin="0,0" coordsize="8650,10">
            <v:group style="position:absolute;left:5;top:5;width:8640;height:2" coordorigin="5,5" coordsize="8640,2">
              <v:shape style="position:absolute;left:5;top:5;width:8640;height:2" coordorigin="5,5" coordsize="8640,0" path="m5,5l8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5pt;height:.5pt;mso-position-horizontal-relative:char;mso-position-vertical-relative:line" coordorigin="0,0" coordsize="8650,10">
            <v:group style="position:absolute;left:5;top:5;width:8640;height:2" coordorigin="5,5" coordsize="8640,2">
              <v:shape style="position:absolute;left:5;top:5;width:8640;height:2" coordorigin="5,5" coordsize="8640,0" path="m5,5l8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5pt;height:.5pt;mso-position-horizontal-relative:char;mso-position-vertical-relative:line" coordorigin="0,0" coordsize="8650,10">
            <v:group style="position:absolute;left:5;top:5;width:8640;height:2" coordorigin="5,5" coordsize="8640,2">
              <v:shape style="position:absolute;left:5;top:5;width:8640;height:2" coordorigin="5,5" coordsize="8640,0" path="m5,5l8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5pt;height:.5pt;mso-position-horizontal-relative:char;mso-position-vertical-relative:line" coordorigin="0,0" coordsize="8650,10">
            <v:group style="position:absolute;left:5;top:5;width:8640;height:2" coordorigin="5,5" coordsize="8640,2">
              <v:shape style="position:absolute;left:5;top:5;width:8640;height:2" coordorigin="5,5" coordsize="8640,0" path="m5,5l8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5pt;height:.5pt;mso-position-horizontal-relative:char;mso-position-vertical-relative:line" coordorigin="0,0" coordsize="8650,10">
            <v:group style="position:absolute;left:5;top:5;width:8640;height:2" coordorigin="5,5" coordsize="8640,2">
              <v:shape style="position:absolute;left:5;top:5;width:8640;height:2" coordorigin="5,5" coordsize="8640,0" path="m5,5l8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5pt;height:.5pt;mso-position-horizontal-relative:char;mso-position-vertical-relative:line" coordorigin="0,0" coordsize="8650,10">
            <v:group style="position:absolute;left:5;top:5;width:8640;height:2" coordorigin="5,5" coordsize="8640,2">
              <v:shape style="position:absolute;left:5;top:5;width:8640;height:2" coordorigin="5,5" coordsize="8640,0" path="m5,5l8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5pt;height:.5pt;mso-position-horizontal-relative:char;mso-position-vertical-relative:line" coordorigin="0,0" coordsize="8650,10">
            <v:group style="position:absolute;left:5;top:5;width:8640;height:2" coordorigin="5,5" coordsize="8640,2">
              <v:shape style="position:absolute;left:5;top:5;width:8640;height:2" coordorigin="5,5" coordsize="8640,0" path="m5,5l8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69"/>
        <w:ind w:right="118"/>
        <w:jc w:val="both"/>
      </w:pPr>
      <w:r>
        <w:rPr/>
        <w:t>To</w:t>
      </w:r>
      <w:r>
        <w:rPr>
          <w:spacing w:val="30"/>
        </w:rPr>
        <w:t> </w:t>
      </w:r>
      <w:r>
        <w:rPr/>
        <w:t>have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hold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benefit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trust,</w:t>
      </w:r>
      <w:r>
        <w:rPr>
          <w:spacing w:val="30"/>
        </w:rPr>
        <w:t> </w:t>
      </w:r>
      <w:r>
        <w:rPr/>
        <w:t>its</w:t>
      </w:r>
      <w:r>
        <w:rPr>
          <w:spacing w:val="30"/>
        </w:rPr>
        <w:t> </w:t>
      </w:r>
      <w:r>
        <w:rPr/>
        <w:t>beneficiaries,</w:t>
      </w:r>
      <w:r>
        <w:rPr>
          <w:spacing w:val="30"/>
        </w:rPr>
        <w:t> </w:t>
      </w:r>
      <w:r>
        <w:rPr/>
        <w:t>successors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assigns.</w:t>
      </w:r>
      <w:r>
        <w:rPr/>
        <w:t> Grantor</w:t>
      </w:r>
      <w:r>
        <w:rPr>
          <w:spacing w:val="10"/>
        </w:rPr>
        <w:t> </w:t>
      </w:r>
      <w:r>
        <w:rPr/>
        <w:t>warrants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defend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sale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property</w:t>
      </w:r>
      <w:r>
        <w:rPr>
          <w:spacing w:val="11"/>
        </w:rPr>
        <w:t> </w:t>
      </w:r>
      <w:r>
        <w:rPr/>
        <w:t>against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every</w:t>
      </w:r>
      <w:r>
        <w:rPr>
          <w:spacing w:val="10"/>
        </w:rPr>
        <w:t> </w:t>
      </w:r>
      <w:r>
        <w:rPr/>
        <w:t>person</w:t>
      </w:r>
      <w:r>
        <w:rPr>
          <w:spacing w:val="11"/>
        </w:rPr>
        <w:t> </w:t>
      </w:r>
      <w:r>
        <w:rPr/>
        <w:t>claiming</w:t>
      </w:r>
      <w:r>
        <w:rPr>
          <w:spacing w:val="11"/>
        </w:rPr>
        <w:t> </w:t>
      </w:r>
      <w:r>
        <w:rPr/>
        <w:t>an</w:t>
      </w:r>
      <w:r>
        <w:rPr/>
        <w:t> adverse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same.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tabs>
          <w:tab w:pos="5155" w:val="left" w:leader="none"/>
        </w:tabs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98.5pt;height:.5pt;mso-position-horizontal-relative:char;mso-position-vertical-relative:line" coordorigin="0,0" coordsize="3970,10">
            <v:group style="position:absolute;left:5;top:5;width:3960;height:2" coordorigin="5,5" coordsize="3960,2">
              <v:shape style="position:absolute;left:5;top:5;width:3960;height:2" coordorigin="5,5" coordsize="3960,0" path="m5,5l396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20.5pt;height:.5pt;mso-position-horizontal-relative:char;mso-position-vertical-relative:line" coordorigin="0,0" coordsize="2410,10">
            <v:group style="position:absolute;left:5;top:5;width:2400;height:2" coordorigin="5,5" coordsize="2400,2">
              <v:shape style="position:absolute;left:5;top:5;width:2400;height:2" coordorigin="5,5" coordsize="2400,0" path="m5,5l24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159" w:val="left" w:leader="none"/>
        </w:tabs>
        <w:spacing w:line="254" w:lineRule="exact"/>
        <w:ind w:right="0"/>
        <w:jc w:val="left"/>
      </w:pPr>
      <w:r>
        <w:rPr>
          <w:w w:val="95"/>
        </w:rPr>
        <w:t>Grantor</w:t>
        <w:tab/>
      </w:r>
      <w:r>
        <w:rPr/>
        <w:t>Date</w:t>
      </w:r>
      <w:r>
        <w:rPr/>
      </w:r>
    </w:p>
    <w:sectPr>
      <w:type w:val="continuous"/>
      <w:pgSz w:w="12240" w:h="15840"/>
      <w:pgMar w:top="13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2022-08-23T11:18:38Z</dcterms:created>
  <dcterms:modified xsi:type="dcterms:W3CDTF">2022-08-23T11:18:38Z</dcterms:modified>
</cp:coreProperties>
</file>