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F4D" w:rsidRDefault="00321F4D" w:rsidP="007E43E3">
      <w:pPr>
        <w:pStyle w:val="1"/>
      </w:pPr>
      <w:r>
        <w:t>10</w:t>
      </w:r>
      <w:r>
        <w:rPr>
          <w:rFonts w:hint="eastAsia"/>
        </w:rPr>
        <w:t xml:space="preserve">.2 </w:t>
      </w:r>
      <w:r>
        <w:rPr>
          <w:rFonts w:hint="eastAsia"/>
        </w:rPr>
        <w:t>模板测试</w:t>
      </w:r>
    </w:p>
    <w:p w:rsidR="00321F4D" w:rsidRDefault="00321F4D" w:rsidP="007E43E3">
      <w:pPr>
        <w:ind w:firstLine="420"/>
      </w:pPr>
      <w:r>
        <w:rPr>
          <w:rFonts w:hint="eastAsia"/>
        </w:rPr>
        <w:t>如前所述，我们可以使用模板缓冲区来阻止像素片段渲染到后台缓冲区的某些区域。判断一个特定像素是否可以写入后台缓冲区的操作称为模板测试（</w:t>
      </w:r>
      <w:r>
        <w:rPr>
          <w:rFonts w:hint="eastAsia"/>
        </w:rPr>
        <w:t>stencil test</w:t>
      </w:r>
      <w:r>
        <w:rPr>
          <w:rFonts w:hint="eastAsia"/>
        </w:rPr>
        <w:t>），其实现过程为：</w:t>
      </w:r>
    </w:p>
    <w:p w:rsidR="00321F4D" w:rsidRDefault="00321F4D" w:rsidP="007E43E3">
      <w:pPr>
        <w:pStyle w:val="a5"/>
      </w:pPr>
      <w:r>
        <w:t xml:space="preserve">if( StencilRef &amp; StencilReadMask  </w:t>
      </w:r>
      <w:r>
        <w:rPr>
          <w:rFonts w:ascii="Cambria Math" w:hAnsi="Cambria Math" w:cs="Cambria Math"/>
        </w:rPr>
        <w:t>⊴</w:t>
      </w:r>
      <w:r>
        <w:t xml:space="preserve">  Value &amp;StencilReadMask) </w:t>
      </w:r>
    </w:p>
    <w:p w:rsidR="00321F4D" w:rsidRDefault="007E43E3" w:rsidP="007E43E3">
      <w:pPr>
        <w:pStyle w:val="a5"/>
      </w:pPr>
      <w:r>
        <w:t xml:space="preserve">    </w:t>
      </w:r>
      <w:r w:rsidR="00321F4D">
        <w:t xml:space="preserve">accept pixel </w:t>
      </w:r>
    </w:p>
    <w:p w:rsidR="00321F4D" w:rsidRDefault="00321F4D" w:rsidP="007E43E3">
      <w:pPr>
        <w:pStyle w:val="a5"/>
      </w:pPr>
      <w:r>
        <w:t xml:space="preserve">else </w:t>
      </w:r>
    </w:p>
    <w:p w:rsidR="00321F4D" w:rsidRDefault="007E43E3" w:rsidP="007E43E3">
      <w:pPr>
        <w:pStyle w:val="a5"/>
      </w:pPr>
      <w:r>
        <w:t xml:space="preserve">    </w:t>
      </w:r>
      <w:r w:rsidR="00321F4D">
        <w:t>reject pixel</w:t>
      </w:r>
    </w:p>
    <w:p w:rsidR="00321F4D" w:rsidRDefault="00DC0BFB" w:rsidP="007E43E3">
      <w:pPr>
        <w:ind w:firstLine="420"/>
      </w:pPr>
      <w:r>
        <w:rPr>
          <w:rFonts w:hint="eastAsia"/>
        </w:rPr>
        <w:t>模板测试是在像素光栅化时（即输出合并阶段）进行的。</w:t>
      </w:r>
      <w:r w:rsidR="00321F4D">
        <w:rPr>
          <w:rFonts w:hint="eastAsia"/>
        </w:rPr>
        <w:t>在启用模板功能之后，每个光栅化像素都要与下面的两个操作数进行模板测试：</w:t>
      </w:r>
    </w:p>
    <w:p w:rsidR="00321F4D" w:rsidRDefault="007E43E3" w:rsidP="00DC0BFB">
      <w:pPr>
        <w:ind w:firstLine="420"/>
      </w:pPr>
      <w:r>
        <w:t>1</w:t>
      </w:r>
      <w:r>
        <w:rPr>
          <w:rFonts w:hint="eastAsia"/>
        </w:rPr>
        <w:t>．</w:t>
      </w:r>
      <w:r w:rsidR="00321F4D">
        <w:rPr>
          <w:rFonts w:hint="eastAsia"/>
        </w:rPr>
        <w:t>左操作数（</w:t>
      </w:r>
      <w:r w:rsidR="00321F4D">
        <w:rPr>
          <w:rFonts w:hint="eastAsia"/>
        </w:rPr>
        <w:t>LHS</w:t>
      </w:r>
      <w:r w:rsidR="00321F4D">
        <w:rPr>
          <w:rFonts w:hint="eastAsia"/>
        </w:rPr>
        <w:t>）由应用程序指定的一个模板参考值（</w:t>
      </w:r>
      <w:r w:rsidR="00321F4D" w:rsidRPr="00DC0BFB">
        <w:rPr>
          <w:rFonts w:hint="eastAsia"/>
          <w:b/>
        </w:rPr>
        <w:t>StencilRef</w:t>
      </w:r>
      <w:r w:rsidR="00321F4D">
        <w:rPr>
          <w:rFonts w:hint="eastAsia"/>
        </w:rPr>
        <w:t>）和一个模板掩码（</w:t>
      </w:r>
      <w:r w:rsidR="00321F4D" w:rsidRPr="00DC0BFB">
        <w:rPr>
          <w:rFonts w:hint="eastAsia"/>
          <w:b/>
        </w:rPr>
        <w:t>StencilReadMask</w:t>
      </w:r>
      <w:r w:rsidR="00321F4D">
        <w:rPr>
          <w:rFonts w:hint="eastAsia"/>
        </w:rPr>
        <w:t>）进行按位</w:t>
      </w:r>
      <w:r w:rsidR="00321F4D" w:rsidRPr="00DC0BFB">
        <w:rPr>
          <w:rFonts w:hint="eastAsia"/>
          <w:b/>
        </w:rPr>
        <w:t>与</w:t>
      </w:r>
      <w:r w:rsidR="00321F4D">
        <w:rPr>
          <w:rFonts w:hint="eastAsia"/>
        </w:rPr>
        <w:t>运算得到。</w:t>
      </w:r>
    </w:p>
    <w:p w:rsidR="00321F4D" w:rsidRDefault="007E43E3" w:rsidP="00DC0BFB">
      <w:pPr>
        <w:ind w:firstLine="420"/>
      </w:pPr>
      <w:r>
        <w:t>2</w:t>
      </w:r>
      <w:r>
        <w:rPr>
          <w:rFonts w:hint="eastAsia"/>
        </w:rPr>
        <w:t>．</w:t>
      </w:r>
      <w:r w:rsidR="00321F4D">
        <w:rPr>
          <w:rFonts w:hint="eastAsia"/>
        </w:rPr>
        <w:t>右操作数（</w:t>
      </w:r>
      <w:r w:rsidR="00321F4D">
        <w:rPr>
          <w:rFonts w:hint="eastAsia"/>
        </w:rPr>
        <w:t>RHS</w:t>
      </w:r>
      <w:r w:rsidR="00321F4D">
        <w:rPr>
          <w:rFonts w:hint="eastAsia"/>
        </w:rPr>
        <w:t>）由当前像素在模板缓冲区中的对应值（</w:t>
      </w:r>
      <w:r w:rsidR="00321F4D" w:rsidRPr="00DC0BFB">
        <w:rPr>
          <w:rFonts w:hint="eastAsia"/>
          <w:b/>
        </w:rPr>
        <w:t>Value</w:t>
      </w:r>
      <w:r w:rsidR="00321F4D">
        <w:rPr>
          <w:rFonts w:hint="eastAsia"/>
        </w:rPr>
        <w:t>）和一个模板掩码（</w:t>
      </w:r>
      <w:r w:rsidR="00321F4D" w:rsidRPr="00DC0BFB">
        <w:rPr>
          <w:rFonts w:hint="eastAsia"/>
          <w:b/>
        </w:rPr>
        <w:t>StencilReadMask</w:t>
      </w:r>
      <w:r w:rsidR="00321F4D">
        <w:rPr>
          <w:rFonts w:hint="eastAsia"/>
        </w:rPr>
        <w:t>）进行按位</w:t>
      </w:r>
      <w:r w:rsidR="00321F4D" w:rsidRPr="00FF7B36">
        <w:rPr>
          <w:rFonts w:hint="eastAsia"/>
          <w:b/>
        </w:rPr>
        <w:t>与</w:t>
      </w:r>
      <w:r w:rsidR="00321F4D">
        <w:rPr>
          <w:rFonts w:hint="eastAsia"/>
        </w:rPr>
        <w:t>运算得到。</w:t>
      </w:r>
    </w:p>
    <w:p w:rsidR="00321F4D" w:rsidRDefault="00FF7B36" w:rsidP="00FF7B36">
      <w:pPr>
        <w:ind w:firstLine="420"/>
      </w:pPr>
      <w:r>
        <w:rPr>
          <w:rFonts w:hint="eastAsia"/>
        </w:rPr>
        <w:t>注意，</w:t>
      </w:r>
      <w:r>
        <w:rPr>
          <w:rFonts w:hint="eastAsia"/>
        </w:rPr>
        <w:t>LHS</w:t>
      </w:r>
      <w:r>
        <w:rPr>
          <w:rFonts w:hint="eastAsia"/>
        </w:rPr>
        <w:t>和</w:t>
      </w:r>
      <w:r>
        <w:rPr>
          <w:rFonts w:hint="eastAsia"/>
        </w:rPr>
        <w:t>RHS</w:t>
      </w:r>
      <w:r>
        <w:rPr>
          <w:rFonts w:hint="eastAsia"/>
        </w:rPr>
        <w:t>中的</w:t>
      </w:r>
      <w:r w:rsidRPr="00DC0BFB">
        <w:rPr>
          <w:rFonts w:hint="eastAsia"/>
          <w:b/>
        </w:rPr>
        <w:t>StencilReadMask</w:t>
      </w:r>
      <w:r w:rsidRPr="00FF7B36">
        <w:rPr>
          <w:rFonts w:hint="eastAsia"/>
        </w:rPr>
        <w:t>是相同的。</w:t>
      </w:r>
      <w:r w:rsidR="00321F4D">
        <w:rPr>
          <w:rFonts w:hint="eastAsia"/>
        </w:rPr>
        <w:t>然后，通过应用程序指定的比较函数</w:t>
      </w:r>
      <w:r w:rsidR="00321F4D">
        <w:rPr>
          <w:rFonts w:ascii="Cambria Math" w:hAnsi="Cambria Math" w:cs="Cambria Math"/>
        </w:rPr>
        <w:t>⊴</w:t>
      </w:r>
      <w:r w:rsidR="00321F4D">
        <w:rPr>
          <w:rFonts w:hint="eastAsia"/>
        </w:rPr>
        <w:t>对</w:t>
      </w:r>
      <w:r w:rsidR="00321F4D">
        <w:t>LHS</w:t>
      </w:r>
      <w:r w:rsidR="00321F4D">
        <w:rPr>
          <w:rFonts w:hint="eastAsia"/>
        </w:rPr>
        <w:t>和</w:t>
      </w:r>
      <w:r w:rsidR="00321F4D">
        <w:t>RHS</w:t>
      </w:r>
      <w:r w:rsidR="00321F4D">
        <w:rPr>
          <w:rFonts w:hint="eastAsia"/>
        </w:rPr>
        <w:t>进行比较，返回</w:t>
      </w:r>
      <w:r w:rsidR="00321F4D">
        <w:t>true</w:t>
      </w:r>
      <w:r w:rsidR="00321F4D">
        <w:rPr>
          <w:rFonts w:hint="eastAsia"/>
        </w:rPr>
        <w:t>或</w:t>
      </w:r>
      <w:r w:rsidR="00321F4D">
        <w:t>false</w:t>
      </w:r>
      <w:r w:rsidR="00321F4D">
        <w:rPr>
          <w:rFonts w:hint="eastAsia"/>
        </w:rPr>
        <w:t>。当测试结果为</w:t>
      </w:r>
      <w:r w:rsidR="00321F4D">
        <w:rPr>
          <w:rFonts w:hint="eastAsia"/>
        </w:rPr>
        <w:t>true</w:t>
      </w:r>
      <w:r w:rsidR="00321F4D">
        <w:rPr>
          <w:rFonts w:hint="eastAsia"/>
        </w:rPr>
        <w:t>时，说明该像素可以写入后台缓冲区（假设深度测试也通过）。当测试结果为</w:t>
      </w:r>
      <w:r w:rsidR="00321F4D">
        <w:rPr>
          <w:rFonts w:hint="eastAsia"/>
        </w:rPr>
        <w:t>false</w:t>
      </w:r>
      <w:r w:rsidR="00321F4D">
        <w:rPr>
          <w:rFonts w:hint="eastAsia"/>
        </w:rPr>
        <w:t>时，说明应该丢弃该像素，不把它写入后台缓冲区。当然，如果一个像素未能通过模板测试，那么它的深度值也不会被写</w:t>
      </w:r>
      <w:bookmarkStart w:id="0" w:name="_GoBack"/>
      <w:bookmarkEnd w:id="0"/>
      <w:r w:rsidR="00321F4D">
        <w:rPr>
          <w:rFonts w:hint="eastAsia"/>
        </w:rPr>
        <w:t>入深度缓冲区。</w:t>
      </w:r>
    </w:p>
    <w:p w:rsidR="00321F4D" w:rsidRDefault="00321F4D" w:rsidP="00DC0BFB">
      <w:pPr>
        <w:ind w:firstLine="420"/>
      </w:pPr>
      <w:r>
        <w:rPr>
          <w:rFonts w:hint="eastAsia"/>
        </w:rPr>
        <w:t>运算符</w:t>
      </w:r>
      <w:r>
        <w:rPr>
          <w:rFonts w:ascii="Cambria Math" w:hAnsi="Cambria Math" w:cs="Cambria Math"/>
        </w:rPr>
        <w:t>⊴</w:t>
      </w:r>
      <w:r>
        <w:rPr>
          <w:rFonts w:hint="eastAsia"/>
        </w:rPr>
        <w:t>可以是</w:t>
      </w:r>
      <w:r w:rsidRPr="00DC0BFB">
        <w:rPr>
          <w:b/>
        </w:rPr>
        <w:t>D3D1</w:t>
      </w:r>
      <w:r w:rsidR="00DC0BFB" w:rsidRPr="00DC0BFB">
        <w:rPr>
          <w:b/>
        </w:rPr>
        <w:t>1</w:t>
      </w:r>
      <w:r w:rsidRPr="00DC0BFB">
        <w:rPr>
          <w:b/>
        </w:rPr>
        <w:t>_COMPARISON_FUNC</w:t>
      </w:r>
      <w:r>
        <w:rPr>
          <w:rFonts w:hint="eastAsia"/>
        </w:rPr>
        <w:t>枚举类型定义的任何一个函数：</w:t>
      </w:r>
    </w:p>
    <w:p w:rsidR="00321F4D" w:rsidRDefault="00321F4D" w:rsidP="007E43E3">
      <w:pPr>
        <w:pStyle w:val="a5"/>
      </w:pPr>
      <w:r>
        <w:t>typedef enum D3D1</w:t>
      </w:r>
      <w:r w:rsidR="00DC0BFB">
        <w:t>1</w:t>
      </w:r>
      <w:r>
        <w:t xml:space="preserve">_COMPARISON_FUNC </w:t>
      </w:r>
    </w:p>
    <w:p w:rsidR="00321F4D" w:rsidRDefault="00321F4D" w:rsidP="007E43E3">
      <w:pPr>
        <w:pStyle w:val="a5"/>
      </w:pPr>
      <w:r>
        <w:t xml:space="preserve">{ </w:t>
      </w:r>
    </w:p>
    <w:p w:rsidR="00321F4D" w:rsidRDefault="00DC0BFB" w:rsidP="007E43E3">
      <w:pPr>
        <w:pStyle w:val="a5"/>
      </w:pPr>
      <w:r>
        <w:t xml:space="preserve">    </w:t>
      </w:r>
      <w:r w:rsidR="00321F4D">
        <w:t>D3D1</w:t>
      </w:r>
      <w:r>
        <w:t>1</w:t>
      </w:r>
      <w:r w:rsidR="00321F4D">
        <w:t xml:space="preserve">_COMPARISON_NEVER = 1, </w:t>
      </w:r>
    </w:p>
    <w:p w:rsidR="00321F4D" w:rsidRDefault="00DC0BFB" w:rsidP="007E43E3">
      <w:pPr>
        <w:pStyle w:val="a5"/>
      </w:pPr>
      <w:r>
        <w:t xml:space="preserve">    </w:t>
      </w:r>
      <w:r w:rsidR="00321F4D">
        <w:t>D3D1</w:t>
      </w:r>
      <w:r>
        <w:t>1</w:t>
      </w:r>
      <w:r w:rsidR="00321F4D">
        <w:t xml:space="preserve">_COMPARISON_LESS = 2, </w:t>
      </w:r>
    </w:p>
    <w:p w:rsidR="00321F4D" w:rsidRDefault="00DC0BFB" w:rsidP="007E43E3">
      <w:pPr>
        <w:pStyle w:val="a5"/>
      </w:pPr>
      <w:r>
        <w:t xml:space="preserve">    </w:t>
      </w:r>
      <w:r w:rsidR="00321F4D">
        <w:t>D3D1</w:t>
      </w:r>
      <w:r>
        <w:t>1</w:t>
      </w:r>
      <w:r w:rsidR="00321F4D">
        <w:t xml:space="preserve">_COMPARISON_EQUAL = 3, </w:t>
      </w:r>
    </w:p>
    <w:p w:rsidR="00321F4D" w:rsidRDefault="00DC0BFB" w:rsidP="007E43E3">
      <w:pPr>
        <w:pStyle w:val="a5"/>
      </w:pPr>
      <w:r>
        <w:t xml:space="preserve">    </w:t>
      </w:r>
      <w:r w:rsidR="00321F4D">
        <w:t>D3D1</w:t>
      </w:r>
      <w:r>
        <w:t>1</w:t>
      </w:r>
      <w:r w:rsidR="00321F4D">
        <w:t xml:space="preserve">_COMPARISON_LESS_EQUAL = 4, </w:t>
      </w:r>
    </w:p>
    <w:p w:rsidR="00321F4D" w:rsidRDefault="00DC0BFB" w:rsidP="007E43E3">
      <w:pPr>
        <w:pStyle w:val="a5"/>
      </w:pPr>
      <w:r>
        <w:t xml:space="preserve">    </w:t>
      </w:r>
      <w:r w:rsidR="00321F4D">
        <w:t>D3D1</w:t>
      </w:r>
      <w:r>
        <w:t>1</w:t>
      </w:r>
      <w:r w:rsidR="00321F4D">
        <w:t xml:space="preserve">_COMPARISON_GREATER = 5, </w:t>
      </w:r>
    </w:p>
    <w:p w:rsidR="00321F4D" w:rsidRDefault="00DC0BFB" w:rsidP="007E43E3">
      <w:pPr>
        <w:pStyle w:val="a5"/>
      </w:pPr>
      <w:r>
        <w:t xml:space="preserve">    </w:t>
      </w:r>
      <w:r w:rsidR="00321F4D">
        <w:t>D3D1</w:t>
      </w:r>
      <w:r>
        <w:t>1</w:t>
      </w:r>
      <w:r w:rsidR="00321F4D">
        <w:t xml:space="preserve">_COMPARISON_NOT_EQUAL = 6, </w:t>
      </w:r>
    </w:p>
    <w:p w:rsidR="00321F4D" w:rsidRDefault="00DC0BFB" w:rsidP="007E43E3">
      <w:pPr>
        <w:pStyle w:val="a5"/>
      </w:pPr>
      <w:r>
        <w:t xml:space="preserve">    </w:t>
      </w:r>
      <w:r w:rsidR="00321F4D">
        <w:t>D3D1</w:t>
      </w:r>
      <w:r>
        <w:t>1</w:t>
      </w:r>
      <w:r w:rsidR="00321F4D">
        <w:t xml:space="preserve">_COMPARISON_GREATER_EQUAL = 7, </w:t>
      </w:r>
    </w:p>
    <w:p w:rsidR="00321F4D" w:rsidRDefault="00DC0BFB" w:rsidP="007E43E3">
      <w:pPr>
        <w:pStyle w:val="a5"/>
      </w:pPr>
      <w:r>
        <w:t xml:space="preserve">    </w:t>
      </w:r>
      <w:r w:rsidR="00321F4D">
        <w:t>D3D1</w:t>
      </w:r>
      <w:r>
        <w:t>1</w:t>
      </w:r>
      <w:r w:rsidR="00321F4D">
        <w:t xml:space="preserve">_COMPARISON_ALWAYS = 8, </w:t>
      </w:r>
    </w:p>
    <w:p w:rsidR="00321F4D" w:rsidRDefault="00321F4D" w:rsidP="007E43E3">
      <w:pPr>
        <w:pStyle w:val="a5"/>
      </w:pPr>
      <w:r>
        <w:t>} D3D1</w:t>
      </w:r>
      <w:r w:rsidR="00DC0BFB">
        <w:t>1</w:t>
      </w:r>
      <w:r>
        <w:t xml:space="preserve">_COMPARISON_FUNC; </w:t>
      </w:r>
    </w:p>
    <w:p w:rsidR="00321F4D" w:rsidRDefault="007E43E3" w:rsidP="007E43E3">
      <w:pPr>
        <w:ind w:firstLine="420"/>
      </w:pPr>
      <w:r w:rsidRPr="007E43E3">
        <w:rPr>
          <w:rFonts w:hint="eastAsia"/>
          <w:b/>
        </w:rPr>
        <w:t>1</w:t>
      </w:r>
      <w:r w:rsidRPr="007E43E3">
        <w:rPr>
          <w:rFonts w:hint="eastAsia"/>
          <w:b/>
        </w:rPr>
        <w:t>．</w:t>
      </w:r>
      <w:r w:rsidR="00321F4D" w:rsidRPr="007E43E3">
        <w:rPr>
          <w:rFonts w:hint="eastAsia"/>
          <w:b/>
        </w:rPr>
        <w:t>D3D1</w:t>
      </w:r>
      <w:r>
        <w:rPr>
          <w:b/>
        </w:rPr>
        <w:t>1</w:t>
      </w:r>
      <w:r w:rsidR="00321F4D" w:rsidRPr="007E43E3">
        <w:rPr>
          <w:rFonts w:hint="eastAsia"/>
          <w:b/>
        </w:rPr>
        <w:t>_COMPARISON_NEVER</w:t>
      </w:r>
      <w:r w:rsidR="00321F4D">
        <w:rPr>
          <w:rFonts w:hint="eastAsia"/>
        </w:rPr>
        <w:t>：始终返回</w:t>
      </w:r>
      <w:r w:rsidR="00321F4D">
        <w:rPr>
          <w:rFonts w:hint="eastAsia"/>
        </w:rPr>
        <w:t>false</w:t>
      </w:r>
      <w:r w:rsidR="00321F4D">
        <w:rPr>
          <w:rFonts w:hint="eastAsia"/>
        </w:rPr>
        <w:t>。</w:t>
      </w:r>
    </w:p>
    <w:p w:rsidR="00321F4D" w:rsidRDefault="007E43E3" w:rsidP="007E43E3">
      <w:pPr>
        <w:ind w:firstLine="420"/>
      </w:pPr>
      <w:r w:rsidRPr="007E43E3">
        <w:rPr>
          <w:rFonts w:hint="eastAsia"/>
          <w:b/>
        </w:rPr>
        <w:t>2</w:t>
      </w:r>
      <w:r w:rsidRPr="007E43E3">
        <w:rPr>
          <w:rFonts w:hint="eastAsia"/>
          <w:b/>
        </w:rPr>
        <w:t>．</w:t>
      </w:r>
      <w:r w:rsidR="00321F4D" w:rsidRPr="007E43E3">
        <w:rPr>
          <w:b/>
        </w:rPr>
        <w:t>D3D1</w:t>
      </w:r>
      <w:r w:rsidRPr="007E43E3">
        <w:rPr>
          <w:b/>
        </w:rPr>
        <w:t>1</w:t>
      </w:r>
      <w:r w:rsidR="00321F4D" w:rsidRPr="007E43E3">
        <w:rPr>
          <w:b/>
        </w:rPr>
        <w:t>_COMPARISON_LESS</w:t>
      </w:r>
      <w:r w:rsidR="00321F4D">
        <w:rPr>
          <w:rFonts w:hint="eastAsia"/>
        </w:rPr>
        <w:t>：用</w:t>
      </w:r>
      <w:r w:rsidR="00321F4D">
        <w:t>&lt;</w:t>
      </w:r>
      <w:r w:rsidR="00321F4D">
        <w:rPr>
          <w:rFonts w:hint="eastAsia"/>
        </w:rPr>
        <w:t>运算符代替</w:t>
      </w:r>
      <w:r w:rsidR="00321F4D">
        <w:rPr>
          <w:rFonts w:ascii="Cambria Math" w:hAnsi="Cambria Math" w:cs="Cambria Math"/>
        </w:rPr>
        <w:t>⊴</w:t>
      </w:r>
      <w:r w:rsidR="00321F4D">
        <w:rPr>
          <w:rFonts w:hint="eastAsia"/>
        </w:rPr>
        <w:t>。</w:t>
      </w:r>
    </w:p>
    <w:p w:rsidR="00321F4D" w:rsidRDefault="007E43E3" w:rsidP="007E43E3">
      <w:pPr>
        <w:ind w:firstLine="420"/>
      </w:pPr>
      <w:r w:rsidRPr="007E43E3">
        <w:rPr>
          <w:rFonts w:hint="eastAsia"/>
          <w:b/>
        </w:rPr>
        <w:t>3</w:t>
      </w:r>
      <w:r w:rsidRPr="007E43E3">
        <w:rPr>
          <w:rFonts w:hint="eastAsia"/>
          <w:b/>
        </w:rPr>
        <w:t>．</w:t>
      </w:r>
      <w:r w:rsidR="00321F4D" w:rsidRPr="007E43E3">
        <w:rPr>
          <w:b/>
        </w:rPr>
        <w:t>D3D1</w:t>
      </w:r>
      <w:r w:rsidRPr="007E43E3">
        <w:rPr>
          <w:b/>
        </w:rPr>
        <w:t>1</w:t>
      </w:r>
      <w:r w:rsidR="00321F4D" w:rsidRPr="007E43E3">
        <w:rPr>
          <w:b/>
        </w:rPr>
        <w:t>_COMPARISON_EQUAL</w:t>
      </w:r>
      <w:r w:rsidR="00321F4D">
        <w:rPr>
          <w:rFonts w:hint="eastAsia"/>
        </w:rPr>
        <w:t>：用</w:t>
      </w:r>
      <w:r w:rsidR="00321F4D">
        <w:t>==</w:t>
      </w:r>
      <w:r w:rsidR="00321F4D">
        <w:rPr>
          <w:rFonts w:hint="eastAsia"/>
        </w:rPr>
        <w:t>运算符代替</w:t>
      </w:r>
      <w:r w:rsidR="00321F4D">
        <w:rPr>
          <w:rFonts w:ascii="Cambria Math" w:hAnsi="Cambria Math" w:cs="Cambria Math"/>
        </w:rPr>
        <w:t>⊴</w:t>
      </w:r>
      <w:r w:rsidR="00321F4D">
        <w:rPr>
          <w:rFonts w:hint="eastAsia"/>
        </w:rPr>
        <w:t>。</w:t>
      </w:r>
    </w:p>
    <w:p w:rsidR="00321F4D" w:rsidRDefault="007E43E3" w:rsidP="007E43E3">
      <w:pPr>
        <w:ind w:firstLine="420"/>
      </w:pPr>
      <w:r w:rsidRPr="007E43E3">
        <w:rPr>
          <w:rFonts w:hint="eastAsia"/>
          <w:b/>
        </w:rPr>
        <w:t>4</w:t>
      </w:r>
      <w:r w:rsidRPr="007E43E3">
        <w:rPr>
          <w:rFonts w:hint="eastAsia"/>
          <w:b/>
        </w:rPr>
        <w:t>．</w:t>
      </w:r>
      <w:r w:rsidR="00321F4D" w:rsidRPr="007E43E3">
        <w:rPr>
          <w:b/>
        </w:rPr>
        <w:t>D3D1</w:t>
      </w:r>
      <w:r w:rsidRPr="007E43E3">
        <w:rPr>
          <w:b/>
        </w:rPr>
        <w:t>1</w:t>
      </w:r>
      <w:r w:rsidR="00321F4D" w:rsidRPr="007E43E3">
        <w:rPr>
          <w:b/>
        </w:rPr>
        <w:t>_COMPARISON_LESS_EQUAL</w:t>
      </w:r>
      <w:r w:rsidR="00321F4D">
        <w:rPr>
          <w:rFonts w:hint="eastAsia"/>
        </w:rPr>
        <w:t>：用≤运算符代替</w:t>
      </w:r>
      <w:r w:rsidR="00321F4D">
        <w:rPr>
          <w:rFonts w:ascii="Cambria Math" w:hAnsi="Cambria Math" w:cs="Cambria Math"/>
        </w:rPr>
        <w:t>⊴</w:t>
      </w:r>
      <w:r w:rsidR="00321F4D">
        <w:rPr>
          <w:rFonts w:hint="eastAsia"/>
        </w:rPr>
        <w:t>。</w:t>
      </w:r>
    </w:p>
    <w:p w:rsidR="00321F4D" w:rsidRDefault="007E43E3" w:rsidP="007E43E3">
      <w:pPr>
        <w:ind w:firstLine="420"/>
      </w:pPr>
      <w:r w:rsidRPr="007E43E3">
        <w:rPr>
          <w:rFonts w:hint="eastAsia"/>
          <w:b/>
        </w:rPr>
        <w:t>5</w:t>
      </w:r>
      <w:r w:rsidRPr="007E43E3">
        <w:rPr>
          <w:rFonts w:hint="eastAsia"/>
          <w:b/>
        </w:rPr>
        <w:t>．</w:t>
      </w:r>
      <w:r w:rsidR="00321F4D" w:rsidRPr="007E43E3">
        <w:rPr>
          <w:b/>
        </w:rPr>
        <w:t>D3D1</w:t>
      </w:r>
      <w:r w:rsidRPr="007E43E3">
        <w:rPr>
          <w:b/>
        </w:rPr>
        <w:t>1</w:t>
      </w:r>
      <w:r w:rsidR="00321F4D" w:rsidRPr="007E43E3">
        <w:rPr>
          <w:b/>
        </w:rPr>
        <w:t>_COMPARISON_GREATER</w:t>
      </w:r>
      <w:r w:rsidR="00321F4D">
        <w:rPr>
          <w:rFonts w:hint="eastAsia"/>
        </w:rPr>
        <w:t>：用</w:t>
      </w:r>
      <w:r w:rsidR="00321F4D">
        <w:t>&gt;</w:t>
      </w:r>
      <w:r w:rsidR="00321F4D">
        <w:rPr>
          <w:rFonts w:hint="eastAsia"/>
        </w:rPr>
        <w:t>运算符代替</w:t>
      </w:r>
      <w:r w:rsidR="00321F4D">
        <w:rPr>
          <w:rFonts w:ascii="Cambria Math" w:hAnsi="Cambria Math" w:cs="Cambria Math"/>
        </w:rPr>
        <w:t>⊴</w:t>
      </w:r>
      <w:r w:rsidR="00321F4D">
        <w:rPr>
          <w:rFonts w:hint="eastAsia"/>
        </w:rPr>
        <w:t>。</w:t>
      </w:r>
    </w:p>
    <w:p w:rsidR="00321F4D" w:rsidRDefault="007E43E3" w:rsidP="007E43E3">
      <w:pPr>
        <w:ind w:firstLine="420"/>
      </w:pPr>
      <w:r w:rsidRPr="007E43E3">
        <w:rPr>
          <w:rFonts w:hint="eastAsia"/>
          <w:b/>
        </w:rPr>
        <w:t>6</w:t>
      </w:r>
      <w:r w:rsidRPr="007E43E3">
        <w:rPr>
          <w:rFonts w:hint="eastAsia"/>
          <w:b/>
        </w:rPr>
        <w:t>．</w:t>
      </w:r>
      <w:r w:rsidR="00321F4D" w:rsidRPr="007E43E3">
        <w:rPr>
          <w:b/>
        </w:rPr>
        <w:t>D3D1</w:t>
      </w:r>
      <w:r w:rsidRPr="007E43E3">
        <w:rPr>
          <w:b/>
        </w:rPr>
        <w:t>1</w:t>
      </w:r>
      <w:r w:rsidR="00321F4D" w:rsidRPr="007E43E3">
        <w:rPr>
          <w:b/>
        </w:rPr>
        <w:t>_COMPARISON_NOT_EQUAL</w:t>
      </w:r>
      <w:r w:rsidR="00321F4D">
        <w:rPr>
          <w:rFonts w:hint="eastAsia"/>
        </w:rPr>
        <w:t>：用</w:t>
      </w:r>
      <w:r w:rsidR="00321F4D">
        <w:t>!=</w:t>
      </w:r>
      <w:r w:rsidR="00321F4D">
        <w:rPr>
          <w:rFonts w:hint="eastAsia"/>
        </w:rPr>
        <w:t>运算符代替</w:t>
      </w:r>
      <w:r w:rsidR="00321F4D">
        <w:rPr>
          <w:rFonts w:ascii="Cambria Math" w:hAnsi="Cambria Math" w:cs="Cambria Math"/>
        </w:rPr>
        <w:t>⊴</w:t>
      </w:r>
      <w:r w:rsidR="00321F4D">
        <w:rPr>
          <w:rFonts w:hint="eastAsia"/>
        </w:rPr>
        <w:t>。</w:t>
      </w:r>
    </w:p>
    <w:p w:rsidR="00321F4D" w:rsidRDefault="007E43E3" w:rsidP="007E43E3">
      <w:pPr>
        <w:ind w:firstLine="420"/>
      </w:pPr>
      <w:r w:rsidRPr="007E43E3">
        <w:rPr>
          <w:rFonts w:hint="eastAsia"/>
          <w:b/>
        </w:rPr>
        <w:t>7</w:t>
      </w:r>
      <w:r w:rsidRPr="007E43E3">
        <w:rPr>
          <w:rFonts w:hint="eastAsia"/>
          <w:b/>
        </w:rPr>
        <w:t>．</w:t>
      </w:r>
      <w:r w:rsidR="00321F4D" w:rsidRPr="007E43E3">
        <w:rPr>
          <w:b/>
        </w:rPr>
        <w:t>D3D1</w:t>
      </w:r>
      <w:r w:rsidRPr="007E43E3">
        <w:rPr>
          <w:b/>
        </w:rPr>
        <w:t>1</w:t>
      </w:r>
      <w:r w:rsidR="00321F4D" w:rsidRPr="007E43E3">
        <w:rPr>
          <w:b/>
        </w:rPr>
        <w:t>_COMPARISON_GREATER_EQUAL</w:t>
      </w:r>
      <w:r w:rsidR="00321F4D">
        <w:rPr>
          <w:rFonts w:hint="eastAsia"/>
        </w:rPr>
        <w:t>：用≥运算符代替</w:t>
      </w:r>
      <w:r w:rsidR="00DC0BFB">
        <w:rPr>
          <w:rFonts w:ascii="Cambria Math" w:hAnsi="Cambria Math" w:cs="Cambria Math"/>
        </w:rPr>
        <w:t>⊴</w:t>
      </w:r>
      <w:r w:rsidR="00321F4D">
        <w:rPr>
          <w:rFonts w:hint="eastAsia"/>
        </w:rPr>
        <w:t>。</w:t>
      </w:r>
    </w:p>
    <w:p w:rsidR="00982A21" w:rsidRDefault="007E43E3" w:rsidP="007E43E3">
      <w:pPr>
        <w:ind w:firstLine="420"/>
      </w:pPr>
      <w:r w:rsidRPr="00DC0BFB">
        <w:rPr>
          <w:rFonts w:hint="eastAsia"/>
          <w:b/>
        </w:rPr>
        <w:t>8</w:t>
      </w:r>
      <w:r w:rsidRPr="00DC0BFB">
        <w:rPr>
          <w:rFonts w:hint="eastAsia"/>
          <w:b/>
        </w:rPr>
        <w:t>．</w:t>
      </w:r>
      <w:r w:rsidR="00321F4D" w:rsidRPr="00DC0BFB">
        <w:rPr>
          <w:rFonts w:hint="eastAsia"/>
          <w:b/>
        </w:rPr>
        <w:t>D3D1</w:t>
      </w:r>
      <w:r w:rsidRPr="00DC0BFB">
        <w:rPr>
          <w:b/>
        </w:rPr>
        <w:t>1</w:t>
      </w:r>
      <w:r w:rsidR="00321F4D" w:rsidRPr="00DC0BFB">
        <w:rPr>
          <w:rFonts w:hint="eastAsia"/>
          <w:b/>
        </w:rPr>
        <w:t>_COMPARISON_ALWAYS</w:t>
      </w:r>
      <w:r w:rsidR="00321F4D">
        <w:rPr>
          <w:rFonts w:hint="eastAsia"/>
        </w:rPr>
        <w:t>：始终返回</w:t>
      </w:r>
      <w:r w:rsidR="00321F4D">
        <w:rPr>
          <w:rFonts w:hint="eastAsia"/>
        </w:rPr>
        <w:t>true</w:t>
      </w:r>
      <w:r w:rsidR="00321F4D">
        <w:rPr>
          <w:rFonts w:hint="eastAsia"/>
        </w:rPr>
        <w:t>。</w:t>
      </w:r>
    </w:p>
    <w:sectPr w:rsidR="00982A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FC8" w:rsidRDefault="00B20FC8" w:rsidP="007E43E3">
      <w:r>
        <w:separator/>
      </w:r>
    </w:p>
  </w:endnote>
  <w:endnote w:type="continuationSeparator" w:id="0">
    <w:p w:rsidR="00B20FC8" w:rsidRDefault="00B20FC8" w:rsidP="007E4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FC8" w:rsidRDefault="00B20FC8" w:rsidP="007E43E3">
      <w:r>
        <w:separator/>
      </w:r>
    </w:p>
  </w:footnote>
  <w:footnote w:type="continuationSeparator" w:id="0">
    <w:p w:rsidR="00B20FC8" w:rsidRDefault="00B20FC8" w:rsidP="007E43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F4D"/>
    <w:rsid w:val="00321F4D"/>
    <w:rsid w:val="005D0780"/>
    <w:rsid w:val="00607564"/>
    <w:rsid w:val="007E43E3"/>
    <w:rsid w:val="00B20FC8"/>
    <w:rsid w:val="00DC0BFB"/>
    <w:rsid w:val="00FF7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44CA11-77F6-40E7-A659-ACEEE601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43E3"/>
    <w:pPr>
      <w:widowControl w:val="0"/>
      <w:jc w:val="both"/>
    </w:pPr>
    <w:rPr>
      <w:rFonts w:ascii="Times New Roman" w:hAnsi="Times New Roman"/>
    </w:rPr>
  </w:style>
  <w:style w:type="paragraph" w:styleId="1">
    <w:name w:val="heading 1"/>
    <w:basedOn w:val="a"/>
    <w:next w:val="a"/>
    <w:link w:val="1Char"/>
    <w:uiPriority w:val="9"/>
    <w:qFormat/>
    <w:rsid w:val="007E43E3"/>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43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43E3"/>
    <w:rPr>
      <w:sz w:val="18"/>
      <w:szCs w:val="18"/>
    </w:rPr>
  </w:style>
  <w:style w:type="paragraph" w:styleId="a4">
    <w:name w:val="footer"/>
    <w:basedOn w:val="a"/>
    <w:link w:val="Char0"/>
    <w:uiPriority w:val="99"/>
    <w:unhideWhenUsed/>
    <w:rsid w:val="007E43E3"/>
    <w:pPr>
      <w:tabs>
        <w:tab w:val="center" w:pos="4153"/>
        <w:tab w:val="right" w:pos="8306"/>
      </w:tabs>
      <w:snapToGrid w:val="0"/>
      <w:jc w:val="left"/>
    </w:pPr>
    <w:rPr>
      <w:sz w:val="18"/>
      <w:szCs w:val="18"/>
    </w:rPr>
  </w:style>
  <w:style w:type="character" w:customStyle="1" w:styleId="Char0">
    <w:name w:val="页脚 Char"/>
    <w:basedOn w:val="a0"/>
    <w:link w:val="a4"/>
    <w:uiPriority w:val="99"/>
    <w:rsid w:val="007E43E3"/>
    <w:rPr>
      <w:sz w:val="18"/>
      <w:szCs w:val="18"/>
    </w:rPr>
  </w:style>
  <w:style w:type="character" w:customStyle="1" w:styleId="1Char">
    <w:name w:val="标题 1 Char"/>
    <w:basedOn w:val="a0"/>
    <w:link w:val="1"/>
    <w:uiPriority w:val="9"/>
    <w:rsid w:val="007E43E3"/>
    <w:rPr>
      <w:b/>
      <w:bCs/>
      <w:kern w:val="44"/>
      <w:sz w:val="44"/>
      <w:szCs w:val="44"/>
    </w:rPr>
  </w:style>
  <w:style w:type="paragraph" w:customStyle="1" w:styleId="a5">
    <w:name w:val="代码"/>
    <w:basedOn w:val="a"/>
    <w:link w:val="Char1"/>
    <w:qFormat/>
    <w:rsid w:val="007E43E3"/>
    <w:pPr>
      <w:pBdr>
        <w:top w:val="single" w:sz="4" w:space="1" w:color="auto"/>
        <w:left w:val="single" w:sz="4" w:space="4" w:color="auto"/>
        <w:bottom w:val="single" w:sz="4" w:space="1" w:color="auto"/>
        <w:right w:val="single" w:sz="4" w:space="4" w:color="auto"/>
      </w:pBdr>
      <w:shd w:val="pct5" w:color="auto" w:fill="auto"/>
    </w:pPr>
    <w:rPr>
      <w:rFonts w:ascii="Courier New" w:eastAsiaTheme="majorEastAsia" w:hAnsi="Courier New"/>
    </w:rPr>
  </w:style>
  <w:style w:type="character" w:customStyle="1" w:styleId="Char1">
    <w:name w:val="代码 Char"/>
    <w:basedOn w:val="a0"/>
    <w:link w:val="a5"/>
    <w:rsid w:val="007E43E3"/>
    <w:rPr>
      <w:rFonts w:ascii="Courier New" w:eastAsiaTheme="majorEastAsia" w:hAnsi="Courier New"/>
      <w:shd w:val="pct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191</Words>
  <Characters>1091</Characters>
  <Application>Microsoft Office Word</Application>
  <DocSecurity>0</DocSecurity>
  <Lines>9</Lines>
  <Paragraphs>2</Paragraphs>
  <ScaleCrop>false</ScaleCrop>
  <Company>shiba</Company>
  <LinksUpToDate>false</LinksUpToDate>
  <CharactersWithSpaces>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fanjing</dc:creator>
  <cp:keywords/>
  <dc:description/>
  <cp:lastModifiedBy>fanjing</cp:lastModifiedBy>
  <cp:revision>3</cp:revision>
  <dcterms:created xsi:type="dcterms:W3CDTF">2014-08-11T13:40:00Z</dcterms:created>
  <dcterms:modified xsi:type="dcterms:W3CDTF">2014-08-12T11:35:00Z</dcterms:modified>
</cp:coreProperties>
</file>