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A3" w:rsidRDefault="00B221A3" w:rsidP="00B221A3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.4 </w:t>
      </w:r>
      <w:r>
        <w:rPr>
          <w:rFonts w:hint="eastAsia"/>
        </w:rPr>
        <w:t>顶点正切空间</w:t>
      </w:r>
    </w:p>
    <w:p w:rsidR="00E64187" w:rsidRDefault="00B221A3" w:rsidP="00B221A3">
      <w:pPr>
        <w:ind w:firstLine="420"/>
      </w:pPr>
      <w:r>
        <w:rPr>
          <w:rFonts w:hint="eastAsia"/>
        </w:rPr>
        <w:t>在上一节中，我们为三角形推导了一个正切空间。不过，当进行法线贴图映射时，我们希望以三角形的形式描述该正切空间，因为正切空间在三角形平面上是一个常量。所以，我们在每个顶点上指定切线向量，就像是使用顶点法线来模拟一个光滑表面时所做的事情一样：</w:t>
      </w:r>
    </w:p>
    <w:p w:rsidR="00E64187" w:rsidRDefault="00B221A3" w:rsidP="00E64187">
      <w:pPr>
        <w:ind w:firstLine="420"/>
      </w:pPr>
      <w:r>
        <w:rPr>
          <w:rFonts w:hint="eastAsia"/>
        </w:rPr>
        <w:t>1</w:t>
      </w:r>
      <w:r w:rsidR="00E64187">
        <w:rPr>
          <w:rFonts w:hint="eastAsia"/>
        </w:rPr>
        <w:t>．</w:t>
      </w:r>
      <w:r>
        <w:rPr>
          <w:rFonts w:hint="eastAsia"/>
        </w:rPr>
        <w:t>对于网格中的任意一个顶点</w:t>
      </w:r>
      <w:r w:rsidR="00E64187" w:rsidRPr="00E64187">
        <w:rPr>
          <w:rFonts w:hint="eastAsia"/>
          <w:b/>
        </w:rPr>
        <w:t>v</w:t>
      </w:r>
      <w:r>
        <w:rPr>
          <w:rFonts w:hint="eastAsia"/>
        </w:rPr>
        <w:t>，它的切线向量</w:t>
      </w:r>
      <w:r w:rsidR="00E64187" w:rsidRPr="00E64187">
        <w:rPr>
          <w:rFonts w:hint="eastAsia"/>
          <w:b/>
        </w:rPr>
        <w:t>T</w:t>
      </w:r>
      <w:r>
        <w:rPr>
          <w:rFonts w:hint="eastAsia"/>
        </w:rPr>
        <w:t>等于共享该顶点的每个三角形的切线向量的平均值。</w:t>
      </w:r>
    </w:p>
    <w:p w:rsidR="00E64187" w:rsidRDefault="00B221A3" w:rsidP="00E64187">
      <w:pPr>
        <w:ind w:firstLine="420"/>
      </w:pPr>
      <w:r>
        <w:rPr>
          <w:rFonts w:hint="eastAsia"/>
        </w:rPr>
        <w:t>2</w:t>
      </w:r>
      <w:r w:rsidR="00E64187">
        <w:rPr>
          <w:rFonts w:hint="eastAsia"/>
        </w:rPr>
        <w:t>．</w:t>
      </w:r>
      <w:r>
        <w:rPr>
          <w:rFonts w:hint="eastAsia"/>
        </w:rPr>
        <w:t>对于网格中的任意一个顶点</w:t>
      </w:r>
      <w:r w:rsidR="00E64187" w:rsidRPr="00E64187">
        <w:rPr>
          <w:rFonts w:hint="eastAsia"/>
          <w:b/>
        </w:rPr>
        <w:t>v</w:t>
      </w:r>
      <w:r>
        <w:rPr>
          <w:rFonts w:hint="eastAsia"/>
        </w:rPr>
        <w:t>，它的副</w:t>
      </w:r>
      <w:r w:rsidR="00E64187">
        <w:rPr>
          <w:rFonts w:hint="eastAsia"/>
        </w:rPr>
        <w:t>切（法）</w:t>
      </w:r>
      <w:r>
        <w:rPr>
          <w:rFonts w:hint="eastAsia"/>
        </w:rPr>
        <w:t>线向量</w:t>
      </w:r>
      <w:r w:rsidR="00E64187" w:rsidRPr="00E64187">
        <w:rPr>
          <w:rFonts w:hint="eastAsia"/>
          <w:b/>
        </w:rPr>
        <w:t>B</w:t>
      </w:r>
      <w:r>
        <w:rPr>
          <w:rFonts w:hint="eastAsia"/>
        </w:rPr>
        <w:t>等于共享该顶点的每个三角形的副切</w:t>
      </w:r>
      <w:r w:rsidR="00E64187">
        <w:rPr>
          <w:rFonts w:hint="eastAsia"/>
        </w:rPr>
        <w:t>（法）</w:t>
      </w:r>
      <w:r>
        <w:rPr>
          <w:rFonts w:hint="eastAsia"/>
        </w:rPr>
        <w:t>线向量的平均值。</w:t>
      </w:r>
    </w:p>
    <w:p w:rsidR="00E64187" w:rsidRDefault="00B221A3" w:rsidP="00E64187">
      <w:pPr>
        <w:ind w:firstLine="420"/>
      </w:pPr>
      <w:r>
        <w:rPr>
          <w:rFonts w:hint="eastAsia"/>
        </w:rPr>
        <w:t>在计算平均值之后，我们通常需要对</w:t>
      </w:r>
      <w:r>
        <w:rPr>
          <w:rFonts w:hint="eastAsia"/>
        </w:rPr>
        <w:t>TBN</w:t>
      </w:r>
      <w:r>
        <w:rPr>
          <w:rFonts w:hint="eastAsia"/>
        </w:rPr>
        <w:t>基进行正交化处理，使这</w:t>
      </w:r>
      <w:r>
        <w:rPr>
          <w:rFonts w:hint="eastAsia"/>
        </w:rPr>
        <w:t>3</w:t>
      </w:r>
      <w:r>
        <w:rPr>
          <w:rFonts w:hint="eastAsia"/>
        </w:rPr>
        <w:t>个向量彼此垂直并为单位向量。</w:t>
      </w:r>
      <w:r w:rsidR="00E64187">
        <w:rPr>
          <w:rFonts w:hint="eastAsia"/>
        </w:rPr>
        <w:t>这</w:t>
      </w:r>
      <w:r>
        <w:rPr>
          <w:rFonts w:hint="eastAsia"/>
        </w:rPr>
        <w:t>一工作通常使用</w:t>
      </w:r>
      <w:r>
        <w:rPr>
          <w:rFonts w:hint="eastAsia"/>
        </w:rPr>
        <w:t>Gram-Schmidt</w:t>
      </w:r>
      <w:r>
        <w:rPr>
          <w:rFonts w:hint="eastAsia"/>
        </w:rPr>
        <w:t>算法来完成。读者可以在网上找到能为任意三角形网格生成顶点切线空间的代码：</w:t>
      </w:r>
      <w:hyperlink r:id="rId6" w:history="1">
        <w:r w:rsidR="00E64187" w:rsidRPr="00731AAA">
          <w:rPr>
            <w:rStyle w:val="a5"/>
            <w:rFonts w:hint="eastAsia"/>
          </w:rPr>
          <w:t>http://www.terathon.com/code/tangent.php</w:t>
        </w:r>
      </w:hyperlink>
      <w:r>
        <w:rPr>
          <w:rFonts w:hint="eastAsia"/>
        </w:rPr>
        <w:t>。</w:t>
      </w:r>
    </w:p>
    <w:p w:rsidR="00B221A3" w:rsidRDefault="00B221A3" w:rsidP="00E64187">
      <w:pPr>
        <w:ind w:firstLine="420"/>
      </w:pPr>
      <w:r>
        <w:rPr>
          <w:rFonts w:hint="eastAsia"/>
        </w:rPr>
        <w:t>这里，我们不直接在内存中存储副切线向量</w:t>
      </w:r>
      <w:r w:rsidR="00E64187" w:rsidRPr="00E64187">
        <w:rPr>
          <w:rFonts w:hint="eastAsia"/>
          <w:b/>
        </w:rPr>
        <w:t>B</w:t>
      </w:r>
      <w:r>
        <w:rPr>
          <w:rFonts w:hint="eastAsia"/>
        </w:rPr>
        <w:t>。而是，在需要</w:t>
      </w:r>
      <w:r w:rsidR="00E64187">
        <w:rPr>
          <w:rFonts w:hint="eastAsia"/>
        </w:rPr>
        <w:t>B</w:t>
      </w:r>
      <w:r>
        <w:rPr>
          <w:rFonts w:hint="eastAsia"/>
        </w:rPr>
        <w:t>时计算</w:t>
      </w:r>
      <w:r w:rsidR="00E64187" w:rsidRPr="00E64187">
        <w:rPr>
          <w:rFonts w:hint="eastAsia"/>
          <w:b/>
        </w:rPr>
        <w:t>B</w:t>
      </w:r>
      <w:r>
        <w:rPr>
          <w:rFonts w:hint="eastAsia"/>
        </w:rPr>
        <w:t>=</w:t>
      </w:r>
      <w:r w:rsidR="00E64187" w:rsidRPr="00E64187">
        <w:rPr>
          <w:rFonts w:hint="eastAsia"/>
          <w:b/>
        </w:rPr>
        <w:t>N</w:t>
      </w:r>
      <w:r>
        <w:rPr>
          <w:rFonts w:hint="eastAsia"/>
        </w:rPr>
        <w:t>×</w:t>
      </w:r>
      <w:r w:rsidR="00E64187" w:rsidRPr="00E64187">
        <w:rPr>
          <w:rFonts w:hint="eastAsia"/>
          <w:b/>
        </w:rPr>
        <w:t>T</w:t>
      </w:r>
      <w:r>
        <w:rPr>
          <w:rFonts w:hint="eastAsia"/>
        </w:rPr>
        <w:t>，其中</w:t>
      </w:r>
      <w:r w:rsidR="00E64187" w:rsidRPr="00E64187">
        <w:rPr>
          <w:rFonts w:hint="eastAsia"/>
          <w:b/>
        </w:rPr>
        <w:t>N</w:t>
      </w:r>
      <w:r>
        <w:rPr>
          <w:rFonts w:hint="eastAsia"/>
        </w:rPr>
        <w:t>是</w:t>
      </w:r>
      <w:r w:rsidR="00E64187">
        <w:rPr>
          <w:rFonts w:hint="eastAsia"/>
        </w:rPr>
        <w:t>常规的经过平均后的</w:t>
      </w:r>
      <w:r>
        <w:rPr>
          <w:rFonts w:hint="eastAsia"/>
        </w:rPr>
        <w:t>顶点法线。此时，我们的顶点结构体为：</w:t>
      </w:r>
    </w:p>
    <w:p w:rsidR="00E64187" w:rsidRDefault="00E64187" w:rsidP="003B28BE">
      <w:pPr>
        <w:pStyle w:val="a6"/>
      </w:pPr>
      <w:r>
        <w:t>namespace Vertex</w:t>
      </w:r>
    </w:p>
    <w:p w:rsidR="00E64187" w:rsidRDefault="00E64187" w:rsidP="003B28BE">
      <w:pPr>
        <w:pStyle w:val="a6"/>
      </w:pPr>
      <w:r>
        <w:t>{</w:t>
      </w:r>
    </w:p>
    <w:p w:rsidR="00E64187" w:rsidRDefault="00E64187" w:rsidP="003B28BE">
      <w:pPr>
        <w:pStyle w:val="a6"/>
      </w:pPr>
      <w:r>
        <w:t xml:space="preserve">  </w:t>
      </w:r>
      <w:r>
        <w:t xml:space="preserve">  </w:t>
      </w:r>
      <w:r>
        <w:t>struct NormalMap</w:t>
      </w:r>
    </w:p>
    <w:p w:rsidR="00E64187" w:rsidRDefault="00E64187" w:rsidP="003B28BE">
      <w:pPr>
        <w:pStyle w:val="a6"/>
      </w:pPr>
      <w:r>
        <w:t xml:space="preserve">    {</w:t>
      </w:r>
    </w:p>
    <w:p w:rsidR="00E64187" w:rsidRDefault="00E64187" w:rsidP="003B28BE">
      <w:pPr>
        <w:pStyle w:val="a6"/>
      </w:pPr>
      <w:r>
        <w:t xml:space="preserve">        XMFLOAT3</w:t>
      </w:r>
      <w:r>
        <w:t xml:space="preserve"> </w:t>
      </w:r>
      <w:r>
        <w:t>Pos;</w:t>
      </w:r>
    </w:p>
    <w:p w:rsidR="00E64187" w:rsidRDefault="00E64187" w:rsidP="003B28BE">
      <w:pPr>
        <w:pStyle w:val="a6"/>
      </w:pPr>
      <w:r>
        <w:t xml:space="preserve">        XMFLOAT3 Normal;</w:t>
      </w:r>
    </w:p>
    <w:p w:rsidR="00E64187" w:rsidRDefault="00E64187" w:rsidP="003B28BE">
      <w:pPr>
        <w:pStyle w:val="a6"/>
      </w:pPr>
      <w:r>
        <w:t xml:space="preserve">        XMFLOAT2 Tex;</w:t>
      </w:r>
    </w:p>
    <w:p w:rsidR="00E64187" w:rsidRDefault="00E64187" w:rsidP="003B28BE">
      <w:pPr>
        <w:pStyle w:val="a6"/>
      </w:pPr>
      <w:r>
        <w:t xml:space="preserve">        XMFLOAT3 TangentU;</w:t>
      </w:r>
    </w:p>
    <w:p w:rsidR="00E64187" w:rsidRDefault="00E64187" w:rsidP="003B28BE">
      <w:pPr>
        <w:pStyle w:val="a6"/>
      </w:pPr>
      <w:r>
        <w:t xml:space="preserve">    } ;</w:t>
      </w:r>
    </w:p>
    <w:p w:rsidR="00E64187" w:rsidRDefault="00E64187" w:rsidP="003B28BE">
      <w:pPr>
        <w:pStyle w:val="a6"/>
      </w:pPr>
      <w:r>
        <w:t>}</w:t>
      </w:r>
    </w:p>
    <w:p w:rsidR="00B221A3" w:rsidRDefault="003B28BE" w:rsidP="008B67CC">
      <w:pPr>
        <w:ind w:firstLine="420"/>
      </w:pPr>
      <w:r>
        <w:rPr>
          <w:rFonts w:hint="eastAsia"/>
        </w:rPr>
        <w:t>回忆一下由</w:t>
      </w:r>
      <w:r w:rsidRPr="003B28BE">
        <w:rPr>
          <w:b/>
        </w:rPr>
        <w:t>GeometryGenerator</w:t>
      </w:r>
      <w:r>
        <w:t>程序生成的网格计算了对应</w:t>
      </w:r>
      <w:r w:rsidRPr="003B28BE">
        <w:rPr>
          <w:i/>
        </w:rPr>
        <w:t>u</w:t>
      </w:r>
      <w:r>
        <w:t>轴的切线向量</w:t>
      </w:r>
      <w:r w:rsidRPr="003B28BE">
        <w:rPr>
          <w:b/>
        </w:rPr>
        <w:t>T</w:t>
      </w:r>
      <w:r w:rsidR="008B67CC">
        <w:rPr>
          <w:rFonts w:hint="eastAsia"/>
        </w:rPr>
        <w:t>。</w:t>
      </w:r>
      <w:r w:rsidR="00B221A3">
        <w:rPr>
          <w:rFonts w:hint="eastAsia"/>
        </w:rPr>
        <w:t>对于</w:t>
      </w:r>
      <w:r w:rsidR="008B67CC">
        <w:rPr>
          <w:rFonts w:hint="eastAsia"/>
        </w:rPr>
        <w:t>Grid</w:t>
      </w:r>
      <w:r w:rsidR="00B221A3">
        <w:rPr>
          <w:rFonts w:hint="eastAsia"/>
        </w:rPr>
        <w:t>和</w:t>
      </w:r>
      <w:r w:rsidR="00B221A3">
        <w:rPr>
          <w:rFonts w:hint="eastAsia"/>
        </w:rPr>
        <w:t>Box</w:t>
      </w:r>
      <w:r w:rsidR="00B221A3">
        <w:rPr>
          <w:rFonts w:hint="eastAsia"/>
        </w:rPr>
        <w:t>来说，我们可以直接在每个顶点中指定切线向量</w:t>
      </w:r>
      <w:r w:rsidR="008B67CC" w:rsidRPr="008B67CC">
        <w:rPr>
          <w:rFonts w:hint="eastAsia"/>
          <w:b/>
        </w:rPr>
        <w:t>T</w:t>
      </w:r>
      <w:r w:rsidR="00B221A3">
        <w:rPr>
          <w:rFonts w:hint="eastAsia"/>
        </w:rPr>
        <w:t>的物体空间坐标（参见图</w:t>
      </w:r>
      <w:r w:rsidR="00B221A3">
        <w:rPr>
          <w:rFonts w:hint="eastAsia"/>
        </w:rPr>
        <w:t xml:space="preserve"> 1</w:t>
      </w:r>
      <w:r w:rsidR="008B67CC">
        <w:t>8</w:t>
      </w:r>
      <w:r w:rsidR="00B221A3">
        <w:rPr>
          <w:rFonts w:hint="eastAsia"/>
        </w:rPr>
        <w:t>.5</w:t>
      </w:r>
      <w:r w:rsidR="00B221A3">
        <w:rPr>
          <w:rFonts w:hint="eastAsia"/>
        </w:rPr>
        <w:t>）。对于</w:t>
      </w:r>
      <w:r w:rsidR="00B221A3">
        <w:t>Cylinder</w:t>
      </w:r>
      <w:r w:rsidR="00B221A3">
        <w:rPr>
          <w:rFonts w:hint="eastAsia"/>
        </w:rPr>
        <w:t>和</w:t>
      </w:r>
      <w:r w:rsidR="00B221A3">
        <w:t>Sphere</w:t>
      </w:r>
      <w:r w:rsidR="00B221A3">
        <w:rPr>
          <w:rFonts w:hint="eastAsia"/>
        </w:rPr>
        <w:t>来说，我们可以通过定义向量值函数</w:t>
      </w:r>
      <w:r w:rsidR="008B67CC" w:rsidRPr="008B67CC">
        <w:rPr>
          <w:rFonts w:hint="eastAsia"/>
          <w:b/>
        </w:rPr>
        <w:t>P</w:t>
      </w:r>
      <w:r w:rsidR="00B221A3">
        <w:t>(</w:t>
      </w:r>
      <w:r w:rsidR="008B67CC" w:rsidRPr="008B67CC">
        <w:rPr>
          <w:i/>
        </w:rPr>
        <w:t>u</w:t>
      </w:r>
      <w:r w:rsidR="00B221A3">
        <w:t>,</w:t>
      </w:r>
      <w:r w:rsidR="008B67CC" w:rsidRPr="008B67CC">
        <w:rPr>
          <w:i/>
        </w:rPr>
        <w:t>v</w:t>
      </w:r>
      <w:r w:rsidR="00B221A3">
        <w:t>)</w:t>
      </w:r>
      <w:r w:rsidR="00B221A3">
        <w:rPr>
          <w:rFonts w:hint="eastAsia"/>
        </w:rPr>
        <w:t>和计算</w:t>
      </w:r>
      <w:r w:rsidR="00B221A3">
        <w:t>∂</w:t>
      </w:r>
      <w:r w:rsidR="008B67CC" w:rsidRPr="008B67CC">
        <w:rPr>
          <w:b/>
        </w:rPr>
        <w:t>P</w:t>
      </w:r>
      <w:r w:rsidR="00B221A3">
        <w:t>/∂</w:t>
      </w:r>
      <w:r w:rsidR="008B67CC">
        <w:t>u</w:t>
      </w:r>
      <w:r w:rsidR="00B221A3">
        <w:rPr>
          <w:rFonts w:hint="eastAsia"/>
        </w:rPr>
        <w:t>来求出每个顶点上的切线向量，其中参数</w:t>
      </w:r>
      <w:r w:rsidR="008B67CC" w:rsidRPr="008B67CC">
        <w:rPr>
          <w:rFonts w:hint="eastAsia"/>
          <w:i/>
        </w:rPr>
        <w:t>u</w:t>
      </w:r>
      <w:r w:rsidR="008B67CC">
        <w:rPr>
          <w:rFonts w:hint="eastAsia"/>
        </w:rPr>
        <w:t>还被用作</w:t>
      </w:r>
      <w:r w:rsidR="00B221A3">
        <w:rPr>
          <w:rFonts w:hint="eastAsia"/>
        </w:rPr>
        <w:t>为</w:t>
      </w:r>
      <w:r w:rsidR="008B67CC" w:rsidRPr="008B67CC">
        <w:rPr>
          <w:rFonts w:hint="eastAsia"/>
          <w:i/>
        </w:rPr>
        <w:t>u</w:t>
      </w:r>
      <w:r w:rsidR="00B221A3">
        <w:rPr>
          <w:rFonts w:hint="eastAsia"/>
        </w:rPr>
        <w:t>纹理坐</w:t>
      </w:r>
      <w:bookmarkStart w:id="0" w:name="_GoBack"/>
      <w:bookmarkEnd w:id="0"/>
      <w:r w:rsidR="00B221A3">
        <w:rPr>
          <w:rFonts w:hint="eastAsia"/>
        </w:rPr>
        <w:t>标。</w:t>
      </w:r>
    </w:p>
    <w:sectPr w:rsidR="00B221A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05E" w:rsidRDefault="00F3505E" w:rsidP="00E64187">
      <w:r>
        <w:separator/>
      </w:r>
    </w:p>
  </w:endnote>
  <w:endnote w:type="continuationSeparator" w:id="0">
    <w:p w:rsidR="00F3505E" w:rsidRDefault="00F3505E" w:rsidP="00E6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8254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B67CC" w:rsidRDefault="008B67C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67CC" w:rsidRDefault="008B67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05E" w:rsidRDefault="00F3505E" w:rsidP="00E64187">
      <w:r>
        <w:separator/>
      </w:r>
    </w:p>
  </w:footnote>
  <w:footnote w:type="continuationSeparator" w:id="0">
    <w:p w:rsidR="00F3505E" w:rsidRDefault="00F3505E" w:rsidP="00E6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A3"/>
    <w:rsid w:val="003B28BE"/>
    <w:rsid w:val="005D0780"/>
    <w:rsid w:val="00607564"/>
    <w:rsid w:val="008B67CC"/>
    <w:rsid w:val="00B221A3"/>
    <w:rsid w:val="00E64187"/>
    <w:rsid w:val="00F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957DA8-E7BC-4A9F-A8B0-9A4C4607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1A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221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1A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6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187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187"/>
    <w:rPr>
      <w:rFonts w:ascii="Times New Roman" w:hAnsi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E64187"/>
    <w:rPr>
      <w:color w:val="0563C1" w:themeColor="hyperlink"/>
      <w:u w:val="single"/>
    </w:rPr>
  </w:style>
  <w:style w:type="paragraph" w:customStyle="1" w:styleId="a6">
    <w:name w:val="代码"/>
    <w:basedOn w:val="a"/>
    <w:link w:val="Char1"/>
    <w:qFormat/>
    <w:rsid w:val="003B28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6"/>
    <w:rsid w:val="003B28BE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rathon.com/code/tangen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703</Characters>
  <Application>Microsoft Office Word</Application>
  <DocSecurity>0</DocSecurity>
  <Lines>5</Lines>
  <Paragraphs>1</Paragraphs>
  <ScaleCrop>false</ScaleCrop>
  <Company>shiba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3</cp:revision>
  <dcterms:created xsi:type="dcterms:W3CDTF">2014-08-21T13:13:00Z</dcterms:created>
  <dcterms:modified xsi:type="dcterms:W3CDTF">2014-08-22T11:58:00Z</dcterms:modified>
</cp:coreProperties>
</file>