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40" w:rsidRDefault="00A92640" w:rsidP="00A92640">
      <w:pPr>
        <w:pStyle w:val="1"/>
      </w:pPr>
      <w:r>
        <w:rPr>
          <w:rFonts w:hint="eastAsia"/>
        </w:rPr>
        <w:t xml:space="preserve">3.1 </w:t>
      </w:r>
      <w:r w:rsidR="009676FE">
        <w:t>线性</w:t>
      </w:r>
      <w:r>
        <w:rPr>
          <w:rFonts w:hint="eastAsia"/>
        </w:rPr>
        <w:t>变换</w:t>
      </w:r>
    </w:p>
    <w:p w:rsidR="00454557" w:rsidRDefault="00454557" w:rsidP="009676FE">
      <w:pPr>
        <w:ind w:firstLine="420"/>
      </w:pPr>
      <w:r>
        <w:rPr>
          <w:rFonts w:hint="eastAsia"/>
        </w:rPr>
        <w:t>我们以几何方式描述</w:t>
      </w:r>
      <w:r>
        <w:rPr>
          <w:rFonts w:hint="eastAsia"/>
        </w:rPr>
        <w:t>3D</w:t>
      </w:r>
      <w:r>
        <w:rPr>
          <w:rFonts w:hint="eastAsia"/>
        </w:rPr>
        <w:t>场景中的物体；也就是用一组三角形近似地模拟物体的外表面。如果我们创建的物体都静止不动，那么场景就会显得索然无趣。所以，我们必须学习对几何体进行变换的方法；常见的几何变换包括平移、旋转和缩放。本章会给出许多矩阵公式，读者可以使用些公式对</w:t>
      </w:r>
      <w:r>
        <w:rPr>
          <w:rFonts w:hint="eastAsia"/>
        </w:rPr>
        <w:t>3D</w:t>
      </w:r>
      <w:r>
        <w:rPr>
          <w:rFonts w:hint="eastAsia"/>
        </w:rPr>
        <w:t>空间中的点和向量进行变换。</w:t>
      </w:r>
    </w:p>
    <w:p w:rsidR="00454557" w:rsidRPr="009676FE" w:rsidRDefault="00454557" w:rsidP="009676FE">
      <w:pPr>
        <w:ind w:firstLine="420"/>
        <w:rPr>
          <w:b/>
        </w:rPr>
      </w:pPr>
      <w:r w:rsidRPr="009676FE">
        <w:rPr>
          <w:rFonts w:hint="eastAsia"/>
          <w:b/>
        </w:rPr>
        <w:t>学习目标</w:t>
      </w:r>
    </w:p>
    <w:p w:rsidR="00044697" w:rsidRDefault="009676FE" w:rsidP="009676FE">
      <w:pPr>
        <w:ind w:firstLine="420"/>
      </w:pPr>
      <w:r>
        <w:t>1</w:t>
      </w:r>
      <w:r>
        <w:rPr>
          <w:rFonts w:hint="eastAsia"/>
        </w:rPr>
        <w:t>．</w:t>
      </w:r>
      <w:r w:rsidR="00044697">
        <w:rPr>
          <w:rFonts w:hint="eastAsia"/>
        </w:rPr>
        <w:t>了解如何使用矩阵表示线性变换和仿射变换。</w:t>
      </w:r>
    </w:p>
    <w:p w:rsidR="00454557" w:rsidRDefault="00044697" w:rsidP="009676FE">
      <w:pPr>
        <w:ind w:firstLine="420"/>
      </w:pPr>
      <w:r>
        <w:t>2</w:t>
      </w:r>
      <w:r>
        <w:rPr>
          <w:rFonts w:hint="eastAsia"/>
        </w:rPr>
        <w:t>．</w:t>
      </w:r>
      <w:r w:rsidR="00454557">
        <w:rPr>
          <w:rFonts w:hint="eastAsia"/>
        </w:rPr>
        <w:t>学习用于缩放、旋转和平移几何体的坐标变换。</w:t>
      </w:r>
    </w:p>
    <w:p w:rsidR="00454557" w:rsidRDefault="00044697" w:rsidP="009676FE">
      <w:pPr>
        <w:ind w:firstLine="420"/>
      </w:pPr>
      <w:r>
        <w:rPr>
          <w:rFonts w:hint="eastAsia"/>
        </w:rPr>
        <w:t>3</w:t>
      </w:r>
      <w:r w:rsidR="009676FE">
        <w:rPr>
          <w:rFonts w:hint="eastAsia"/>
        </w:rPr>
        <w:t>．</w:t>
      </w:r>
      <w:r w:rsidR="00454557">
        <w:rPr>
          <w:rFonts w:hint="eastAsia"/>
        </w:rPr>
        <w:t>了解如何通过矩阵</w:t>
      </w:r>
      <w:r w:rsidR="00454557">
        <w:rPr>
          <w:rFonts w:hint="eastAsia"/>
        </w:rPr>
        <w:t>-</w:t>
      </w:r>
      <w:r w:rsidR="00454557">
        <w:rPr>
          <w:rFonts w:hint="eastAsia"/>
        </w:rPr>
        <w:t>矩阵乘法将多个变换矩阵组合为一个净变换矩阵。</w:t>
      </w:r>
    </w:p>
    <w:p w:rsidR="00044697" w:rsidRDefault="00044697" w:rsidP="00044697">
      <w:pPr>
        <w:ind w:firstLine="420"/>
      </w:pPr>
      <w:r>
        <w:rPr>
          <w:rFonts w:hint="eastAsia"/>
        </w:rPr>
        <w:t>4</w:t>
      </w:r>
      <w:r w:rsidR="009676FE">
        <w:rPr>
          <w:rFonts w:hint="eastAsia"/>
        </w:rPr>
        <w:t>．</w:t>
      </w:r>
      <w:r w:rsidR="00454557">
        <w:rPr>
          <w:rFonts w:hint="eastAsia"/>
        </w:rPr>
        <w:t>了解如何将坐标从一个坐标系转换到另一个坐标系，以及如何通过一个矩阵来描述坐标变换。</w:t>
      </w:r>
    </w:p>
    <w:p w:rsidR="00454557" w:rsidRDefault="00044697" w:rsidP="00044697">
      <w:pPr>
        <w:ind w:firstLine="420"/>
      </w:pPr>
      <w:r>
        <w:rPr>
          <w:rFonts w:hint="eastAsia"/>
        </w:rPr>
        <w:t>5</w:t>
      </w:r>
      <w:r w:rsidR="009676FE">
        <w:rPr>
          <w:rFonts w:hint="eastAsia"/>
        </w:rPr>
        <w:t>．</w:t>
      </w:r>
      <w:r w:rsidR="00454557">
        <w:rPr>
          <w:rFonts w:hint="eastAsia"/>
        </w:rPr>
        <w:t>熟悉用于创建变换矩阵的函数，这些函数是</w:t>
      </w:r>
      <w:r>
        <w:rPr>
          <w:rFonts w:hint="eastAsia"/>
        </w:rPr>
        <w:t>XNA</w:t>
      </w:r>
      <w:r>
        <w:rPr>
          <w:rFonts w:hint="eastAsia"/>
        </w:rPr>
        <w:t>数学</w:t>
      </w:r>
      <w:r w:rsidR="00454557">
        <w:rPr>
          <w:rFonts w:hint="eastAsia"/>
        </w:rPr>
        <w:t>库的一个子集。</w:t>
      </w:r>
    </w:p>
    <w:p w:rsidR="009676FE" w:rsidRDefault="009676FE" w:rsidP="00454557"/>
    <w:p w:rsidR="00696841" w:rsidRDefault="00696841" w:rsidP="0069684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 xml:space="preserve"> </w:t>
      </w:r>
      <w:r>
        <w:t>定义</w:t>
      </w:r>
    </w:p>
    <w:p w:rsidR="00453EEC" w:rsidRDefault="00453EEC" w:rsidP="00453EEC">
      <w:pPr>
        <w:ind w:firstLine="420"/>
      </w:pPr>
      <w:r>
        <w:rPr>
          <w:rFonts w:hint="eastAsia"/>
        </w:rPr>
        <w:t>考虑一个数学函数</w:t>
      </w:r>
      <w:r>
        <w:t>τ</w:t>
      </w:r>
      <w:r>
        <w:rPr>
          <w:rFonts w:hint="eastAsia"/>
        </w:rPr>
        <w:t>(</w:t>
      </w:r>
      <w:r w:rsidRPr="00453EEC">
        <w:rPr>
          <w:rFonts w:hint="eastAsia"/>
          <w:b/>
        </w:rPr>
        <w:t>v</w:t>
      </w:r>
      <w:r>
        <w:rPr>
          <w:rFonts w:hint="eastAsia"/>
        </w:rPr>
        <w:t>)=</w:t>
      </w:r>
      <w:r w:rsidRPr="00453EEC">
        <w:t xml:space="preserve"> </w:t>
      </w:r>
      <w:r>
        <w:t>τ</w:t>
      </w:r>
      <w:r>
        <w:rPr>
          <w:rFonts w:hint="eastAsia"/>
        </w:rPr>
        <w:t>(</w:t>
      </w:r>
      <w:r w:rsidRPr="00453EEC">
        <w:rPr>
          <w:rFonts w:hint="eastAsia"/>
          <w:i/>
        </w:rPr>
        <w:t>x</w:t>
      </w:r>
      <w:r>
        <w:rPr>
          <w:rFonts w:hint="eastAsia"/>
        </w:rPr>
        <w:t>,</w:t>
      </w:r>
      <w:r w:rsidRPr="00453EEC">
        <w:rPr>
          <w:rFonts w:hint="eastAsia"/>
          <w:i/>
        </w:rPr>
        <w:t>y</w:t>
      </w:r>
      <w:r>
        <w:rPr>
          <w:rFonts w:hint="eastAsia"/>
        </w:rPr>
        <w:t>,</w:t>
      </w:r>
      <w:r w:rsidRPr="00453EEC">
        <w:rPr>
          <w:rFonts w:hint="eastAsia"/>
          <w:i/>
        </w:rPr>
        <w:t>z</w:t>
      </w:r>
      <w:r>
        <w:rPr>
          <w:rFonts w:hint="eastAsia"/>
        </w:rPr>
        <w:t>) = (</w:t>
      </w:r>
      <w:r w:rsidRPr="00453EEC">
        <w:rPr>
          <w:rFonts w:hint="eastAsia"/>
          <w:i/>
        </w:rPr>
        <w:t>x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453EEC">
        <w:rPr>
          <w:rFonts w:hint="eastAsia"/>
          <w:i/>
        </w:rPr>
        <w:t>y</w:t>
      </w:r>
      <w:r>
        <w:rPr>
          <w:rFonts w:cs="Times New Roman"/>
        </w:rPr>
        <w:t>ʹ</w:t>
      </w:r>
      <w:r>
        <w:rPr>
          <w:rFonts w:hint="eastAsia"/>
        </w:rPr>
        <w:t>,</w:t>
      </w:r>
      <w:r w:rsidRPr="00453EEC">
        <w:rPr>
          <w:rFonts w:hint="eastAsia"/>
          <w:i/>
        </w:rPr>
        <w:t>z</w:t>
      </w:r>
      <w:r>
        <w:rPr>
          <w:rFonts w:cs="Times New Roman"/>
        </w:rPr>
        <w:t>ʹ</w:t>
      </w:r>
      <w:r>
        <w:rPr>
          <w:rFonts w:hint="eastAsia"/>
        </w:rPr>
        <w:t>)</w:t>
      </w:r>
      <w:r>
        <w:rPr>
          <w:rFonts w:hint="eastAsia"/>
        </w:rPr>
        <w:t>。这个函数的输入和输出都是一个</w:t>
      </w:r>
      <w:r>
        <w:rPr>
          <w:rFonts w:hint="eastAsia"/>
        </w:rPr>
        <w:t>3D</w:t>
      </w:r>
      <w:r>
        <w:rPr>
          <w:rFonts w:hint="eastAsia"/>
        </w:rPr>
        <w:t>向量。当且仅当</w:t>
      </w:r>
      <w:r>
        <w:t>τ</w:t>
      </w:r>
      <w:r>
        <w:t>满足以下性质时我们才认为它是一个线性变换</w:t>
      </w:r>
      <w:r>
        <w:rPr>
          <w:rFonts w:hint="eastAsia"/>
        </w:rPr>
        <w:t>：</w:t>
      </w:r>
    </w:p>
    <w:p w:rsidR="00453EEC" w:rsidRDefault="00560AD2" w:rsidP="00B20182">
      <w:pPr>
        <w:ind w:firstLine="420"/>
        <w:jc w:val="center"/>
      </w:pPr>
      <w:r w:rsidRPr="004106C8">
        <w:rPr>
          <w:position w:val="-28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14pt;height:33.75pt" o:ole="">
            <v:imagedata r:id="rId6" o:title=""/>
          </v:shape>
          <o:OLEObject Type="Embed" ProgID="Equation.DSMT4" ShapeID="_x0000_i1041" DrawAspect="Content" ObjectID="_1473444590" r:id="rId7"/>
        </w:object>
      </w:r>
      <w:r w:rsidR="00453EEC">
        <w:rPr>
          <w:rFonts w:hint="eastAsia"/>
        </w:rPr>
        <w:t>（公式</w:t>
      </w:r>
      <w:r w:rsidR="00453EEC">
        <w:t>3.1</w:t>
      </w:r>
      <w:r w:rsidR="00453EEC">
        <w:rPr>
          <w:rFonts w:hint="eastAsia"/>
        </w:rPr>
        <w:t>）</w:t>
      </w:r>
    </w:p>
    <w:p w:rsidR="00453EEC" w:rsidRDefault="00453EEC" w:rsidP="00453EEC">
      <w:pPr>
        <w:ind w:firstLine="420"/>
      </w:pPr>
      <w:r>
        <w:t>其中</w:t>
      </w:r>
      <w:r w:rsidRPr="00453EEC">
        <w:rPr>
          <w:b/>
        </w:rPr>
        <w:t>u</w:t>
      </w:r>
      <w:r>
        <w:t>=(u</w:t>
      </w:r>
      <w:r w:rsidRPr="00453EEC">
        <w:rPr>
          <w:vertAlign w:val="subscript"/>
        </w:rPr>
        <w:t>x</w:t>
      </w:r>
      <w:r>
        <w:t>,u</w:t>
      </w:r>
      <w:r w:rsidRPr="00453EEC">
        <w:rPr>
          <w:vertAlign w:val="subscript"/>
        </w:rPr>
        <w:t>y</w:t>
      </w:r>
      <w:r>
        <w:t>,u</w:t>
      </w:r>
      <w:r w:rsidRPr="00453EEC">
        <w:rPr>
          <w:vertAlign w:val="subscript"/>
        </w:rPr>
        <w:t>z</w:t>
      </w:r>
      <w:r>
        <w:t xml:space="preserve">) </w:t>
      </w:r>
      <w:r>
        <w:t>和</w:t>
      </w:r>
      <w:r w:rsidRPr="00453EEC">
        <w:rPr>
          <w:b/>
        </w:rPr>
        <w:t>v</w:t>
      </w:r>
      <w:r>
        <w:t xml:space="preserve"> = (v</w:t>
      </w:r>
      <w:r w:rsidRPr="00453EEC">
        <w:rPr>
          <w:vertAlign w:val="subscript"/>
        </w:rPr>
        <w:t>x</w:t>
      </w:r>
      <w:r>
        <w:t>,v</w:t>
      </w:r>
      <w:r w:rsidRPr="00453EEC">
        <w:rPr>
          <w:vertAlign w:val="subscript"/>
        </w:rPr>
        <w:t>y</w:t>
      </w:r>
      <w:r>
        <w:t>,v</w:t>
      </w:r>
      <w:r w:rsidRPr="00453EEC">
        <w:rPr>
          <w:vertAlign w:val="subscript"/>
        </w:rPr>
        <w:t>z</w:t>
      </w:r>
      <w:r>
        <w:t>)</w:t>
      </w:r>
      <w:r>
        <w:t>为任意</w:t>
      </w:r>
      <w:r>
        <w:rPr>
          <w:rFonts w:hint="eastAsia"/>
        </w:rPr>
        <w:t>3D</w:t>
      </w:r>
      <w:r>
        <w:rPr>
          <w:rFonts w:hint="eastAsia"/>
        </w:rPr>
        <w:t>向量，</w:t>
      </w:r>
      <w:r w:rsidRPr="00453EEC">
        <w:rPr>
          <w:rFonts w:hint="eastAsia"/>
          <w:i/>
        </w:rPr>
        <w:t>k</w:t>
      </w:r>
      <w:r>
        <w:rPr>
          <w:rFonts w:hint="eastAsia"/>
        </w:rPr>
        <w:t>是一个标量。</w:t>
      </w:r>
    </w:p>
    <w:p w:rsidR="00D24E53" w:rsidRDefault="00453EEC" w:rsidP="00453EEC">
      <w:pPr>
        <w:ind w:firstLine="420"/>
      </w:pPr>
      <w:r w:rsidRPr="00453EEC">
        <w:rPr>
          <w:b/>
        </w:rPr>
        <w:t>注意</w:t>
      </w:r>
      <w:r>
        <w:rPr>
          <w:rFonts w:hint="eastAsia"/>
        </w:rPr>
        <w:t>：线性变换的输入和输出不一定是</w:t>
      </w:r>
      <w:r>
        <w:rPr>
          <w:rFonts w:hint="eastAsia"/>
        </w:rPr>
        <w:t>3D</w:t>
      </w:r>
      <w:r>
        <w:rPr>
          <w:rFonts w:hint="eastAsia"/>
        </w:rPr>
        <w:t>向量，但在</w:t>
      </w:r>
      <w:r>
        <w:rPr>
          <w:rFonts w:hint="eastAsia"/>
        </w:rPr>
        <w:t>3D</w:t>
      </w:r>
      <w:r>
        <w:rPr>
          <w:rFonts w:hint="eastAsia"/>
        </w:rPr>
        <w:t>图形学的书中我们无需</w:t>
      </w:r>
      <w:r w:rsidR="007B15E0">
        <w:rPr>
          <w:rFonts w:hint="eastAsia"/>
        </w:rPr>
        <w:t>使用</w:t>
      </w:r>
      <w:r w:rsidR="007B15E0">
        <w:t>其他更普遍的形式。</w:t>
      </w:r>
    </w:p>
    <w:p w:rsidR="00D24E53" w:rsidRDefault="00D24E53" w:rsidP="00D24E53">
      <w:pPr>
        <w:pStyle w:val="2"/>
      </w:pPr>
      <w:r>
        <w:t>例</w:t>
      </w:r>
      <w:r>
        <w:rPr>
          <w:rFonts w:hint="eastAsia"/>
        </w:rPr>
        <w:t>3.1</w:t>
      </w:r>
    </w:p>
    <w:p w:rsidR="00D24E53" w:rsidRDefault="00453EEC" w:rsidP="00D24E53">
      <w:pPr>
        <w:ind w:firstLine="420"/>
      </w:pPr>
      <w:r>
        <w:t>定义一个函数</w:t>
      </w:r>
      <w:r>
        <w:t>τ</w:t>
      </w:r>
      <w:r w:rsidR="00D24E53">
        <w:t>(</w:t>
      </w:r>
      <w:r w:rsidR="00D24E53" w:rsidRPr="007B15E0">
        <w:rPr>
          <w:i/>
        </w:rPr>
        <w:t>x</w:t>
      </w:r>
      <w:r w:rsidR="00D24E53">
        <w:t>,</w:t>
      </w:r>
      <w:r w:rsidR="00D24E53" w:rsidRPr="007B15E0">
        <w:rPr>
          <w:i/>
        </w:rPr>
        <w:t>y</w:t>
      </w:r>
      <w:r w:rsidR="00D24E53">
        <w:t>,</w:t>
      </w:r>
      <w:r w:rsidR="00D24E53" w:rsidRPr="007B15E0">
        <w:rPr>
          <w:i/>
        </w:rPr>
        <w:t>z</w:t>
      </w:r>
      <w:r w:rsidR="00D24E53">
        <w:t>) = (</w:t>
      </w:r>
      <w:r w:rsidR="00D24E53" w:rsidRPr="007B15E0">
        <w:rPr>
          <w:i/>
        </w:rPr>
        <w:t>x</w:t>
      </w:r>
      <w:r>
        <w:rPr>
          <w:vertAlign w:val="superscript"/>
        </w:rPr>
        <w:t>2</w:t>
      </w:r>
      <w:r w:rsidR="00D24E53">
        <w:t>,</w:t>
      </w:r>
      <w:r w:rsidR="00D24E53" w:rsidRPr="007B15E0">
        <w:rPr>
          <w:i/>
        </w:rPr>
        <w:t>y</w:t>
      </w:r>
      <w:r>
        <w:rPr>
          <w:vertAlign w:val="superscript"/>
        </w:rPr>
        <w:t>2</w:t>
      </w:r>
      <w:r w:rsidR="00D24E53">
        <w:t>,</w:t>
      </w:r>
      <w:r w:rsidR="00D24E53" w:rsidRPr="007B15E0">
        <w:rPr>
          <w:i/>
        </w:rPr>
        <w:t>z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；例如，</w:t>
      </w:r>
      <w:r w:rsidR="00D24E53">
        <w:t>τ(1,2,3) =(1,4,9)</w:t>
      </w:r>
      <w:r>
        <w:rPr>
          <w:rFonts w:hint="eastAsia"/>
        </w:rPr>
        <w:t>。这个函数不是线性的，这是因为</w:t>
      </w:r>
      <w:r w:rsidR="007B15E0">
        <w:rPr>
          <w:rFonts w:hint="eastAsia"/>
        </w:rPr>
        <w:t>若</w:t>
      </w:r>
      <w:r w:rsidR="00D24E53" w:rsidRPr="007B15E0">
        <w:rPr>
          <w:i/>
        </w:rPr>
        <w:t>k</w:t>
      </w:r>
      <w:r w:rsidR="00D24E53">
        <w:t>=2</w:t>
      </w:r>
      <w:r w:rsidR="007B15E0">
        <w:rPr>
          <w:rFonts w:hint="eastAsia"/>
        </w:rPr>
        <w:t>、</w:t>
      </w:r>
      <w:r w:rsidR="00D24E53" w:rsidRPr="007B15E0">
        <w:rPr>
          <w:b/>
        </w:rPr>
        <w:t>u</w:t>
      </w:r>
      <w:r w:rsidR="00D24E53">
        <w:t>=(1,2,3)</w:t>
      </w:r>
      <w:r w:rsidR="007B15E0">
        <w:rPr>
          <w:rFonts w:hint="eastAsia"/>
        </w:rPr>
        <w:t>，</w:t>
      </w:r>
      <w:r w:rsidR="007B15E0">
        <w:t>我们可以得到：</w:t>
      </w:r>
    </w:p>
    <w:p w:rsidR="007B15E0" w:rsidRDefault="007B15E0" w:rsidP="007B15E0">
      <w:pPr>
        <w:ind w:firstLine="420"/>
        <w:jc w:val="center"/>
      </w:pPr>
      <w:r>
        <w:t>τ</w:t>
      </w:r>
      <w:r w:rsidR="00D24E53">
        <w:t>(</w:t>
      </w:r>
      <w:r w:rsidR="00D24E53" w:rsidRPr="007B15E0">
        <w:rPr>
          <w:i/>
        </w:rPr>
        <w:t>k</w:t>
      </w:r>
      <w:r w:rsidR="00D24E53" w:rsidRPr="007B15E0">
        <w:rPr>
          <w:b/>
        </w:rPr>
        <w:t>u</w:t>
      </w:r>
      <w:r w:rsidR="00D24E53">
        <w:t>) = τ(2, 4, 6) = (4, 16, 36)</w:t>
      </w:r>
    </w:p>
    <w:p w:rsidR="007B15E0" w:rsidRDefault="007B15E0" w:rsidP="00D24E53">
      <w:pPr>
        <w:ind w:firstLine="420"/>
      </w:pPr>
      <w:r>
        <w:rPr>
          <w:rFonts w:hint="eastAsia"/>
        </w:rPr>
        <w:t>但</w:t>
      </w:r>
    </w:p>
    <w:p w:rsidR="007B15E0" w:rsidRDefault="00D24E53" w:rsidP="007B15E0">
      <w:pPr>
        <w:ind w:firstLine="420"/>
        <w:jc w:val="center"/>
      </w:pPr>
      <w:r w:rsidRPr="007B15E0">
        <w:rPr>
          <w:i/>
        </w:rPr>
        <w:t>k</w:t>
      </w:r>
      <w:r>
        <w:t>τ(</w:t>
      </w:r>
      <w:r w:rsidRPr="007B15E0">
        <w:rPr>
          <w:b/>
        </w:rPr>
        <w:t>u</w:t>
      </w:r>
      <w:r>
        <w:t>) = 2 (1, 4, 9) = (2, 8, 18)</w:t>
      </w:r>
    </w:p>
    <w:p w:rsidR="007B15E0" w:rsidRDefault="007B15E0" w:rsidP="00D24E53">
      <w:pPr>
        <w:ind w:firstLine="420"/>
      </w:pPr>
      <w:r>
        <w:rPr>
          <w:rFonts w:hint="eastAsia"/>
        </w:rPr>
        <w:t>所以</w:t>
      </w:r>
      <w:r>
        <w:t>不满足公式</w:t>
      </w:r>
      <w:r w:rsidR="00D24E53">
        <w:t>3.1</w:t>
      </w:r>
      <w:r>
        <w:rPr>
          <w:rFonts w:hint="eastAsia"/>
        </w:rPr>
        <w:t>。</w:t>
      </w:r>
    </w:p>
    <w:p w:rsidR="007B15E0" w:rsidRDefault="007B15E0" w:rsidP="00D24E53">
      <w:pPr>
        <w:ind w:firstLine="420"/>
      </w:pPr>
      <w:r>
        <w:rPr>
          <w:rFonts w:hint="eastAsia"/>
        </w:rPr>
        <w:t>如果</w:t>
      </w:r>
      <w:r w:rsidR="00D24E53">
        <w:t>τ</w:t>
      </w:r>
      <w:r>
        <w:rPr>
          <w:rFonts w:hint="eastAsia"/>
        </w:rPr>
        <w:t>是</w:t>
      </w:r>
      <w:r>
        <w:t>线性的</w:t>
      </w:r>
      <w:r>
        <w:rPr>
          <w:rFonts w:hint="eastAsia"/>
        </w:rPr>
        <w:t>，</w:t>
      </w:r>
      <w:r>
        <w:t>它应该满足下面的式子</w:t>
      </w:r>
      <w:r>
        <w:rPr>
          <w:rFonts w:hint="eastAsia"/>
        </w:rPr>
        <w:t>：</w:t>
      </w:r>
    </w:p>
    <w:p w:rsidR="00D24E53" w:rsidRDefault="00F840A2" w:rsidP="00F840A2">
      <w:pPr>
        <w:ind w:firstLine="420"/>
        <w:jc w:val="center"/>
      </w:pPr>
      <w:r w:rsidRPr="00B64E93">
        <w:rPr>
          <w:position w:val="-46"/>
        </w:rPr>
        <w:object w:dxaOrig="3440" w:dyaOrig="1040">
          <v:shape id="_x0000_i1025" type="#_x0000_t75" style="width:171.75pt;height:51.75pt" o:ole="">
            <v:imagedata r:id="rId8" o:title=""/>
          </v:shape>
          <o:OLEObject Type="Embed" ProgID="Equation.DSMT4" ShapeID="_x0000_i1025" DrawAspect="Content" ObjectID="_1473444591" r:id="rId9"/>
        </w:object>
      </w:r>
      <w:r w:rsidR="007B15E0">
        <w:rPr>
          <w:rFonts w:hint="eastAsia"/>
        </w:rPr>
        <w:t>（公式</w:t>
      </w:r>
      <w:r w:rsidR="00D24E53">
        <w:t>3.2</w:t>
      </w:r>
      <w:r w:rsidR="007B15E0">
        <w:rPr>
          <w:rFonts w:hint="eastAsia"/>
        </w:rPr>
        <w:t>）</w:t>
      </w:r>
    </w:p>
    <w:p w:rsidR="00D24E53" w:rsidRDefault="007B15E0" w:rsidP="00D24E53">
      <w:pPr>
        <w:ind w:firstLine="420"/>
      </w:pPr>
      <w:r>
        <w:t>我们会在下一节中使用这个结果</w:t>
      </w:r>
      <w:r>
        <w:rPr>
          <w:rFonts w:hint="eastAsia"/>
        </w:rPr>
        <w:t>。</w:t>
      </w:r>
    </w:p>
    <w:p w:rsidR="00D24E53" w:rsidRDefault="00D24E53" w:rsidP="00D24E53">
      <w:pPr>
        <w:pStyle w:val="2"/>
      </w:pPr>
      <w:r>
        <w:lastRenderedPageBreak/>
        <w:t xml:space="preserve">3.1.2 </w:t>
      </w:r>
      <w:r>
        <w:t>矩阵</w:t>
      </w:r>
      <w:r w:rsidR="00DD4EAC">
        <w:t>描述</w:t>
      </w:r>
    </w:p>
    <w:p w:rsidR="006E0E2C" w:rsidRDefault="006E0E2C" w:rsidP="006E0E2C">
      <w:pPr>
        <w:ind w:firstLine="420"/>
      </w:pPr>
      <w:r>
        <w:t>令</w:t>
      </w:r>
      <w:r w:rsidRPr="006E0E2C">
        <w:rPr>
          <w:b/>
        </w:rPr>
        <w:t>u</w:t>
      </w:r>
      <w:r>
        <w:rPr>
          <w:rFonts w:hint="eastAsia"/>
        </w:rPr>
        <w:t>=</w:t>
      </w:r>
      <w:r>
        <w:t>(x,y,z)</w:t>
      </w:r>
      <w:r>
        <w:rPr>
          <w:rFonts w:hint="eastAsia"/>
        </w:rPr>
        <w:t>。</w:t>
      </w:r>
      <w:r>
        <w:t>我们总可以写成下面的形式</w:t>
      </w:r>
      <w:r>
        <w:rPr>
          <w:rFonts w:hint="eastAsia"/>
        </w:rPr>
        <w:t>：</w:t>
      </w:r>
    </w:p>
    <w:p w:rsidR="002F1C16" w:rsidRDefault="002F1C16" w:rsidP="002F1C16">
      <w:pPr>
        <w:ind w:firstLine="420"/>
        <w:jc w:val="center"/>
        <w:rPr>
          <w:rFonts w:ascii="TimesNewRomanPSMT" w:hAnsi="TimesNewRomanPSMT" w:hint="eastAsia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u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ItalicMT" w:hAnsi="TimesNewRomanPS-ItalicMT"/>
          <w:i/>
          <w:iCs/>
          <w:color w:val="000000"/>
        </w:rPr>
        <w:t>x , y , z</w:t>
      </w:r>
      <w:r>
        <w:rPr>
          <w:rFonts w:ascii="TimesNewRomanPSMT" w:hAnsi="TimesNewRomanPSMT"/>
          <w:color w:val="000000"/>
        </w:rPr>
        <w:t xml:space="preserve">)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-ItalicMT" w:hAnsi="TimesNewRomanPS-ItalicMT"/>
          <w:i/>
          <w:iCs/>
          <w:color w:val="000000"/>
        </w:rPr>
        <w:t xml:space="preserve">x </w:t>
      </w:r>
      <w:r>
        <w:rPr>
          <w:rFonts w:ascii="TimesNewRomanPS-BoldMT" w:hAnsi="TimesNewRomanPS-BoldMT"/>
          <w:b/>
          <w:bCs/>
          <w:color w:val="000000"/>
        </w:rPr>
        <w:t xml:space="preserve">i </w:t>
      </w:r>
      <w:r>
        <w:rPr>
          <w:rFonts w:ascii="TimesNewRomanPSMT" w:hAnsi="TimesNewRomanPSMT"/>
          <w:color w:val="000000"/>
          <w:sz w:val="22"/>
        </w:rPr>
        <w:t xml:space="preserve">+ </w:t>
      </w:r>
      <w:r>
        <w:rPr>
          <w:rFonts w:ascii="TimesNewRomanPS-ItalicMT" w:hAnsi="TimesNewRomanPS-ItalicMT"/>
          <w:i/>
          <w:iCs/>
          <w:color w:val="000000"/>
        </w:rPr>
        <w:t xml:space="preserve">y </w:t>
      </w:r>
      <w:r>
        <w:rPr>
          <w:rFonts w:ascii="TimesNewRomanPS-BoldMT" w:hAnsi="TimesNewRomanPS-BoldMT"/>
          <w:b/>
          <w:bCs/>
          <w:color w:val="000000"/>
        </w:rPr>
        <w:t xml:space="preserve">j </w:t>
      </w:r>
      <w:r>
        <w:rPr>
          <w:rFonts w:ascii="TimesNewRomanPSMT" w:hAnsi="TimesNewRomanPSMT"/>
          <w:color w:val="000000"/>
          <w:sz w:val="22"/>
        </w:rPr>
        <w:t xml:space="preserve">+ </w:t>
      </w:r>
      <w:r>
        <w:rPr>
          <w:rFonts w:ascii="TimesNewRomanPS-ItalicMT" w:hAnsi="TimesNewRomanPS-ItalicMT"/>
          <w:i/>
          <w:iCs/>
          <w:color w:val="000000"/>
        </w:rPr>
        <w:t xml:space="preserve">z </w:t>
      </w:r>
      <w:r>
        <w:rPr>
          <w:rFonts w:ascii="TimesNewRomanPS-BoldMT" w:hAnsi="TimesNewRomanPS-BoldMT"/>
          <w:b/>
          <w:bCs/>
          <w:color w:val="000000"/>
        </w:rPr>
        <w:t xml:space="preserve">k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-ItalicMT" w:hAnsi="TimesNewRomanPS-ItalicMT"/>
          <w:i/>
          <w:iCs/>
          <w:color w:val="000000"/>
        </w:rPr>
        <w:t xml:space="preserve">x </w:t>
      </w:r>
      <w:r>
        <w:rPr>
          <w:rFonts w:ascii="TimesNewRomanPSMT" w:hAnsi="TimesNewRomanPSMT"/>
          <w:color w:val="000000"/>
        </w:rPr>
        <w:t>(1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 xml:space="preserve">0) </w:t>
      </w:r>
      <w:r>
        <w:rPr>
          <w:rFonts w:ascii="TimesNewRomanPSMT" w:hAnsi="TimesNewRomanPSMT"/>
          <w:color w:val="000000"/>
          <w:sz w:val="22"/>
        </w:rPr>
        <w:t xml:space="preserve">+ </w:t>
      </w:r>
      <w:r>
        <w:rPr>
          <w:rFonts w:ascii="TimesNewRomanPS-ItalicMT" w:hAnsi="TimesNewRomanPS-ItalicMT"/>
          <w:i/>
          <w:iCs/>
          <w:color w:val="000000"/>
        </w:rPr>
        <w:t xml:space="preserve">y </w:t>
      </w:r>
      <w:r>
        <w:rPr>
          <w:rFonts w:ascii="TimesNewRomanPSMT" w:hAnsi="TimesNewRomanPSMT"/>
          <w:color w:val="000000"/>
        </w:rPr>
        <w:t>(0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1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 xml:space="preserve">0) </w:t>
      </w:r>
      <w:r>
        <w:rPr>
          <w:rFonts w:ascii="TimesNewRomanPSMT" w:hAnsi="TimesNewRomanPSMT"/>
          <w:color w:val="000000"/>
          <w:sz w:val="22"/>
        </w:rPr>
        <w:t xml:space="preserve">+ </w:t>
      </w:r>
      <w:r>
        <w:rPr>
          <w:rFonts w:ascii="TimesNewRomanPS-ItalicMT" w:hAnsi="TimesNewRomanPS-ItalicMT"/>
          <w:i/>
          <w:iCs/>
          <w:color w:val="000000"/>
        </w:rPr>
        <w:t xml:space="preserve">z </w:t>
      </w:r>
      <w:r>
        <w:rPr>
          <w:rFonts w:ascii="TimesNewRomanPSMT" w:hAnsi="TimesNewRomanPSMT"/>
          <w:color w:val="000000"/>
        </w:rPr>
        <w:t>(0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1)</w:t>
      </w:r>
    </w:p>
    <w:p w:rsidR="002F1C16" w:rsidRDefault="002F1C16" w:rsidP="006E0E2C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向量</w:t>
      </w:r>
      <w:r>
        <w:rPr>
          <w:rFonts w:ascii="TimesNewRomanPS-BoldMT" w:hAnsi="TimesNewRomanPS-BoldMT"/>
          <w:b/>
          <w:bCs/>
          <w:color w:val="000000"/>
        </w:rPr>
        <w:t xml:space="preserve">i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(1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0)</w:t>
      </w:r>
      <w:r>
        <w:rPr>
          <w:rFonts w:ascii="TimesNewRomanPSMT" w:hAnsi="TimesNewRomanPSMT"/>
          <w:color w:val="000000"/>
        </w:rPr>
        <w:t>，</w:t>
      </w:r>
      <w:r>
        <w:rPr>
          <w:rFonts w:ascii="TimesNewRomanPS-BoldMT" w:hAnsi="TimesNewRomanPS-BoldMT"/>
          <w:b/>
          <w:bCs/>
          <w:color w:val="000000"/>
        </w:rPr>
        <w:t xml:space="preserve">j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(0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1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0)</w:t>
      </w:r>
      <w:r>
        <w:rPr>
          <w:rFonts w:ascii="TimesNewRomanPSMT" w:hAnsi="TimesNewRomanPSMT"/>
          <w:color w:val="000000"/>
        </w:rPr>
        <w:t>和</w:t>
      </w:r>
      <w:r>
        <w:rPr>
          <w:rFonts w:ascii="TimesNewRomanPS-BoldMT" w:hAnsi="TimesNewRomanPS-BoldMT"/>
          <w:b/>
          <w:bCs/>
          <w:color w:val="000000"/>
        </w:rPr>
        <w:t xml:space="preserve">k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(0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0</w:t>
      </w:r>
      <w:r>
        <w:rPr>
          <w:rFonts w:ascii="TimesNewRomanPS-ItalicMT" w:hAnsi="TimesNewRomanPS-ItalicMT"/>
          <w:i/>
          <w:iCs/>
          <w:color w:val="000000"/>
        </w:rPr>
        <w:t xml:space="preserve">, </w:t>
      </w:r>
      <w:r>
        <w:rPr>
          <w:rFonts w:ascii="TimesNewRomanPSMT" w:hAnsi="TimesNewRomanPSMT"/>
          <w:color w:val="000000"/>
        </w:rPr>
        <w:t>1)</w:t>
      </w:r>
      <w:r>
        <w:rPr>
          <w:rFonts w:ascii="TimesNewRomanPSMT" w:hAnsi="TimesNewRomanPSMT"/>
          <w:color w:val="000000"/>
        </w:rPr>
        <w:t>都是沿着坐标轴的单位向量，我们把它们称为</w:t>
      </w:r>
      <w:r>
        <w:rPr>
          <w:rFonts w:ascii="Cambria Math" w:hAnsi="Cambria Math"/>
          <w:color w:val="000000"/>
        </w:rPr>
        <w:t>ℝ</w:t>
      </w:r>
      <w:r>
        <w:rPr>
          <w:rFonts w:ascii="TimesNewRomanPSMT" w:hAnsi="TimesNewRomanPSMT"/>
          <w:color w:val="000000"/>
          <w:vertAlign w:val="superscript"/>
        </w:rPr>
        <w:t>3</w:t>
      </w:r>
      <w:r>
        <w:rPr>
          <w:rFonts w:ascii="TimesNewRomanPSMT" w:hAnsi="TimesNewRomanPSMT" w:hint="eastAsia"/>
          <w:color w:val="000000"/>
        </w:rPr>
        <w:t>的</w:t>
      </w:r>
      <w:r>
        <w:rPr>
          <w:rFonts w:ascii="TimesNewRomanPSMT" w:hAnsi="TimesNewRomanPSMT"/>
          <w:color w:val="000000"/>
        </w:rPr>
        <w:t>标准基向量</w:t>
      </w:r>
      <w:r>
        <w:rPr>
          <w:rFonts w:ascii="TimesNewRomanPSMT" w:hAnsi="TimesNewRomanPSMT" w:hint="eastAsia"/>
          <w:color w:val="000000"/>
        </w:rPr>
        <w:t>（</w:t>
      </w:r>
      <w:r>
        <w:rPr>
          <w:rFonts w:ascii="TimesNewRomanPS-ItalicMT" w:hAnsi="TimesNewRomanPS-ItalicMT"/>
          <w:i/>
          <w:iCs/>
          <w:color w:val="000000"/>
        </w:rPr>
        <w:t>standard basis vectors</w:t>
      </w:r>
      <w:r w:rsidRPr="002F1C16">
        <w:rPr>
          <w:rFonts w:ascii="TimesNewRomanPS-ItalicMT" w:hAnsi="TimesNewRomanPS-ItalicMT" w:hint="eastAsia"/>
          <w:iCs/>
          <w:color w:val="000000"/>
        </w:rPr>
        <w:t>）</w:t>
      </w:r>
      <w:r>
        <w:rPr>
          <w:rFonts w:ascii="TimesNewRomanPSMT" w:hAnsi="TimesNewRomanPSMT" w:hint="eastAsia"/>
          <w:color w:val="000000"/>
        </w:rPr>
        <w:t>（</w:t>
      </w:r>
      <w:r>
        <w:rPr>
          <w:rFonts w:ascii="Cambria Math" w:hAnsi="Cambria Math"/>
          <w:color w:val="000000"/>
        </w:rPr>
        <w:t>ℝ</w:t>
      </w:r>
      <w:r>
        <w:rPr>
          <w:rFonts w:ascii="TimesNewRomanPSMT" w:hAnsi="TimesNewRomanPSMT"/>
          <w:color w:val="000000"/>
          <w:vertAlign w:val="superscript"/>
        </w:rPr>
        <w:t>3</w:t>
      </w:r>
      <w:r>
        <w:rPr>
          <w:rFonts w:ascii="TimesNewRomanPSMT" w:hAnsi="TimesNewRomanPSMT" w:hint="eastAsia"/>
          <w:color w:val="000000"/>
        </w:rPr>
        <w:t>表示所有</w:t>
      </w:r>
      <w:r>
        <w:rPr>
          <w:rFonts w:ascii="TimesNewRomanPSMT" w:hAnsi="TimesNewRomanPSMT" w:hint="eastAsia"/>
          <w:color w:val="000000"/>
        </w:rPr>
        <w:t>3</w:t>
      </w:r>
      <w:r>
        <w:rPr>
          <w:rFonts w:ascii="TimesNewRomanPSMT" w:hAnsi="TimesNewRomanPSMT"/>
          <w:color w:val="000000"/>
        </w:rPr>
        <w:t>D</w:t>
      </w:r>
      <w:r>
        <w:rPr>
          <w:rFonts w:ascii="TimesNewRomanPSMT" w:hAnsi="TimesNewRomanPSMT"/>
          <w:color w:val="000000"/>
        </w:rPr>
        <w:t>坐标向量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ItalicMT" w:hAnsi="TimesNewRomanPS-ItalicMT"/>
          <w:i/>
          <w:iCs/>
          <w:color w:val="000000"/>
        </w:rPr>
        <w:t>x , y , z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/>
          <w:color w:val="000000"/>
        </w:rPr>
        <w:t>的</w:t>
      </w:r>
      <w:r>
        <w:rPr>
          <w:rFonts w:ascii="TimesNewRomanPSMT" w:hAnsi="TimesNewRomanPSMT" w:hint="eastAsia"/>
          <w:color w:val="000000"/>
        </w:rPr>
        <w:t>集合）。令</w:t>
      </w:r>
      <w:r>
        <w:rPr>
          <w:rFonts w:ascii="TimesNewRomanPS-ItalicMT" w:hAnsi="TimesNewRomanPS-ItalicMT"/>
          <w:i/>
          <w:iCs/>
          <w:color w:val="000000"/>
        </w:rPr>
        <w:t>τ</w:t>
      </w:r>
      <w:r>
        <w:rPr>
          <w:rFonts w:ascii="TimesNewRomanPS-ItalicMT" w:hAnsi="TimesNewRomanPS-ItalicMT"/>
          <w:iCs/>
          <w:color w:val="000000"/>
        </w:rPr>
        <w:t>为线性变换</w:t>
      </w:r>
      <w:r>
        <w:rPr>
          <w:rFonts w:ascii="TimesNewRomanPS-ItalicMT" w:hAnsi="TimesNewRomanPS-ItalicMT" w:hint="eastAsia"/>
          <w:iCs/>
          <w:color w:val="000000"/>
        </w:rPr>
        <w:t>，</w:t>
      </w:r>
      <w:r>
        <w:rPr>
          <w:rFonts w:ascii="TimesNewRomanPS-ItalicMT" w:hAnsi="TimesNewRomanPS-ItalicMT"/>
          <w:iCs/>
          <w:color w:val="000000"/>
        </w:rPr>
        <w:t>则根据线性</w:t>
      </w:r>
      <w:r w:rsidR="00FA7011">
        <w:rPr>
          <w:rFonts w:ascii="TimesNewRomanPS-ItalicMT" w:hAnsi="TimesNewRomanPS-ItalicMT"/>
          <w:iCs/>
          <w:color w:val="000000"/>
        </w:rPr>
        <w:t>函数的</w:t>
      </w:r>
      <w:r>
        <w:rPr>
          <w:rFonts w:ascii="TimesNewRomanPS-ItalicMT" w:hAnsi="TimesNewRomanPS-ItalicMT"/>
          <w:iCs/>
          <w:color w:val="000000"/>
        </w:rPr>
        <w:t>特点</w:t>
      </w:r>
      <w:r>
        <w:rPr>
          <w:rFonts w:ascii="TimesNewRomanPS-ItalicMT" w:hAnsi="TimesNewRomanPS-ItalicMT" w:hint="eastAsia"/>
          <w:iCs/>
          <w:color w:val="000000"/>
        </w:rPr>
        <w:t>（</w:t>
      </w:r>
      <w:r>
        <w:rPr>
          <w:rFonts w:ascii="TimesNewRomanPS-ItalicMT" w:hAnsi="TimesNewRomanPS-ItalicMT"/>
          <w:iCs/>
          <w:color w:val="000000"/>
        </w:rPr>
        <w:t>即公式</w:t>
      </w:r>
      <w:r>
        <w:rPr>
          <w:rFonts w:ascii="TimesNewRomanPSMT" w:hAnsi="TimesNewRomanPSMT"/>
          <w:color w:val="000000"/>
        </w:rPr>
        <w:t>3.2</w:t>
      </w:r>
      <w:r>
        <w:rPr>
          <w:rFonts w:ascii="TimesNewRomanPSMT" w:hAnsi="TimesNewRomanPSMT" w:hint="eastAsia"/>
          <w:color w:val="000000"/>
        </w:rPr>
        <w:t>），</w:t>
      </w:r>
      <w:r>
        <w:rPr>
          <w:rFonts w:ascii="TimesNewRomanPSMT" w:hAnsi="TimesNewRomanPSMT"/>
          <w:color w:val="000000"/>
        </w:rPr>
        <w:t>我们可以得到</w:t>
      </w:r>
      <w:r>
        <w:rPr>
          <w:rFonts w:ascii="TimesNewRomanPSMT" w:hAnsi="TimesNewRomanPSMT" w:hint="eastAsia"/>
          <w:color w:val="000000"/>
        </w:rPr>
        <w:t>：</w:t>
      </w:r>
    </w:p>
    <w:p w:rsidR="002F1C16" w:rsidRDefault="000612E9" w:rsidP="002F1C16">
      <w:pPr>
        <w:ind w:firstLine="420"/>
        <w:jc w:val="center"/>
        <w:rPr>
          <w:rFonts w:ascii="TimesNewRomanPS-BoldMT" w:hAnsi="TimesNewRomanPS-BoldMT" w:hint="eastAsia"/>
          <w:b/>
          <w:bCs/>
          <w:color w:val="000000"/>
        </w:rPr>
      </w:pPr>
      <w:r w:rsidRPr="004106C8">
        <w:rPr>
          <w:position w:val="-10"/>
        </w:rPr>
        <w:object w:dxaOrig="4280" w:dyaOrig="320">
          <v:shape id="_x0000_i1042" type="#_x0000_t75" style="width:213.75pt;height:16.5pt" o:ole="">
            <v:imagedata r:id="rId10" o:title=""/>
          </v:shape>
          <o:OLEObject Type="Embed" ProgID="Equation.DSMT4" ShapeID="_x0000_i1042" DrawAspect="Content" ObjectID="_1473444592" r:id="rId11"/>
        </w:object>
      </w:r>
      <w:r w:rsidR="002F1C16" w:rsidRPr="002F1C16">
        <w:rPr>
          <w:rFonts w:ascii="TimesNewRomanPS-BoldMT" w:hAnsi="TimesNewRomanPS-BoldMT" w:hint="eastAsia"/>
          <w:bCs/>
          <w:color w:val="000000"/>
        </w:rPr>
        <w:t>（</w:t>
      </w:r>
      <w:r w:rsidR="002F1C16" w:rsidRPr="002F1C16">
        <w:rPr>
          <w:rFonts w:ascii="TimesNewRomanPS-BoldMT" w:hAnsi="TimesNewRomanPS-BoldMT"/>
          <w:bCs/>
          <w:color w:val="000000"/>
        </w:rPr>
        <w:t>公式</w:t>
      </w:r>
      <w:r w:rsidR="002F1C16" w:rsidRPr="002F1C16">
        <w:rPr>
          <w:rFonts w:ascii="TimesNewRomanPS-BoldMT" w:hAnsi="TimesNewRomanPS-BoldMT"/>
          <w:bCs/>
          <w:color w:val="000000"/>
        </w:rPr>
        <w:t>3.3</w:t>
      </w:r>
      <w:r w:rsidR="002F1C16" w:rsidRPr="002F1C16">
        <w:rPr>
          <w:rFonts w:ascii="TimesNewRomanPS-BoldMT" w:hAnsi="TimesNewRomanPS-BoldMT" w:hint="eastAsia"/>
          <w:bCs/>
          <w:color w:val="000000"/>
        </w:rPr>
        <w:t>）</w:t>
      </w:r>
    </w:p>
    <w:p w:rsidR="002F1C16" w:rsidRDefault="00FA7011" w:rsidP="006E0E2C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公式</w:t>
      </w:r>
      <w:r>
        <w:rPr>
          <w:rFonts w:ascii="TimesNewRomanPSMT" w:hAnsi="TimesNewRomanPSMT" w:hint="eastAsia"/>
          <w:color w:val="000000"/>
        </w:rPr>
        <w:t>3</w:t>
      </w:r>
      <w:r>
        <w:rPr>
          <w:rFonts w:ascii="TimesNewRomanPSMT" w:hAnsi="TimesNewRomanPSMT"/>
          <w:color w:val="000000"/>
        </w:rPr>
        <w:t>.3</w:t>
      </w:r>
      <w:r w:rsidR="002F1C16">
        <w:rPr>
          <w:rFonts w:ascii="TimesNewRomanPSMT" w:hAnsi="TimesNewRomanPSMT"/>
          <w:color w:val="000000"/>
        </w:rPr>
        <w:t>其实就是一个线性组合</w:t>
      </w:r>
      <w:r w:rsidR="002F1C16">
        <w:rPr>
          <w:rFonts w:ascii="TimesNewRomanPSMT" w:hAnsi="TimesNewRomanPSMT" w:hint="eastAsia"/>
          <w:color w:val="000000"/>
        </w:rPr>
        <w:t>，</w:t>
      </w:r>
      <w:r w:rsidR="002F1C16">
        <w:rPr>
          <w:rFonts w:ascii="TimesNewRomanPSMT" w:hAnsi="TimesNewRomanPSMT"/>
          <w:color w:val="000000"/>
        </w:rPr>
        <w:t>我们在上一章就已经讨论过了</w:t>
      </w:r>
      <w:r w:rsidR="002F1C16">
        <w:rPr>
          <w:rFonts w:ascii="TimesNewRomanPSMT" w:hAnsi="TimesNewRomanPSMT" w:hint="eastAsia"/>
          <w:color w:val="000000"/>
        </w:rPr>
        <w:t>，</w:t>
      </w:r>
      <w:r w:rsidR="002F1C16">
        <w:rPr>
          <w:rFonts w:ascii="TimesNewRomanPSMT" w:hAnsi="TimesNewRomanPSMT"/>
          <w:color w:val="000000"/>
        </w:rPr>
        <w:t>这个线性组合可以根据公式</w:t>
      </w:r>
      <w:r w:rsidR="002F1C16">
        <w:rPr>
          <w:rFonts w:ascii="TimesNewRomanPSMT" w:hAnsi="TimesNewRomanPSMT" w:hint="eastAsia"/>
          <w:color w:val="000000"/>
        </w:rPr>
        <w:t>2.2</w:t>
      </w:r>
      <w:r w:rsidR="002F1C16">
        <w:rPr>
          <w:rFonts w:ascii="TimesNewRomanPSMT" w:hAnsi="TimesNewRomanPSMT" w:hint="eastAsia"/>
          <w:color w:val="000000"/>
        </w:rPr>
        <w:t>写成矢量与矩阵的乘法，因此我们可以将公式</w:t>
      </w:r>
      <w:r w:rsidR="002F1C16">
        <w:rPr>
          <w:rFonts w:ascii="TimesNewRomanPSMT" w:hAnsi="TimesNewRomanPSMT" w:hint="eastAsia"/>
          <w:color w:val="000000"/>
        </w:rPr>
        <w:t>3.3</w:t>
      </w:r>
      <w:r w:rsidR="002F1C16">
        <w:rPr>
          <w:rFonts w:ascii="TimesNewRomanPSMT" w:hAnsi="TimesNewRomanPSMT" w:hint="eastAsia"/>
          <w:color w:val="000000"/>
        </w:rPr>
        <w:t>重写成如下形式：</w:t>
      </w:r>
    </w:p>
    <w:p w:rsidR="002F1C16" w:rsidRDefault="000612E9" w:rsidP="006E0E2C">
      <w:pPr>
        <w:ind w:firstLine="420"/>
        <w:rPr>
          <w:rFonts w:ascii="TimesNewRomanPS-BoldMT" w:hAnsi="TimesNewRomanPS-BoldMT" w:hint="eastAsia"/>
          <w:b/>
          <w:bCs/>
          <w:color w:val="000000"/>
        </w:rPr>
      </w:pPr>
      <w:r w:rsidRPr="000612E9">
        <w:rPr>
          <w:position w:val="-66"/>
        </w:rPr>
        <w:object w:dxaOrig="5600" w:dyaOrig="1440">
          <v:shape id="_x0000_i1043" type="#_x0000_t75" style="width:279.75pt;height:71.25pt" o:ole="">
            <v:imagedata r:id="rId12" o:title=""/>
          </v:shape>
          <o:OLEObject Type="Embed" ProgID="Equation.DSMT4" ShapeID="_x0000_i1043" DrawAspect="Content" ObjectID="_1473444593" r:id="rId13"/>
        </w:object>
      </w:r>
      <w:r w:rsidR="00DD4EAC">
        <w:rPr>
          <w:rFonts w:hint="eastAsia"/>
        </w:rPr>
        <w:t>（</w:t>
      </w:r>
      <w:r w:rsidR="00DD4EAC">
        <w:t>公</w:t>
      </w:r>
      <w:r w:rsidR="00DD4EAC" w:rsidRPr="00DD4EAC">
        <w:t>式</w:t>
      </w:r>
      <w:r w:rsidR="002F1C16" w:rsidRPr="00DD4EAC">
        <w:rPr>
          <w:rFonts w:ascii="TimesNewRomanPS-BoldMT" w:hAnsi="TimesNewRomanPS-BoldMT"/>
          <w:bCs/>
          <w:color w:val="000000"/>
        </w:rPr>
        <w:t>3.4</w:t>
      </w:r>
      <w:r w:rsidR="00DD4EAC" w:rsidRPr="00DD4EAC">
        <w:rPr>
          <w:rFonts w:ascii="TimesNewRomanPS-BoldMT" w:hAnsi="TimesNewRomanPS-BoldMT" w:hint="eastAsia"/>
          <w:bCs/>
          <w:color w:val="000000"/>
        </w:rPr>
        <w:t>）</w:t>
      </w:r>
    </w:p>
    <w:p w:rsidR="006E0E2C" w:rsidRDefault="00DD4EAC" w:rsidP="006E0E2C">
      <w:pPr>
        <w:ind w:firstLine="420"/>
      </w:pPr>
      <w:r>
        <w:rPr>
          <w:rFonts w:ascii="TimesNewRomanPSMT" w:hAnsi="TimesNewRomanPSMT"/>
          <w:color w:val="000000"/>
        </w:rPr>
        <w:t>其中</w:t>
      </w:r>
      <w:r w:rsidR="002F1C16">
        <w:rPr>
          <w:rFonts w:ascii="TimesNewRomanPS-ItalicMT" w:hAnsi="TimesNewRomanPS-ItalicMT"/>
          <w:i/>
          <w:iCs/>
          <w:color w:val="000000"/>
        </w:rPr>
        <w:t xml:space="preserve">τ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BoldMT" w:hAnsi="TimesNewRomanPS-BoldMT"/>
          <w:b/>
          <w:bCs/>
          <w:color w:val="000000"/>
        </w:rPr>
        <w:t>i</w:t>
      </w:r>
      <w:r w:rsidR="002F1C16">
        <w:rPr>
          <w:rFonts w:ascii="TimesNewRomanPSMT" w:hAnsi="TimesNewRomanPSMT"/>
          <w:color w:val="000000"/>
        </w:rPr>
        <w:t xml:space="preserve">) </w:t>
      </w:r>
      <w:r w:rsidR="002F1C16">
        <w:rPr>
          <w:rFonts w:ascii="TimesNewRomanPSMT" w:hAnsi="TimesNewRomanPSMT"/>
          <w:color w:val="000000"/>
          <w:sz w:val="22"/>
        </w:rPr>
        <w:t xml:space="preserve">=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ItalicMT" w:hAnsi="TimesNewRomanPS-ItalicMT"/>
          <w:i/>
          <w:iCs/>
          <w:color w:val="000000"/>
        </w:rPr>
        <w:t>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11</w:t>
      </w:r>
      <w:r w:rsidR="002F1C16" w:rsidRPr="00DD4EAC">
        <w:rPr>
          <w:rFonts w:ascii="TimesNewRomanPS-ItalicMT" w:hAnsi="TimesNewRomanPS-ItalicMT"/>
          <w:i/>
          <w:iCs/>
          <w:color w:val="000000"/>
          <w:vertAlign w:val="subscript"/>
        </w:rPr>
        <w:t>,</w:t>
      </w:r>
      <w:r w:rsidR="002F1C16">
        <w:rPr>
          <w:rFonts w:ascii="TimesNewRomanPS-ItalicMT" w:hAnsi="TimesNewRomanPS-ItalicMT"/>
          <w:i/>
          <w:iCs/>
          <w:color w:val="000000"/>
        </w:rPr>
        <w:t xml:space="preserve">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12</w:t>
      </w:r>
      <w:r w:rsidR="002F1C16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="002F1C16">
        <w:rPr>
          <w:rFonts w:ascii="TimesNewRomanPS-ItalicMT" w:hAnsi="TimesNewRomanPS-ItalicMT"/>
          <w:i/>
          <w:iCs/>
          <w:color w:val="000000"/>
        </w:rPr>
        <w:t>,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13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 w:hint="eastAsia"/>
          <w:color w:val="000000"/>
        </w:rPr>
        <w:t>，</w:t>
      </w:r>
      <w:r w:rsidR="002F1C16">
        <w:rPr>
          <w:rFonts w:ascii="TimesNewRomanPS-ItalicMT" w:hAnsi="TimesNewRomanPS-ItalicMT"/>
          <w:i/>
          <w:iCs/>
          <w:color w:val="000000"/>
        </w:rPr>
        <w:t xml:space="preserve">τ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BoldMT" w:hAnsi="TimesNewRomanPS-BoldMT"/>
          <w:b/>
          <w:bCs/>
          <w:color w:val="000000"/>
        </w:rPr>
        <w:t>j</w:t>
      </w:r>
      <w:r w:rsidR="002F1C16">
        <w:rPr>
          <w:rFonts w:ascii="TimesNewRomanPSMT" w:hAnsi="TimesNewRomanPSMT"/>
          <w:color w:val="000000"/>
        </w:rPr>
        <w:t xml:space="preserve">) </w:t>
      </w:r>
      <w:r w:rsidR="002F1C16">
        <w:rPr>
          <w:rFonts w:ascii="TimesNewRomanPSMT" w:hAnsi="TimesNewRomanPSMT"/>
          <w:color w:val="000000"/>
          <w:sz w:val="22"/>
        </w:rPr>
        <w:t xml:space="preserve">=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ItalicMT" w:hAnsi="TimesNewRomanPS-ItalicMT"/>
          <w:i/>
          <w:iCs/>
          <w:color w:val="000000"/>
        </w:rPr>
        <w:t>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21</w:t>
      </w:r>
      <w:r w:rsidR="002F1C16">
        <w:rPr>
          <w:rFonts w:ascii="TimesNewRomanPSMT" w:hAnsi="TimesNewRomanPSMT"/>
          <w:color w:val="000000"/>
          <w:sz w:val="18"/>
          <w:szCs w:val="18"/>
        </w:rPr>
        <w:t xml:space="preserve"> </w:t>
      </w:r>
      <w:r w:rsidR="002F1C16">
        <w:rPr>
          <w:rFonts w:ascii="TimesNewRomanPS-ItalicMT" w:hAnsi="TimesNewRomanPS-ItalicMT"/>
          <w:i/>
          <w:iCs/>
          <w:color w:val="000000"/>
        </w:rPr>
        <w:t>,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22</w:t>
      </w:r>
      <w:r w:rsidR="002F1C16">
        <w:rPr>
          <w:rFonts w:ascii="TimesNewRomanPS-ItalicMT" w:hAnsi="TimesNewRomanPS-ItalicMT"/>
          <w:i/>
          <w:iCs/>
          <w:color w:val="000000"/>
        </w:rPr>
        <w:t>,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23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 w:hint="eastAsia"/>
          <w:color w:val="000000"/>
        </w:rPr>
        <w:t>，</w:t>
      </w:r>
      <w:r w:rsidR="002F1C16">
        <w:rPr>
          <w:rFonts w:ascii="TimesNewRomanPS-ItalicMT" w:hAnsi="TimesNewRomanPS-ItalicMT"/>
          <w:i/>
          <w:iCs/>
          <w:color w:val="000000"/>
        </w:rPr>
        <w:t xml:space="preserve">τ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BoldMT" w:hAnsi="TimesNewRomanPS-BoldMT"/>
          <w:b/>
          <w:bCs/>
          <w:color w:val="000000"/>
        </w:rPr>
        <w:t>k</w:t>
      </w:r>
      <w:r w:rsidR="002F1C16">
        <w:rPr>
          <w:rFonts w:ascii="TimesNewRomanPSMT" w:hAnsi="TimesNewRomanPSMT"/>
          <w:color w:val="000000"/>
        </w:rPr>
        <w:t xml:space="preserve">) </w:t>
      </w:r>
      <w:r w:rsidR="002F1C16">
        <w:rPr>
          <w:rFonts w:ascii="TimesNewRomanPSMT" w:hAnsi="TimesNewRomanPSMT"/>
          <w:color w:val="000000"/>
          <w:sz w:val="22"/>
        </w:rPr>
        <w:t xml:space="preserve">= </w:t>
      </w:r>
      <w:r w:rsidR="002F1C16">
        <w:rPr>
          <w:rFonts w:ascii="TimesNewRomanPSMT" w:hAnsi="TimesNewRomanPSMT"/>
          <w:color w:val="000000"/>
        </w:rPr>
        <w:t>(</w:t>
      </w:r>
      <w:r w:rsidR="002F1C16">
        <w:rPr>
          <w:rFonts w:ascii="TimesNewRomanPS-ItalicMT" w:hAnsi="TimesNewRomanPS-ItalicMT"/>
          <w:i/>
          <w:iCs/>
          <w:color w:val="000000"/>
        </w:rPr>
        <w:t>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31</w:t>
      </w:r>
      <w:r w:rsidR="002F1C16">
        <w:rPr>
          <w:rFonts w:ascii="TimesNewRomanPS-ItalicMT" w:hAnsi="TimesNewRomanPS-ItalicMT"/>
          <w:i/>
          <w:iCs/>
          <w:color w:val="000000"/>
        </w:rPr>
        <w:t>,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32</w:t>
      </w:r>
      <w:r w:rsidR="002F1C16">
        <w:rPr>
          <w:rFonts w:ascii="TimesNewRomanPS-ItalicMT" w:hAnsi="TimesNewRomanPS-ItalicMT"/>
          <w:i/>
          <w:iCs/>
          <w:color w:val="000000"/>
        </w:rPr>
        <w:t>, A</w:t>
      </w:r>
      <w:r w:rsidR="002F1C16" w:rsidRPr="00DD4EAC">
        <w:rPr>
          <w:rFonts w:ascii="TimesNewRomanPSMT" w:hAnsi="TimesNewRomanPSMT"/>
          <w:color w:val="000000"/>
          <w:sz w:val="18"/>
          <w:szCs w:val="18"/>
          <w:vertAlign w:val="subscript"/>
        </w:rPr>
        <w:t>33</w:t>
      </w:r>
      <w:r w:rsidR="002F1C16"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 w:hint="eastAsia"/>
          <w:color w:val="000000"/>
        </w:rPr>
        <w:t>。我们把矩阵</w:t>
      </w:r>
      <w:r w:rsidRPr="00DD4EAC">
        <w:rPr>
          <w:rFonts w:ascii="TimesNewRomanPSMT" w:hAnsi="TimesNewRomanPSMT" w:hint="eastAsia"/>
          <w:b/>
          <w:color w:val="000000"/>
        </w:rPr>
        <w:t>A</w:t>
      </w:r>
      <w:r>
        <w:rPr>
          <w:rFonts w:ascii="TimesNewRomanPSMT" w:hAnsi="TimesNewRomanPSMT" w:hint="eastAsia"/>
          <w:color w:val="000000"/>
        </w:rPr>
        <w:t>称为线性变换</w:t>
      </w:r>
      <w:r>
        <w:rPr>
          <w:rFonts w:ascii="TimesNewRomanPS-ItalicMT" w:hAnsi="TimesNewRomanPS-ItalicMT"/>
          <w:i/>
          <w:iCs/>
          <w:color w:val="000000"/>
        </w:rPr>
        <w:t>τ</w:t>
      </w:r>
      <w:r>
        <w:rPr>
          <w:rFonts w:ascii="TimesNewRomanPS-ItalicMT" w:hAnsi="TimesNewRomanPS-ItalicMT"/>
          <w:iCs/>
          <w:color w:val="000000"/>
        </w:rPr>
        <w:t>的矩阵描述</w:t>
      </w:r>
      <w:r>
        <w:rPr>
          <w:rFonts w:ascii="TimesNewRomanPS-ItalicMT" w:hAnsi="TimesNewRomanPS-ItalicMT" w:hint="eastAsia"/>
          <w:iCs/>
          <w:color w:val="000000"/>
        </w:rPr>
        <w:t>。</w:t>
      </w:r>
    </w:p>
    <w:p w:rsidR="00454557" w:rsidRDefault="00454557" w:rsidP="002A27A9">
      <w:pPr>
        <w:pStyle w:val="2"/>
      </w:pPr>
      <w:r>
        <w:rPr>
          <w:rFonts w:hint="eastAsia"/>
        </w:rPr>
        <w:t>3.1.</w:t>
      </w:r>
      <w:r w:rsidR="009676FE">
        <w:t>3</w:t>
      </w:r>
      <w:r>
        <w:rPr>
          <w:rFonts w:hint="eastAsia"/>
        </w:rPr>
        <w:t xml:space="preserve"> </w:t>
      </w:r>
      <w:r>
        <w:rPr>
          <w:rFonts w:hint="eastAsia"/>
        </w:rPr>
        <w:t>缩放</w:t>
      </w:r>
    </w:p>
    <w:p w:rsidR="009676FE" w:rsidRDefault="00454557" w:rsidP="009676FE">
      <w:pPr>
        <w:ind w:firstLine="420"/>
      </w:pPr>
      <w:r>
        <w:rPr>
          <w:rFonts w:hint="eastAsia"/>
        </w:rPr>
        <w:t>缩放是指改变一个物体的大小，如图</w:t>
      </w:r>
      <w:r>
        <w:rPr>
          <w:rFonts w:hint="eastAsia"/>
        </w:rPr>
        <w:t>3.1</w:t>
      </w:r>
      <w:r>
        <w:rPr>
          <w:rFonts w:hint="eastAsia"/>
        </w:rPr>
        <w:t>所示。</w:t>
      </w:r>
    </w:p>
    <w:p w:rsidR="009676FE" w:rsidRPr="009676FE" w:rsidRDefault="009676FE" w:rsidP="009676FE">
      <w:pPr>
        <w:jc w:val="center"/>
        <w:rPr>
          <w:b/>
        </w:rPr>
      </w:pPr>
      <w:r w:rsidRPr="009676FE">
        <w:rPr>
          <w:b/>
          <w:noProof/>
        </w:rPr>
        <w:drawing>
          <wp:inline distT="0" distB="0" distL="0" distR="0">
            <wp:extent cx="4714875" cy="3524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57" w:rsidRPr="009676FE" w:rsidRDefault="00454557" w:rsidP="009676FE">
      <w:pPr>
        <w:jc w:val="center"/>
        <w:rPr>
          <w:b/>
        </w:rPr>
      </w:pPr>
      <w:r w:rsidRPr="009676FE">
        <w:rPr>
          <w:rFonts w:hint="eastAsia"/>
          <w:b/>
        </w:rPr>
        <w:t>图</w:t>
      </w:r>
      <w:r w:rsidRPr="009676FE">
        <w:rPr>
          <w:rFonts w:hint="eastAsia"/>
          <w:b/>
        </w:rPr>
        <w:t>3.1</w:t>
      </w:r>
      <w:r w:rsidR="009676FE" w:rsidRPr="009676FE">
        <w:rPr>
          <w:b/>
        </w:rPr>
        <w:t xml:space="preserve"> </w:t>
      </w:r>
      <w:r w:rsidRPr="009676FE">
        <w:rPr>
          <w:rFonts w:hint="eastAsia"/>
          <w:b/>
        </w:rPr>
        <w:t>左边的兵（</w:t>
      </w:r>
      <w:r w:rsidRPr="009676FE">
        <w:rPr>
          <w:rFonts w:hint="eastAsia"/>
          <w:b/>
        </w:rPr>
        <w:t>pawn</w:t>
      </w:r>
      <w:r w:rsidRPr="009676FE">
        <w:rPr>
          <w:rFonts w:hint="eastAsia"/>
          <w:b/>
        </w:rPr>
        <w:t>，国际象棋中的兵）是原始物体。中间的兵是沿</w:t>
      </w:r>
      <w:r w:rsidRPr="009676FE">
        <w:rPr>
          <w:rFonts w:hint="eastAsia"/>
          <w:b/>
        </w:rPr>
        <w:t>y</w:t>
      </w:r>
      <w:r w:rsidRPr="009676FE">
        <w:rPr>
          <w:rFonts w:hint="eastAsia"/>
          <w:b/>
        </w:rPr>
        <w:t>轴放大两倍后的结果。右边的兵是沿</w:t>
      </w:r>
      <w:r w:rsidRPr="009676FE">
        <w:rPr>
          <w:rFonts w:hint="eastAsia"/>
          <w:b/>
        </w:rPr>
        <w:t>x</w:t>
      </w:r>
      <w:r w:rsidRPr="009676FE">
        <w:rPr>
          <w:rFonts w:hint="eastAsia"/>
          <w:b/>
        </w:rPr>
        <w:t>轴放大两倍后的结果。</w:t>
      </w:r>
    </w:p>
    <w:p w:rsidR="00696841" w:rsidRDefault="00696841" w:rsidP="009676FE">
      <w:pPr>
        <w:ind w:firstLine="420"/>
      </w:pPr>
      <w:r>
        <w:rPr>
          <w:rFonts w:hint="eastAsia"/>
        </w:rPr>
        <w:t>我们将缩放变换定义为：</w:t>
      </w:r>
    </w:p>
    <w:p w:rsidR="00696841" w:rsidRDefault="00696841" w:rsidP="00696841">
      <w:pPr>
        <w:ind w:firstLine="420"/>
        <w:jc w:val="center"/>
      </w:pPr>
      <w:r w:rsidRPr="0023162F">
        <w:rPr>
          <w:position w:val="-14"/>
        </w:rPr>
        <w:object w:dxaOrig="2439" w:dyaOrig="380">
          <v:shape id="_x0000_i1026" type="#_x0000_t75" style="width:122.25pt;height:18.75pt" o:ole="">
            <v:imagedata r:id="rId15" o:title=""/>
          </v:shape>
          <o:OLEObject Type="Embed" ProgID="Equation.DSMT4" ShapeID="_x0000_i1026" DrawAspect="Content" ObjectID="_1473444594" r:id="rId16"/>
        </w:object>
      </w:r>
    </w:p>
    <w:p w:rsidR="00696841" w:rsidRDefault="00696841" w:rsidP="009676FE">
      <w:pPr>
        <w:ind w:firstLine="420"/>
      </w:pPr>
      <w:r>
        <w:t>上述变换将向量沿</w:t>
      </w:r>
      <w:r w:rsidRPr="00696841">
        <w:rPr>
          <w:i/>
        </w:rPr>
        <w:t>x</w:t>
      </w:r>
      <w:r>
        <w:t>轴方向缩放</w:t>
      </w:r>
      <w:r w:rsidRPr="00696841">
        <w:rPr>
          <w:i/>
        </w:rPr>
        <w:t>s</w:t>
      </w:r>
      <w:r>
        <w:rPr>
          <w:vertAlign w:val="subscript"/>
        </w:rPr>
        <w:t>x</w:t>
      </w:r>
      <w:r>
        <w:t>单位</w:t>
      </w:r>
      <w:r>
        <w:rPr>
          <w:rFonts w:hint="eastAsia"/>
        </w:rPr>
        <w:t>，</w:t>
      </w:r>
      <w:r w:rsidRPr="00696841">
        <w:rPr>
          <w:i/>
        </w:rPr>
        <w:t>y</w:t>
      </w:r>
      <w:r>
        <w:t>轴方向缩放</w:t>
      </w:r>
      <w:r w:rsidRPr="00696841">
        <w:rPr>
          <w:i/>
        </w:rPr>
        <w:t>s</w:t>
      </w:r>
      <w:r>
        <w:rPr>
          <w:vertAlign w:val="subscript"/>
        </w:rPr>
        <w:t>y</w:t>
      </w:r>
      <w:r>
        <w:t>个单位</w:t>
      </w:r>
      <w:r>
        <w:rPr>
          <w:rFonts w:hint="eastAsia"/>
        </w:rPr>
        <w:t>，</w:t>
      </w:r>
      <w:r w:rsidRPr="00696841">
        <w:rPr>
          <w:i/>
        </w:rPr>
        <w:t>z</w:t>
      </w:r>
      <w:r>
        <w:t>轴方向缩放</w:t>
      </w:r>
      <w:r w:rsidRPr="00696841">
        <w:rPr>
          <w:i/>
        </w:rPr>
        <w:t>s</w:t>
      </w:r>
      <w:r>
        <w:rPr>
          <w:vertAlign w:val="subscript"/>
        </w:rPr>
        <w:t>z</w:t>
      </w:r>
      <w:r>
        <w:t>个单位</w:t>
      </w:r>
      <w:r>
        <w:rPr>
          <w:rFonts w:hint="eastAsia"/>
        </w:rPr>
        <w:t>（相对于目前的坐标系原点）。下面我们证明</w:t>
      </w:r>
      <w:r w:rsidRPr="00696841">
        <w:rPr>
          <w:rFonts w:hint="eastAsia"/>
          <w:i/>
        </w:rPr>
        <w:t>S</w:t>
      </w:r>
      <w:r>
        <w:rPr>
          <w:rFonts w:hint="eastAsia"/>
        </w:rPr>
        <w:t>是一个线性变换：</w:t>
      </w:r>
    </w:p>
    <w:p w:rsidR="00696841" w:rsidRDefault="00696841" w:rsidP="00696841">
      <w:pPr>
        <w:ind w:firstLine="420"/>
        <w:jc w:val="center"/>
      </w:pPr>
      <w:r w:rsidRPr="0023162F">
        <w:rPr>
          <w:position w:val="-70"/>
        </w:rPr>
        <w:object w:dxaOrig="4420" w:dyaOrig="1520">
          <v:shape id="_x0000_i1027" type="#_x0000_t75" style="width:221.25pt;height:75.75pt" o:ole="">
            <v:imagedata r:id="rId17" o:title=""/>
          </v:shape>
          <o:OLEObject Type="Embed" ProgID="Equation.DSMT4" ShapeID="_x0000_i1027" DrawAspect="Content" ObjectID="_1473444595" r:id="rId18"/>
        </w:object>
      </w:r>
    </w:p>
    <w:p w:rsidR="00696841" w:rsidRPr="00696841" w:rsidRDefault="00777E93" w:rsidP="00696841">
      <w:pPr>
        <w:ind w:firstLine="420"/>
        <w:jc w:val="center"/>
      </w:pPr>
      <w:r w:rsidRPr="0023162F">
        <w:rPr>
          <w:position w:val="-50"/>
        </w:rPr>
        <w:object w:dxaOrig="2740" w:dyaOrig="1120">
          <v:shape id="_x0000_i1028" type="#_x0000_t75" style="width:137.25pt;height:56.25pt" o:ole="">
            <v:imagedata r:id="rId19" o:title=""/>
          </v:shape>
          <o:OLEObject Type="Embed" ProgID="Equation.DSMT4" ShapeID="_x0000_i1028" DrawAspect="Content" ObjectID="_1473444596" r:id="rId20"/>
        </w:object>
      </w:r>
    </w:p>
    <w:p w:rsidR="00777E93" w:rsidRDefault="00F840A2" w:rsidP="00777E93">
      <w:pPr>
        <w:ind w:firstLine="420"/>
      </w:pPr>
      <w:r>
        <w:t>满足公式</w:t>
      </w:r>
      <w:r>
        <w:rPr>
          <w:rFonts w:hint="eastAsia"/>
        </w:rPr>
        <w:t>3.1</w:t>
      </w:r>
      <w:r>
        <w:rPr>
          <w:rFonts w:hint="eastAsia"/>
        </w:rPr>
        <w:t>的两个性质，所以</w:t>
      </w:r>
      <w:r w:rsidRPr="00DD4EAC">
        <w:rPr>
          <w:rFonts w:hint="eastAsia"/>
          <w:i/>
        </w:rPr>
        <w:t>S</w:t>
      </w:r>
      <w:r>
        <w:rPr>
          <w:rFonts w:hint="eastAsia"/>
        </w:rPr>
        <w:t>是线性的，</w:t>
      </w:r>
      <w:r w:rsidR="00DD4EAC">
        <w:rPr>
          <w:rFonts w:hint="eastAsia"/>
        </w:rPr>
        <w:t>应该存在一个矩阵描述。要找到这个矩阵描述，我们只需将</w:t>
      </w:r>
      <w:r w:rsidR="00DD4EAC" w:rsidRPr="00DD4EAC">
        <w:rPr>
          <w:rFonts w:hint="eastAsia"/>
          <w:i/>
        </w:rPr>
        <w:t>S</w:t>
      </w:r>
      <w:r w:rsidR="00DD4EAC">
        <w:rPr>
          <w:rFonts w:hint="eastAsia"/>
        </w:rPr>
        <w:t>代入公式</w:t>
      </w:r>
      <w:r w:rsidR="00DD4EAC">
        <w:rPr>
          <w:rFonts w:hint="eastAsia"/>
        </w:rPr>
        <w:t>3.3</w:t>
      </w:r>
      <w:r w:rsidR="00DD4EAC">
        <w:rPr>
          <w:rFonts w:hint="eastAsia"/>
        </w:rPr>
        <w:t>中的每个标准基向量中即可，然后将得出的结果向量替换矩阵的行：</w:t>
      </w:r>
    </w:p>
    <w:p w:rsidR="00777E93" w:rsidRDefault="00777E93" w:rsidP="00777E93">
      <w:pPr>
        <w:ind w:firstLine="420"/>
        <w:jc w:val="center"/>
      </w:pPr>
      <w:r w:rsidRPr="0023162F">
        <w:rPr>
          <w:position w:val="-54"/>
        </w:rPr>
        <w:object w:dxaOrig="3360" w:dyaOrig="1160">
          <v:shape id="_x0000_i1029" type="#_x0000_t75" style="width:168pt;height:57.75pt" o:ole="">
            <v:imagedata r:id="rId21" o:title=""/>
          </v:shape>
          <o:OLEObject Type="Embed" ProgID="Equation.DSMT4" ShapeID="_x0000_i1029" DrawAspect="Content" ObjectID="_1473444597" r:id="rId22"/>
        </w:object>
      </w:r>
    </w:p>
    <w:p w:rsidR="00454557" w:rsidRDefault="00777E93" w:rsidP="009676FE">
      <w:pPr>
        <w:ind w:firstLine="420"/>
      </w:pPr>
      <w:r w:rsidRPr="00DD4EAC">
        <w:rPr>
          <w:rFonts w:hint="eastAsia"/>
          <w:i/>
        </w:rPr>
        <w:t>S</w:t>
      </w:r>
      <w:r>
        <w:rPr>
          <w:rFonts w:hint="eastAsia"/>
        </w:rPr>
        <w:t>的矩阵表示为</w:t>
      </w:r>
      <w:r w:rsidR="00454557">
        <w:rPr>
          <w:rFonts w:hint="eastAsia"/>
        </w:rPr>
        <w:t>：</w:t>
      </w:r>
    </w:p>
    <w:p w:rsidR="00454557" w:rsidRDefault="00545AAC" w:rsidP="00545AAC">
      <w:pPr>
        <w:jc w:val="center"/>
      </w:pPr>
      <w:r w:rsidRPr="0023162F">
        <w:rPr>
          <w:position w:val="-50"/>
        </w:rPr>
        <w:object w:dxaOrig="1700" w:dyaOrig="1120">
          <v:shape id="_x0000_i1030" type="#_x0000_t75" style="width:84.75pt;height:56.25pt" o:ole="">
            <v:imagedata r:id="rId23" o:title=""/>
          </v:shape>
          <o:OLEObject Type="Embed" ProgID="Equation.DSMT4" ShapeID="_x0000_i1030" DrawAspect="Content" ObjectID="_1473444598" r:id="rId24"/>
        </w:object>
      </w:r>
    </w:p>
    <w:p w:rsidR="00454557" w:rsidRDefault="00545AAC" w:rsidP="00545AAC">
      <w:pPr>
        <w:ind w:firstLine="420"/>
      </w:pPr>
      <w:r>
        <w:t>我们把这个矩阵叫做缩放矩阵</w:t>
      </w:r>
      <w:r>
        <w:rPr>
          <w:rFonts w:hint="eastAsia"/>
        </w:rPr>
        <w:t>。</w:t>
      </w:r>
    </w:p>
    <w:p w:rsidR="00454557" w:rsidRDefault="00454557" w:rsidP="009676FE">
      <w:pPr>
        <w:ind w:firstLine="420"/>
      </w:pPr>
      <w:r>
        <w:rPr>
          <w:rFonts w:hint="eastAsia"/>
        </w:rPr>
        <w:t>缩放矩阵的逆矩阵为：</w:t>
      </w:r>
    </w:p>
    <w:p w:rsidR="00545AAC" w:rsidRDefault="00545AAC" w:rsidP="00545AAC">
      <w:pPr>
        <w:ind w:firstLine="420"/>
        <w:jc w:val="center"/>
      </w:pPr>
      <w:r w:rsidRPr="0023162F">
        <w:rPr>
          <w:position w:val="-50"/>
        </w:rPr>
        <w:object w:dxaOrig="2400" w:dyaOrig="1120">
          <v:shape id="_x0000_i1031" type="#_x0000_t75" style="width:120pt;height:56.25pt" o:ole="">
            <v:imagedata r:id="rId25" o:title=""/>
          </v:shape>
          <o:OLEObject Type="Embed" ProgID="Equation.DSMT4" ShapeID="_x0000_i1031" DrawAspect="Content" ObjectID="_1473444599" r:id="rId26"/>
        </w:object>
      </w:r>
    </w:p>
    <w:p w:rsidR="00454557" w:rsidRDefault="00454557" w:rsidP="00044697">
      <w:pPr>
        <w:pStyle w:val="3"/>
      </w:pPr>
      <w:r>
        <w:rPr>
          <w:rFonts w:hint="eastAsia"/>
        </w:rPr>
        <w:t>例</w:t>
      </w:r>
      <w:r w:rsidR="00044697">
        <w:rPr>
          <w:rFonts w:hint="eastAsia"/>
        </w:rPr>
        <w:t>3.2</w:t>
      </w:r>
    </w:p>
    <w:p w:rsidR="00454557" w:rsidRDefault="00454557" w:rsidP="00044697">
      <w:pPr>
        <w:ind w:firstLine="420"/>
      </w:pPr>
      <w:r>
        <w:rPr>
          <w:rFonts w:hint="eastAsia"/>
        </w:rPr>
        <w:t>假设我们通过一个最小点</w:t>
      </w:r>
      <w:r>
        <w:t>(−4, −4,0)</w:t>
      </w:r>
      <w:r>
        <w:rPr>
          <w:rFonts w:hint="eastAsia"/>
        </w:rPr>
        <w:t>和一个最大点</w:t>
      </w:r>
      <w:r>
        <w:t>(4, 4,0)</w:t>
      </w:r>
      <w:r>
        <w:rPr>
          <w:rFonts w:hint="eastAsia"/>
        </w:rPr>
        <w:t>来定义一个正方形，我们希望将正方形沿</w:t>
      </w:r>
      <w:r w:rsidRPr="00044384">
        <w:rPr>
          <w:rFonts w:hint="eastAsia"/>
          <w:i/>
        </w:rPr>
        <w:t>x</w:t>
      </w:r>
      <w:r>
        <w:rPr>
          <w:rFonts w:hint="eastAsia"/>
        </w:rPr>
        <w:t>轴缩小</w:t>
      </w:r>
      <w:r>
        <w:rPr>
          <w:rFonts w:hint="eastAsia"/>
        </w:rPr>
        <w:t>0.5</w:t>
      </w:r>
      <w:r>
        <w:rPr>
          <w:rFonts w:hint="eastAsia"/>
        </w:rPr>
        <w:t>倍，沿</w:t>
      </w:r>
      <w:r w:rsidRPr="00044384">
        <w:rPr>
          <w:rFonts w:hint="eastAsia"/>
          <w:i/>
        </w:rPr>
        <w:t>y</w:t>
      </w:r>
      <w:r>
        <w:rPr>
          <w:rFonts w:hint="eastAsia"/>
        </w:rPr>
        <w:t>轴放大</w:t>
      </w:r>
      <w:r>
        <w:rPr>
          <w:rFonts w:hint="eastAsia"/>
        </w:rPr>
        <w:t>2.0</w:t>
      </w:r>
      <w:r>
        <w:rPr>
          <w:rFonts w:hint="eastAsia"/>
        </w:rPr>
        <w:t>倍，</w:t>
      </w:r>
      <w:r w:rsidRPr="00044384">
        <w:rPr>
          <w:rFonts w:hint="eastAsia"/>
          <w:i/>
        </w:rPr>
        <w:t>z</w:t>
      </w:r>
      <w:r>
        <w:rPr>
          <w:rFonts w:hint="eastAsia"/>
        </w:rPr>
        <w:t>轴保持不变。则对应的缩放矩阵为：</w:t>
      </w:r>
    </w:p>
    <w:p w:rsidR="00044384" w:rsidRDefault="00044384" w:rsidP="00044384">
      <w:pPr>
        <w:ind w:firstLine="420"/>
        <w:jc w:val="center"/>
      </w:pPr>
      <w:r w:rsidRPr="0023162F">
        <w:rPr>
          <w:position w:val="-50"/>
        </w:rPr>
        <w:object w:dxaOrig="1640" w:dyaOrig="1120">
          <v:shape id="_x0000_i1032" type="#_x0000_t75" style="width:81.75pt;height:56.25pt" o:ole="">
            <v:imagedata r:id="rId27" o:title=""/>
          </v:shape>
          <o:OLEObject Type="Embed" ProgID="Equation.DSMT4" ShapeID="_x0000_i1032" DrawAspect="Content" ObjectID="_1473444600" r:id="rId28"/>
        </w:object>
      </w:r>
    </w:p>
    <w:p w:rsidR="00454557" w:rsidRDefault="00454557" w:rsidP="00044697">
      <w:pPr>
        <w:ind w:firstLine="420"/>
      </w:pPr>
      <w:r>
        <w:rPr>
          <w:rFonts w:hint="eastAsia"/>
        </w:rPr>
        <w:t>现在，对正方形进行缩放（变换），将正方形的两个点与该矩阵相乘：</w:t>
      </w:r>
    </w:p>
    <w:p w:rsidR="00454557" w:rsidRDefault="00044384" w:rsidP="00044384">
      <w:pPr>
        <w:jc w:val="center"/>
      </w:pPr>
      <w:r w:rsidRPr="00044384">
        <w:rPr>
          <w:position w:val="-106"/>
        </w:rPr>
        <w:object w:dxaOrig="3980" w:dyaOrig="2240">
          <v:shape id="_x0000_i1033" type="#_x0000_t75" style="width:198.75pt;height:111.75pt" o:ole="">
            <v:imagedata r:id="rId29" o:title=""/>
          </v:shape>
          <o:OLEObject Type="Embed" ProgID="Equation.DSMT4" ShapeID="_x0000_i1033" DrawAspect="Content" ObjectID="_1473444601" r:id="rId30"/>
        </w:object>
      </w:r>
    </w:p>
    <w:p w:rsidR="00454557" w:rsidRDefault="00454557" w:rsidP="00044697">
      <w:pPr>
        <w:ind w:firstLine="420"/>
      </w:pPr>
      <w:r>
        <w:rPr>
          <w:rFonts w:hint="eastAsia"/>
        </w:rPr>
        <w:t>结果如图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9676FE" w:rsidRPr="009676FE" w:rsidRDefault="009676FE" w:rsidP="009676FE">
      <w:pPr>
        <w:jc w:val="center"/>
        <w:rPr>
          <w:b/>
        </w:rPr>
      </w:pPr>
      <w:r w:rsidRPr="009676FE">
        <w:rPr>
          <w:b/>
          <w:noProof/>
        </w:rPr>
        <w:drawing>
          <wp:inline distT="0" distB="0" distL="0" distR="0">
            <wp:extent cx="5274310" cy="249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57" w:rsidRPr="009676FE" w:rsidRDefault="00454557" w:rsidP="009676FE">
      <w:pPr>
        <w:jc w:val="center"/>
        <w:rPr>
          <w:b/>
        </w:rPr>
      </w:pPr>
      <w:r w:rsidRPr="009676FE">
        <w:rPr>
          <w:rFonts w:hint="eastAsia"/>
          <w:b/>
        </w:rPr>
        <w:t>图</w:t>
      </w:r>
      <w:r w:rsidRPr="009676FE">
        <w:rPr>
          <w:rFonts w:hint="eastAsia"/>
          <w:b/>
        </w:rPr>
        <w:t>3.2</w:t>
      </w:r>
      <w:r w:rsidR="009676FE" w:rsidRPr="009676FE">
        <w:rPr>
          <w:b/>
        </w:rPr>
        <w:t xml:space="preserve"> </w:t>
      </w:r>
      <w:r w:rsidRPr="009676FE">
        <w:rPr>
          <w:rFonts w:hint="eastAsia"/>
          <w:b/>
        </w:rPr>
        <w:t>沿</w:t>
      </w:r>
      <w:r w:rsidRPr="009676FE">
        <w:rPr>
          <w:rFonts w:hint="eastAsia"/>
          <w:b/>
        </w:rPr>
        <w:t>x</w:t>
      </w:r>
      <w:r w:rsidRPr="009676FE">
        <w:rPr>
          <w:rFonts w:hint="eastAsia"/>
          <w:b/>
        </w:rPr>
        <w:t>轴缩小</w:t>
      </w:r>
      <w:r w:rsidRPr="009676FE">
        <w:rPr>
          <w:rFonts w:hint="eastAsia"/>
          <w:b/>
        </w:rPr>
        <w:t>0.5</w:t>
      </w:r>
      <w:r w:rsidRPr="009676FE">
        <w:rPr>
          <w:rFonts w:hint="eastAsia"/>
          <w:b/>
        </w:rPr>
        <w:t>倍，沿</w:t>
      </w:r>
      <w:r w:rsidRPr="00044384">
        <w:rPr>
          <w:rFonts w:hint="eastAsia"/>
          <w:b/>
          <w:i/>
        </w:rPr>
        <w:t>y</w:t>
      </w:r>
      <w:r w:rsidRPr="009676FE">
        <w:rPr>
          <w:rFonts w:hint="eastAsia"/>
          <w:b/>
        </w:rPr>
        <w:t>轴扩大</w:t>
      </w:r>
      <w:r w:rsidRPr="009676FE">
        <w:rPr>
          <w:rFonts w:hint="eastAsia"/>
          <w:b/>
        </w:rPr>
        <w:t>2</w:t>
      </w:r>
      <w:r w:rsidRPr="009676FE">
        <w:rPr>
          <w:rFonts w:hint="eastAsia"/>
          <w:b/>
        </w:rPr>
        <w:t>倍。注意，当沿</w:t>
      </w:r>
      <w:r w:rsidRPr="00044384">
        <w:rPr>
          <w:rFonts w:hint="eastAsia"/>
          <w:b/>
          <w:i/>
        </w:rPr>
        <w:t>z</w:t>
      </w:r>
      <w:r w:rsidRPr="009676FE">
        <w:rPr>
          <w:rFonts w:hint="eastAsia"/>
          <w:b/>
        </w:rPr>
        <w:t>轴负方向俯视时，由于</w:t>
      </w:r>
      <w:r w:rsidRPr="00044384">
        <w:rPr>
          <w:rFonts w:hint="eastAsia"/>
          <w:b/>
          <w:i/>
        </w:rPr>
        <w:t>z</w:t>
      </w:r>
      <w:r w:rsidRPr="009676FE">
        <w:rPr>
          <w:rFonts w:hint="eastAsia"/>
          <w:b/>
        </w:rPr>
        <w:t>值为</w:t>
      </w:r>
      <w:r w:rsidRPr="009676FE">
        <w:rPr>
          <w:rFonts w:hint="eastAsia"/>
          <w:b/>
        </w:rPr>
        <w:t>0</w:t>
      </w:r>
      <w:r w:rsidRPr="009676FE">
        <w:rPr>
          <w:rFonts w:hint="eastAsia"/>
          <w:b/>
        </w:rPr>
        <w:t>，几何体看上去是一个</w:t>
      </w:r>
      <w:r w:rsidRPr="009676FE">
        <w:rPr>
          <w:rFonts w:hint="eastAsia"/>
          <w:b/>
        </w:rPr>
        <w:t>2D</w:t>
      </w:r>
      <w:r w:rsidRPr="009676FE">
        <w:rPr>
          <w:rFonts w:hint="eastAsia"/>
          <w:b/>
        </w:rPr>
        <w:t>平面图形。</w:t>
      </w:r>
    </w:p>
    <w:p w:rsidR="00454557" w:rsidRDefault="00454557" w:rsidP="002A27A9">
      <w:pPr>
        <w:pStyle w:val="2"/>
      </w:pPr>
      <w:r>
        <w:rPr>
          <w:rFonts w:hint="eastAsia"/>
        </w:rPr>
        <w:t>3.1.</w:t>
      </w:r>
      <w:r w:rsidR="00E865A6">
        <w:t>4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旋转</w:t>
      </w:r>
    </w:p>
    <w:p w:rsidR="001167C1" w:rsidRDefault="001167C1" w:rsidP="001167C1">
      <w:pPr>
        <w:ind w:firstLine="420"/>
      </w:pPr>
      <w:r>
        <w:t>本节我们将介绍如何将向量</w:t>
      </w:r>
      <w:r w:rsidR="00DD4EAC" w:rsidRPr="00FA7011">
        <w:rPr>
          <w:b/>
        </w:rPr>
        <w:t>v</w:t>
      </w:r>
      <w:r>
        <w:t>绕一根轴</w:t>
      </w:r>
      <w:r w:rsidR="00DD4EAC" w:rsidRPr="00FA7011">
        <w:rPr>
          <w:b/>
        </w:rPr>
        <w:t>n</w:t>
      </w:r>
      <w:r>
        <w:t>旋转</w:t>
      </w:r>
      <w:r w:rsidR="00DD4EAC" w:rsidRPr="000612E9">
        <w:rPr>
          <w:i/>
        </w:rPr>
        <w:t>θ</w:t>
      </w:r>
      <w:r>
        <w:t>角度</w:t>
      </w:r>
      <w:r>
        <w:rPr>
          <w:rFonts w:hint="eastAsia"/>
        </w:rPr>
        <w:t>；如图</w:t>
      </w:r>
      <w:r>
        <w:rPr>
          <w:rFonts w:hint="eastAsia"/>
        </w:rPr>
        <w:t>3.3</w:t>
      </w:r>
      <w:r>
        <w:rPr>
          <w:rFonts w:hint="eastAsia"/>
        </w:rPr>
        <w:t>所示。注意，在左手坐标系中，当沿着旋转轴的正轴方向俯视时，顺时针方向为正角；而且，我们假设</w:t>
      </w:r>
      <w:r>
        <w:rPr>
          <w:rFonts w:hint="eastAsia"/>
        </w:rPr>
        <w:t>||</w:t>
      </w:r>
      <w:r w:rsidRPr="001167C1">
        <w:rPr>
          <w:b/>
        </w:rPr>
        <w:t>n</w:t>
      </w:r>
      <w:r>
        <w:rPr>
          <w:rFonts w:hint="eastAsia"/>
        </w:rPr>
        <w:t>||=</w:t>
      </w:r>
      <w:r>
        <w:t>1</w:t>
      </w:r>
      <w:r>
        <w:rPr>
          <w:rFonts w:hint="eastAsia"/>
        </w:rPr>
        <w:t>。</w:t>
      </w:r>
    </w:p>
    <w:p w:rsidR="009676FE" w:rsidRPr="001167C1" w:rsidRDefault="009676FE" w:rsidP="001167C1">
      <w:pPr>
        <w:jc w:val="center"/>
        <w:rPr>
          <w:b/>
        </w:rPr>
      </w:pPr>
      <w:r w:rsidRPr="001167C1">
        <w:rPr>
          <w:b/>
          <w:noProof/>
        </w:rPr>
        <w:lastRenderedPageBreak/>
        <w:drawing>
          <wp:inline distT="0" distB="0" distL="0" distR="0">
            <wp:extent cx="5274310" cy="3462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57" w:rsidRPr="001167C1" w:rsidRDefault="00454557" w:rsidP="001167C1">
      <w:pPr>
        <w:jc w:val="center"/>
        <w:rPr>
          <w:b/>
        </w:rPr>
      </w:pPr>
      <w:r w:rsidRPr="001167C1">
        <w:rPr>
          <w:rFonts w:hint="eastAsia"/>
          <w:b/>
        </w:rPr>
        <w:t>图</w:t>
      </w:r>
      <w:r w:rsidRPr="001167C1">
        <w:rPr>
          <w:rFonts w:hint="eastAsia"/>
          <w:b/>
        </w:rPr>
        <w:t>3.3</w:t>
      </w:r>
      <w:r w:rsidR="009676FE" w:rsidRPr="001167C1">
        <w:rPr>
          <w:b/>
        </w:rPr>
        <w:t xml:space="preserve"> </w:t>
      </w:r>
      <w:r w:rsidRPr="001167C1">
        <w:rPr>
          <w:rFonts w:hint="eastAsia"/>
          <w:b/>
        </w:rPr>
        <w:t>绕任意轴</w:t>
      </w:r>
      <w:r w:rsidR="001167C1" w:rsidRPr="001167C1">
        <w:rPr>
          <w:rFonts w:hint="eastAsia"/>
          <w:b/>
        </w:rPr>
        <w:t>n</w:t>
      </w:r>
      <w:r w:rsidRPr="001167C1">
        <w:rPr>
          <w:rFonts w:hint="eastAsia"/>
          <w:b/>
        </w:rPr>
        <w:t>旋转</w:t>
      </w:r>
      <w:r w:rsidR="001167C1" w:rsidRPr="001167C1">
        <w:rPr>
          <w:rFonts w:hint="eastAsia"/>
          <w:b/>
        </w:rPr>
        <w:t>的几何表示</w:t>
      </w:r>
      <w:r w:rsidRPr="001167C1">
        <w:rPr>
          <w:rFonts w:hint="eastAsia"/>
          <w:b/>
        </w:rPr>
        <w:t>。</w:t>
      </w:r>
    </w:p>
    <w:p w:rsidR="001167C1" w:rsidRDefault="001167C1" w:rsidP="001167C1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首先</w:t>
      </w:r>
      <w:r>
        <w:rPr>
          <w:rFonts w:ascii="TimesNewRomanPSMT" w:hAnsi="TimesNewRomanPSMT" w:hint="eastAsia"/>
          <w:color w:val="000000"/>
        </w:rPr>
        <w:t>，</w:t>
      </w:r>
      <w:r>
        <w:rPr>
          <w:rFonts w:ascii="TimesNewRomanPSMT" w:hAnsi="TimesNewRomanPSMT"/>
          <w:color w:val="000000"/>
        </w:rPr>
        <w:t>将</w:t>
      </w:r>
      <w:r w:rsidRPr="001167C1">
        <w:rPr>
          <w:rFonts w:ascii="TimesNewRomanPSMT" w:hAnsi="TimesNewRomanPSMT"/>
          <w:b/>
          <w:color w:val="000000"/>
        </w:rPr>
        <w:t>v</w:t>
      </w:r>
      <w:r>
        <w:rPr>
          <w:rFonts w:ascii="TimesNewRomanPSMT" w:hAnsi="TimesNewRomanPSMT"/>
          <w:color w:val="000000"/>
        </w:rPr>
        <w:t>分解为两个分量</w:t>
      </w:r>
      <w:r>
        <w:rPr>
          <w:rFonts w:ascii="TimesNewRomanPSMT" w:hAnsi="TimesNewRomanPSMT" w:hint="eastAsia"/>
          <w:color w:val="000000"/>
        </w:rPr>
        <w:t>，</w:t>
      </w:r>
      <w:r>
        <w:rPr>
          <w:rFonts w:ascii="TimesNewRomanPSMT" w:hAnsi="TimesNewRomanPSMT"/>
          <w:color w:val="000000"/>
        </w:rPr>
        <w:t>其中一个分量平行于</w:t>
      </w:r>
      <w:r w:rsidRPr="001167C1">
        <w:rPr>
          <w:rFonts w:ascii="TimesNewRomanPSMT" w:hAnsi="TimesNewRomanPSMT"/>
          <w:b/>
          <w:color w:val="000000"/>
        </w:rPr>
        <w:t>n</w:t>
      </w:r>
      <w:r>
        <w:rPr>
          <w:rFonts w:ascii="TimesNewRomanPSMT" w:hAnsi="TimesNewRomanPSMT" w:hint="eastAsia"/>
          <w:color w:val="000000"/>
        </w:rPr>
        <w:t>，</w:t>
      </w:r>
      <w:r>
        <w:rPr>
          <w:rFonts w:ascii="TimesNewRomanPSMT" w:hAnsi="TimesNewRomanPSMT"/>
          <w:color w:val="000000"/>
        </w:rPr>
        <w:t>另一个垂直于</w:t>
      </w:r>
      <w:r w:rsidRPr="001167C1">
        <w:rPr>
          <w:rFonts w:ascii="TimesNewRomanPSMT" w:hAnsi="TimesNewRomanPSMT"/>
          <w:b/>
          <w:color w:val="000000"/>
        </w:rPr>
        <w:t>n</w:t>
      </w:r>
      <w:r>
        <w:rPr>
          <w:rFonts w:ascii="TimesNewRomanPSMT" w:hAnsi="TimesNewRomanPSMT" w:hint="eastAsia"/>
          <w:color w:val="000000"/>
        </w:rPr>
        <w:t>。</w:t>
      </w:r>
      <w:r>
        <w:rPr>
          <w:rFonts w:ascii="TimesNewRomanPSMT" w:hAnsi="TimesNewRomanPSMT"/>
          <w:color w:val="000000"/>
        </w:rPr>
        <w:t>平行分量即</w:t>
      </w:r>
      <w:r>
        <w:rPr>
          <w:rFonts w:ascii="TimesNewRomanPSMT" w:hAnsi="TimesNewRomanPSMT"/>
          <w:color w:val="000000"/>
        </w:rPr>
        <w:t>proj</w:t>
      </w:r>
      <w:r>
        <w:rPr>
          <w:rFonts w:ascii="TimesNewRomanPSMT" w:hAnsi="TimesNewRomanPSMT"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 w:hint="eastAsia"/>
          <w:color w:val="000000"/>
        </w:rPr>
        <w:t>（回忆一下例</w:t>
      </w:r>
      <w:r>
        <w:rPr>
          <w:rFonts w:ascii="TimesNewRomanPSMT" w:hAnsi="TimesNewRomanPSMT"/>
          <w:color w:val="000000"/>
        </w:rPr>
        <w:t>1.5</w:t>
      </w:r>
      <w:r>
        <w:rPr>
          <w:rFonts w:ascii="TimesNewRomanPSMT" w:hAnsi="TimesNewRomanPSMT" w:hint="eastAsia"/>
          <w:color w:val="000000"/>
        </w:rPr>
        <w:t>）；垂直分量可以通过</w:t>
      </w:r>
      <w:r>
        <w:rPr>
          <w:rFonts w:ascii="TimesNewRomanPS-BoldMT" w:hAnsi="TimesNewRomanPS-BoldMT"/>
          <w:b/>
          <w:bCs/>
          <w:color w:val="000000"/>
        </w:rPr>
        <w:t>v</w:t>
      </w:r>
      <w:r w:rsidRPr="008127D6">
        <w:rPr>
          <w:rFonts w:ascii="宋体" w:eastAsia="宋体" w:hAnsi="宋体" w:cs="宋体" w:hint="eastAsia"/>
          <w:color w:val="000000"/>
          <w:vertAlign w:val="subscript"/>
        </w:rPr>
        <w:t>⊥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perp</w:t>
      </w:r>
      <w:r>
        <w:rPr>
          <w:rFonts w:ascii="TimesNewRomanPSMT" w:hAnsi="TimesNewRomanPSMT"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 xml:space="preserve">)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-BoldMT" w:hAnsi="TimesNewRomanPS-BoldMT"/>
          <w:b/>
          <w:bCs/>
          <w:color w:val="000000"/>
        </w:rPr>
        <w:t xml:space="preserve">v </w:t>
      </w:r>
      <w:r>
        <w:rPr>
          <w:rFonts w:ascii="TimesNewRomanPSMT" w:hAnsi="TimesNewRomanPSMT"/>
          <w:color w:val="000000"/>
        </w:rPr>
        <w:t>– proj</w:t>
      </w:r>
      <w:r>
        <w:rPr>
          <w:rFonts w:ascii="TimesNewRomanPSMT" w:hAnsi="TimesNewRomanPSMT"/>
          <w:color w:val="000000"/>
          <w:vertAlign w:val="subscript"/>
        </w:rPr>
        <w:t>n</w:t>
      </w:r>
      <w:r>
        <w:rPr>
          <w:rFonts w:ascii="TimesNewRomanPS-BoldMT" w:hAnsi="TimesNewRomanPS-BoldMT"/>
          <w:b/>
          <w:bCs/>
          <w:color w:val="000000"/>
          <w:sz w:val="18"/>
          <w:szCs w:val="18"/>
        </w:rPr>
        <w:t xml:space="preserve"> 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/>
          <w:color w:val="000000"/>
        </w:rPr>
        <w:t>得到</w:t>
      </w:r>
      <w:r>
        <w:rPr>
          <w:rFonts w:ascii="TimesNewRomanPSMT" w:hAnsi="TimesNewRomanPSMT" w:hint="eastAsia"/>
          <w:color w:val="000000"/>
        </w:rPr>
        <w:t>（还是回忆一下例</w:t>
      </w:r>
      <w:r>
        <w:rPr>
          <w:rFonts w:ascii="TimesNewRomanPSMT" w:hAnsi="TimesNewRomanPSMT" w:hint="eastAsia"/>
          <w:color w:val="000000"/>
        </w:rPr>
        <w:t>1.5</w:t>
      </w:r>
      <w:r>
        <w:rPr>
          <w:rFonts w:ascii="TimesNewRomanPSMT" w:hAnsi="TimesNewRomanPSMT" w:hint="eastAsia"/>
          <w:color w:val="000000"/>
        </w:rPr>
        <w:t>，因为</w:t>
      </w:r>
      <w:r>
        <w:rPr>
          <w:rFonts w:ascii="TimesNewRomanPS-BoldMT" w:hAnsi="TimesNewRomanPS-BoldMT"/>
          <w:b/>
          <w:bCs/>
          <w:color w:val="000000"/>
        </w:rPr>
        <w:t>n</w:t>
      </w:r>
      <w:r w:rsidRPr="001167C1">
        <w:rPr>
          <w:rFonts w:ascii="TimesNewRomanPS-BoldMT" w:hAnsi="TimesNewRomanPS-BoldMT"/>
          <w:bCs/>
          <w:color w:val="000000"/>
        </w:rPr>
        <w:t>是单位向量</w:t>
      </w:r>
      <w:r>
        <w:rPr>
          <w:rFonts w:ascii="TimesNewRomanPS-BoldMT" w:hAnsi="TimesNewRomanPS-BoldMT" w:hint="eastAsia"/>
          <w:b/>
          <w:bCs/>
          <w:color w:val="000000"/>
        </w:rPr>
        <w:t>，</w:t>
      </w:r>
      <w:r>
        <w:rPr>
          <w:rFonts w:ascii="TimesNewRomanPS-BoldMT" w:hAnsi="TimesNewRomanPS-BoldMT"/>
          <w:b/>
          <w:bCs/>
          <w:color w:val="000000"/>
        </w:rPr>
        <w:t>所以</w:t>
      </w:r>
      <w:r>
        <w:rPr>
          <w:rFonts w:ascii="TimesNewRomanPSMT" w:hAnsi="TimesNewRomanPSMT"/>
          <w:color w:val="000000"/>
        </w:rPr>
        <w:t>proj</w:t>
      </w:r>
      <w:r>
        <w:rPr>
          <w:rFonts w:ascii="TimesNewRomanPSMT" w:hAnsi="TimesNewRomanPSMT"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 xml:space="preserve">)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n·v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-BoldMT" w:hAnsi="TimesNewRomanPS-BoldMT"/>
          <w:b/>
          <w:bCs/>
          <w:color w:val="000000"/>
        </w:rPr>
        <w:t>n</w:t>
      </w:r>
      <w:r>
        <w:rPr>
          <w:rFonts w:ascii="TimesNewRomanPSMT" w:hAnsi="TimesNewRomanPSMT" w:hint="eastAsia"/>
          <w:color w:val="000000"/>
        </w:rPr>
        <w:t>。）。</w:t>
      </w:r>
      <w:r w:rsidR="008127D6">
        <w:rPr>
          <w:rFonts w:ascii="TimesNewRomanPSMT" w:hAnsi="TimesNewRomanPSMT" w:hint="eastAsia"/>
          <w:color w:val="000000"/>
        </w:rPr>
        <w:t>平行于</w:t>
      </w:r>
      <w:r w:rsidR="008127D6" w:rsidRPr="008127D6">
        <w:rPr>
          <w:rFonts w:ascii="TimesNewRomanPSMT" w:hAnsi="TimesNewRomanPSMT" w:hint="eastAsia"/>
          <w:b/>
          <w:color w:val="000000"/>
        </w:rPr>
        <w:t>n</w:t>
      </w:r>
      <w:r w:rsidR="008127D6">
        <w:rPr>
          <w:rFonts w:ascii="TimesNewRomanPSMT" w:hAnsi="TimesNewRomanPSMT" w:hint="eastAsia"/>
          <w:color w:val="000000"/>
        </w:rPr>
        <w:t>的</w:t>
      </w:r>
      <w:r>
        <w:rPr>
          <w:rFonts w:ascii="TimesNewRomanPSMT" w:hAnsi="TimesNewRomanPSMT"/>
          <w:color w:val="000000"/>
        </w:rPr>
        <w:t>proj</w:t>
      </w:r>
      <w:r w:rsidRPr="008127D6">
        <w:rPr>
          <w:rFonts w:ascii="TimesNewRomanPS-BoldMT" w:hAnsi="TimesNewRomanPS-BoldMT"/>
          <w:b/>
          <w:bCs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>)</w:t>
      </w:r>
      <w:r w:rsidR="008127D6">
        <w:rPr>
          <w:rFonts w:ascii="TimesNewRomanPSMT" w:hAnsi="TimesNewRomanPSMT"/>
          <w:color w:val="000000"/>
        </w:rPr>
        <w:t>分量在旋转过程中是不变的</w:t>
      </w:r>
      <w:r w:rsidR="008127D6">
        <w:rPr>
          <w:rFonts w:ascii="TimesNewRomanPSMT" w:hAnsi="TimesNewRomanPSMT" w:hint="eastAsia"/>
          <w:color w:val="000000"/>
        </w:rPr>
        <w:t>，</w:t>
      </w:r>
      <w:r w:rsidR="008127D6">
        <w:rPr>
          <w:rFonts w:ascii="TimesNewRomanPSMT" w:hAnsi="TimesNewRomanPSMT"/>
          <w:color w:val="000000"/>
        </w:rPr>
        <w:t>所以我们只需计算垂直分量的旋转</w:t>
      </w:r>
      <w:r w:rsidR="008127D6">
        <w:rPr>
          <w:rFonts w:ascii="TimesNewRomanPSMT" w:hAnsi="TimesNewRomanPSMT" w:hint="eastAsia"/>
          <w:color w:val="000000"/>
        </w:rPr>
        <w:t>。从图</w:t>
      </w:r>
      <w:r w:rsidR="008127D6">
        <w:rPr>
          <w:rFonts w:ascii="TimesNewRomanPSMT" w:hAnsi="TimesNewRomanPSMT" w:hint="eastAsia"/>
          <w:color w:val="000000"/>
        </w:rPr>
        <w:t>3.3</w:t>
      </w:r>
      <w:r w:rsidR="008127D6">
        <w:rPr>
          <w:rFonts w:ascii="TimesNewRomanPSMT" w:hAnsi="TimesNewRomanPSMT" w:hint="eastAsia"/>
          <w:color w:val="000000"/>
        </w:rPr>
        <w:t>中我们可以看出，旋转后的向量</w:t>
      </w:r>
      <w:r>
        <w:rPr>
          <w:rFonts w:ascii="TimesNewRomanPS-ItalicMT" w:hAnsi="TimesNewRomanPS-ItalicMT"/>
          <w:i/>
          <w:iCs/>
          <w:color w:val="000000"/>
        </w:rPr>
        <w:t>R</w:t>
      </w:r>
      <w:r w:rsidRPr="008127D6">
        <w:rPr>
          <w:rFonts w:ascii="TimesNewRomanPS-BoldMT" w:hAnsi="TimesNewRomanPS-BoldMT"/>
          <w:b/>
          <w:bCs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 xml:space="preserve">) </w:t>
      </w:r>
      <w:r>
        <w:rPr>
          <w:rFonts w:ascii="TimesNewRomanPSMT" w:hAnsi="TimesNewRomanPSMT"/>
          <w:color w:val="000000"/>
          <w:sz w:val="22"/>
        </w:rPr>
        <w:t xml:space="preserve">= </w:t>
      </w:r>
      <w:r>
        <w:rPr>
          <w:rFonts w:ascii="TimesNewRomanPSMT" w:hAnsi="TimesNewRomanPSMT"/>
          <w:color w:val="000000"/>
        </w:rPr>
        <w:t>proj</w:t>
      </w:r>
      <w:r w:rsidR="008127D6">
        <w:rPr>
          <w:rFonts w:ascii="TimesNewRomanPSMT" w:hAnsi="TimesNewRomanPSMT"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>
        <w:rPr>
          <w:rFonts w:ascii="TimesNewRomanPS-BoldMT" w:hAnsi="TimesNewRomanPS-BoldMT"/>
          <w:b/>
          <w:bCs/>
          <w:color w:val="000000"/>
        </w:rPr>
        <w:t>v</w:t>
      </w:r>
      <w:r>
        <w:rPr>
          <w:rFonts w:ascii="TimesNewRomanPSMT" w:hAnsi="TimesNewRomanPSMT"/>
          <w:color w:val="000000"/>
        </w:rPr>
        <w:t xml:space="preserve">) </w:t>
      </w:r>
      <w:r>
        <w:rPr>
          <w:rFonts w:ascii="TimesNewRomanPSMT" w:hAnsi="TimesNewRomanPSMT"/>
          <w:color w:val="000000"/>
          <w:sz w:val="22"/>
        </w:rPr>
        <w:t xml:space="preserve">+ </w:t>
      </w:r>
      <w:r>
        <w:rPr>
          <w:rFonts w:ascii="TimesNewRomanPS-ItalicMT" w:hAnsi="TimesNewRomanPS-ItalicMT"/>
          <w:i/>
          <w:iCs/>
          <w:color w:val="000000"/>
        </w:rPr>
        <w:t>R</w:t>
      </w:r>
      <w:r w:rsidR="008127D6">
        <w:rPr>
          <w:rFonts w:ascii="TimesNewRomanPS-BoldMT" w:hAnsi="TimesNewRomanPS-BoldMT"/>
          <w:b/>
          <w:bCs/>
          <w:color w:val="000000"/>
          <w:vertAlign w:val="subscript"/>
        </w:rPr>
        <w:t>n</w:t>
      </w:r>
      <w:r>
        <w:rPr>
          <w:rFonts w:ascii="TimesNewRomanPSMT" w:hAnsi="TimesNewRomanPSMT"/>
          <w:color w:val="000000"/>
        </w:rPr>
        <w:t>(</w:t>
      </w:r>
      <w:r w:rsidRPr="008127D6">
        <w:rPr>
          <w:rFonts w:ascii="TimesNewRomanPSMT" w:hAnsi="TimesNewRomanPSMT"/>
          <w:b/>
          <w:color w:val="000000"/>
        </w:rPr>
        <w:t>v</w:t>
      </w:r>
      <w:r w:rsidRPr="008127D6">
        <w:rPr>
          <w:rFonts w:ascii="宋体" w:eastAsia="宋体" w:hAnsi="宋体" w:cs="宋体" w:hint="eastAsia"/>
          <w:color w:val="000000"/>
          <w:vertAlign w:val="subscript"/>
        </w:rPr>
        <w:t>⊥</w:t>
      </w:r>
      <w:r>
        <w:rPr>
          <w:rFonts w:ascii="TimesNewRomanPSMT" w:hAnsi="TimesNewRomanPSMT"/>
          <w:color w:val="000000"/>
        </w:rPr>
        <w:t>)</w:t>
      </w:r>
      <w:r w:rsidR="008127D6">
        <w:rPr>
          <w:rFonts w:ascii="TimesNewRomanPSMT" w:hAnsi="TimesNewRomanPSMT" w:hint="eastAsia"/>
          <w:color w:val="000000"/>
        </w:rPr>
        <w:t>。</w:t>
      </w:r>
    </w:p>
    <w:p w:rsidR="001167C1" w:rsidRDefault="008127D6" w:rsidP="001167C1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要找到</w:t>
      </w:r>
      <w:r w:rsidR="001167C1">
        <w:rPr>
          <w:rFonts w:ascii="TimesNewRomanPS-ItalicMT" w:hAnsi="TimesNewRomanPS-ItalicMT"/>
          <w:i/>
          <w:iCs/>
          <w:color w:val="000000"/>
        </w:rPr>
        <w:t>R</w:t>
      </w:r>
      <w:r>
        <w:rPr>
          <w:rFonts w:ascii="TimesNewRomanPS-ItalicMT" w:hAnsi="TimesNewRomanPS-ItalicMT"/>
          <w:i/>
          <w:iCs/>
          <w:color w:val="000000"/>
          <w:vertAlign w:val="subscript"/>
        </w:rPr>
        <w:t>n</w:t>
      </w:r>
      <w:r w:rsidR="001167C1">
        <w:rPr>
          <w:rFonts w:ascii="TimesNewRomanPSMT" w:hAnsi="TimesNewRomanPSMT"/>
          <w:color w:val="000000"/>
        </w:rPr>
        <w:t>(</w:t>
      </w:r>
      <w:r w:rsidR="001167C1">
        <w:rPr>
          <w:rFonts w:ascii="TimesNewRomanPS-BoldMT" w:hAnsi="TimesNewRomanPS-BoldMT"/>
          <w:b/>
          <w:bCs/>
          <w:color w:val="000000"/>
        </w:rPr>
        <w:t>v</w:t>
      </w:r>
      <w:r w:rsidR="001167C1" w:rsidRPr="008127D6">
        <w:rPr>
          <w:rFonts w:ascii="宋体" w:eastAsia="宋体" w:hAnsi="宋体" w:cs="宋体" w:hint="eastAsia"/>
          <w:color w:val="000000"/>
          <w:vertAlign w:val="subscript"/>
        </w:rPr>
        <w:t>⊥</w:t>
      </w:r>
      <w:r>
        <w:rPr>
          <w:rFonts w:ascii="TimesNewRomanPSMT" w:hAnsi="TimesNewRomanPSMT"/>
          <w:color w:val="000000"/>
        </w:rPr>
        <w:t>)</w:t>
      </w:r>
      <w:r>
        <w:rPr>
          <w:rFonts w:ascii="TimesNewRomanPSMT" w:hAnsi="TimesNewRomanPSMT" w:hint="eastAsia"/>
          <w:color w:val="000000"/>
        </w:rPr>
        <w:t>，</w:t>
      </w:r>
      <w:r>
        <w:rPr>
          <w:rFonts w:ascii="TimesNewRomanPSMT" w:hAnsi="TimesNewRomanPSMT"/>
          <w:color w:val="000000"/>
        </w:rPr>
        <w:t>我们需要建立一个</w:t>
      </w:r>
      <w:r w:rsidR="00D03CAC">
        <w:rPr>
          <w:rFonts w:ascii="TimesNewRomanPSMT" w:hAnsi="TimesNewRomanPSMT"/>
          <w:color w:val="000000"/>
        </w:rPr>
        <w:t>位于</w:t>
      </w:r>
      <w:r>
        <w:rPr>
          <w:rFonts w:ascii="TimesNewRomanPSMT" w:hAnsi="TimesNewRomanPSMT"/>
          <w:color w:val="000000"/>
        </w:rPr>
        <w:t>旋转平面的</w:t>
      </w:r>
      <w:r>
        <w:rPr>
          <w:rFonts w:ascii="TimesNewRomanPSMT" w:hAnsi="TimesNewRomanPSMT" w:hint="eastAsia"/>
          <w:color w:val="000000"/>
        </w:rPr>
        <w:t>2D</w:t>
      </w:r>
      <w:r>
        <w:rPr>
          <w:rFonts w:ascii="TimesNewRomanPSMT" w:hAnsi="TimesNewRomanPSMT" w:hint="eastAsia"/>
          <w:color w:val="000000"/>
        </w:rPr>
        <w:t>坐标系。</w:t>
      </w:r>
      <w:r w:rsidR="00D03CAC">
        <w:rPr>
          <w:rFonts w:ascii="TimesNewRomanPSMT" w:hAnsi="TimesNewRomanPSMT" w:hint="eastAsia"/>
          <w:color w:val="000000"/>
        </w:rPr>
        <w:t>将</w:t>
      </w:r>
      <w:r w:rsidR="001167C1">
        <w:rPr>
          <w:rFonts w:ascii="TimesNewRomanPS-BoldMT" w:hAnsi="TimesNewRomanPS-BoldMT"/>
          <w:b/>
          <w:bCs/>
          <w:color w:val="000000"/>
        </w:rPr>
        <w:t>v</w:t>
      </w:r>
      <w:r w:rsidR="001167C1" w:rsidRPr="008127D6">
        <w:rPr>
          <w:rFonts w:ascii="宋体" w:eastAsia="宋体" w:hAnsi="宋体" w:cs="宋体" w:hint="eastAsia"/>
          <w:color w:val="000000"/>
          <w:vertAlign w:val="subscript"/>
        </w:rPr>
        <w:t>⊥</w:t>
      </w:r>
      <w:r w:rsidR="00D03CAC">
        <w:rPr>
          <w:rFonts w:ascii="宋体" w:eastAsia="宋体" w:hAnsi="宋体" w:cs="宋体" w:hint="eastAsia"/>
          <w:color w:val="000000"/>
        </w:rPr>
        <w:t>作为一个基准向量，第二个基准向量需要同时垂直于</w:t>
      </w:r>
      <w:r w:rsidR="001167C1">
        <w:rPr>
          <w:rFonts w:ascii="TimesNewRomanPS-BoldMT" w:hAnsi="TimesNewRomanPS-BoldMT"/>
          <w:b/>
          <w:bCs/>
          <w:color w:val="000000"/>
        </w:rPr>
        <w:t>v</w:t>
      </w:r>
      <w:r w:rsidR="001167C1" w:rsidRPr="008127D6">
        <w:rPr>
          <w:rFonts w:ascii="宋体" w:eastAsia="宋体" w:hAnsi="宋体" w:cs="宋体" w:hint="eastAsia"/>
          <w:color w:val="000000"/>
          <w:vertAlign w:val="subscript"/>
        </w:rPr>
        <w:t>⊥</w:t>
      </w:r>
      <w:r w:rsidR="00D03CAC">
        <w:rPr>
          <w:rFonts w:ascii="宋体" w:eastAsia="宋体" w:hAnsi="宋体" w:cs="宋体" w:hint="eastAsia"/>
          <w:color w:val="000000"/>
        </w:rPr>
        <w:t>和</w:t>
      </w:r>
      <w:r w:rsidR="001167C1">
        <w:rPr>
          <w:rFonts w:ascii="TimesNewRomanPS-BoldMT" w:hAnsi="TimesNewRomanPS-BoldMT"/>
          <w:b/>
          <w:bCs/>
          <w:color w:val="000000"/>
        </w:rPr>
        <w:t>n</w:t>
      </w:r>
      <w:r w:rsidR="00D03CAC" w:rsidRPr="00D03CAC">
        <w:rPr>
          <w:rFonts w:ascii="TimesNewRomanPS-BoldMT" w:hAnsi="TimesNewRomanPS-BoldMT" w:hint="eastAsia"/>
          <w:bCs/>
          <w:color w:val="000000"/>
        </w:rPr>
        <w:t>，</w:t>
      </w:r>
      <w:r w:rsidR="00D03CAC" w:rsidRPr="00D03CAC">
        <w:rPr>
          <w:rFonts w:ascii="TimesNewRomanPS-BoldMT" w:hAnsi="TimesNewRomanPS-BoldMT"/>
          <w:bCs/>
          <w:color w:val="000000"/>
        </w:rPr>
        <w:t>我们</w:t>
      </w:r>
      <w:r w:rsidR="00D03CAC">
        <w:rPr>
          <w:rFonts w:ascii="TimesNewRomanPS-BoldMT" w:hAnsi="TimesNewRomanPS-BoldMT"/>
          <w:bCs/>
          <w:color w:val="000000"/>
        </w:rPr>
        <w:t>取为</w:t>
      </w:r>
      <w:r w:rsidR="001167C1">
        <w:rPr>
          <w:rFonts w:ascii="TimesNewRomanPS-BoldMT" w:hAnsi="TimesNewRomanPS-BoldMT"/>
          <w:b/>
          <w:bCs/>
          <w:color w:val="000000"/>
        </w:rPr>
        <w:t xml:space="preserve">n </w:t>
      </w:r>
      <w:r w:rsidR="001167C1">
        <w:rPr>
          <w:rFonts w:ascii="TimesNewRomanPSMT" w:hAnsi="TimesNewRomanPSMT"/>
          <w:color w:val="000000"/>
        </w:rPr>
        <w:t xml:space="preserve">× </w:t>
      </w:r>
      <w:r w:rsidR="001167C1">
        <w:rPr>
          <w:rFonts w:ascii="TimesNewRomanPS-BoldMT" w:hAnsi="TimesNewRomanPS-BoldMT"/>
          <w:b/>
          <w:bCs/>
          <w:color w:val="000000"/>
        </w:rPr>
        <w:t>v</w:t>
      </w:r>
      <w:r w:rsidRPr="008127D6">
        <w:rPr>
          <w:rFonts w:ascii="TimesNewRomanPS-BoldMT" w:hAnsi="TimesNewRomanPS-BoldMT" w:hint="eastAsia"/>
          <w:bCs/>
          <w:color w:val="000000"/>
        </w:rPr>
        <w:t>（</w:t>
      </w:r>
      <w:r w:rsidR="00D03CAC">
        <w:rPr>
          <w:rFonts w:ascii="TimesNewRomanPS-BoldMT" w:hAnsi="TimesNewRomanPS-BoldMT" w:hint="eastAsia"/>
          <w:bCs/>
          <w:color w:val="000000"/>
        </w:rPr>
        <w:t>左手拇指定则</w:t>
      </w:r>
      <w:r>
        <w:rPr>
          <w:rFonts w:ascii="TimesNewRomanPSMT" w:hAnsi="TimesNewRomanPSMT" w:hint="eastAsia"/>
          <w:color w:val="000000"/>
        </w:rPr>
        <w:t>）</w:t>
      </w:r>
      <w:r w:rsidR="00D03CAC">
        <w:rPr>
          <w:rFonts w:ascii="TimesNewRomanPSMT" w:hAnsi="TimesNewRomanPSMT" w:hint="eastAsia"/>
          <w:color w:val="000000"/>
        </w:rPr>
        <w:t>。根据图</w:t>
      </w:r>
      <w:r w:rsidR="00D03CAC">
        <w:rPr>
          <w:rFonts w:ascii="TimesNewRomanPSMT" w:hAnsi="TimesNewRomanPSMT" w:hint="eastAsia"/>
          <w:color w:val="000000"/>
        </w:rPr>
        <w:t>3.3</w:t>
      </w:r>
      <w:r w:rsidR="00D03CAC">
        <w:rPr>
          <w:rFonts w:ascii="TimesNewRomanPSMT" w:hAnsi="TimesNewRomanPSMT" w:hint="eastAsia"/>
          <w:color w:val="000000"/>
        </w:rPr>
        <w:t>中的几何关系和第一章的练习</w:t>
      </w:r>
      <w:r w:rsidR="00D03CAC">
        <w:rPr>
          <w:rFonts w:ascii="TimesNewRomanPSMT" w:hAnsi="TimesNewRomanPSMT" w:hint="eastAsia"/>
          <w:color w:val="000000"/>
        </w:rPr>
        <w:t>14</w:t>
      </w:r>
      <w:r w:rsidR="00D03CAC">
        <w:rPr>
          <w:rFonts w:ascii="TimesNewRomanPSMT" w:hAnsi="TimesNewRomanPSMT" w:hint="eastAsia"/>
          <w:color w:val="000000"/>
        </w:rPr>
        <w:t>，我们可以得出：</w:t>
      </w:r>
    </w:p>
    <w:p w:rsidR="000510EA" w:rsidRDefault="000510EA" w:rsidP="000510EA">
      <w:pPr>
        <w:ind w:firstLine="420"/>
        <w:jc w:val="center"/>
      </w:pPr>
      <w:r w:rsidRPr="004106C8">
        <w:rPr>
          <w:position w:val="-14"/>
        </w:rPr>
        <w:object w:dxaOrig="3660" w:dyaOrig="400">
          <v:shape id="_x0000_i1034" type="#_x0000_t75" style="width:183pt;height:20.25pt" o:ole="">
            <v:imagedata r:id="rId33" o:title=""/>
          </v:shape>
          <o:OLEObject Type="Embed" ProgID="Equation.DSMT4" ShapeID="_x0000_i1034" DrawAspect="Content" ObjectID="_1473444602" r:id="rId34"/>
        </w:object>
      </w:r>
    </w:p>
    <w:p w:rsidR="001167C1" w:rsidRDefault="008127D6" w:rsidP="001167C1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其中</w:t>
      </w:r>
      <w:r w:rsidR="001167C1">
        <w:rPr>
          <w:rFonts w:ascii="TimesNewRomanPS-ItalicMT" w:hAnsi="TimesNewRomanPS-ItalicMT"/>
          <w:i/>
          <w:iCs/>
          <w:color w:val="000000"/>
        </w:rPr>
        <w:t>α</w:t>
      </w:r>
      <w:r>
        <w:rPr>
          <w:rFonts w:ascii="TimesNewRomanPS-ItalicMT" w:hAnsi="TimesNewRomanPS-ItalicMT"/>
          <w:iCs/>
          <w:color w:val="000000"/>
        </w:rPr>
        <w:t>为</w:t>
      </w:r>
      <w:r w:rsidR="001167C1">
        <w:rPr>
          <w:rFonts w:ascii="TimesNewRomanPS-BoldMT" w:hAnsi="TimesNewRomanPS-BoldMT"/>
          <w:b/>
          <w:bCs/>
          <w:color w:val="000000"/>
        </w:rPr>
        <w:t>n</w:t>
      </w:r>
      <w:r w:rsidRPr="008127D6">
        <w:rPr>
          <w:rFonts w:ascii="TimesNewRomanPS-BoldMT" w:hAnsi="TimesNewRomanPS-BoldMT"/>
          <w:bCs/>
          <w:color w:val="000000"/>
        </w:rPr>
        <w:t>和</w:t>
      </w:r>
      <w:r w:rsidR="001167C1">
        <w:rPr>
          <w:rFonts w:ascii="TimesNewRomanPS-BoldMT" w:hAnsi="TimesNewRomanPS-BoldMT"/>
          <w:b/>
          <w:bCs/>
          <w:color w:val="000000"/>
        </w:rPr>
        <w:t>v</w:t>
      </w:r>
      <w:r w:rsidRPr="008127D6">
        <w:rPr>
          <w:rFonts w:ascii="TimesNewRomanPS-BoldMT" w:hAnsi="TimesNewRomanPS-BoldMT"/>
          <w:bCs/>
          <w:color w:val="000000"/>
        </w:rPr>
        <w:t>之间的夹角</w:t>
      </w:r>
      <w:r>
        <w:rPr>
          <w:rFonts w:ascii="TimesNewRomanPSMT" w:hAnsi="TimesNewRomanPSMT" w:hint="eastAsia"/>
          <w:color w:val="000000"/>
        </w:rPr>
        <w:t>。</w:t>
      </w:r>
      <w:r>
        <w:rPr>
          <w:rFonts w:ascii="TimesNewRomanPSMT" w:hAnsi="TimesNewRomanPSMT"/>
          <w:color w:val="000000"/>
        </w:rPr>
        <w:t>这样这两个</w:t>
      </w:r>
      <w:r w:rsidR="00D03CAC">
        <w:rPr>
          <w:rFonts w:ascii="TimesNewRomanPSMT" w:hAnsi="TimesNewRomanPSMT"/>
          <w:color w:val="000000"/>
        </w:rPr>
        <w:t>基准向量都有相同的长度并且都在旋转平面上</w:t>
      </w:r>
      <w:r w:rsidR="00D03CAC">
        <w:rPr>
          <w:rFonts w:ascii="TimesNewRomanPSMT" w:hAnsi="TimesNewRomanPSMT" w:hint="eastAsia"/>
          <w:color w:val="000000"/>
        </w:rPr>
        <w:t>。</w:t>
      </w:r>
      <w:r w:rsidR="00D03CAC">
        <w:rPr>
          <w:rFonts w:ascii="TimesNewRomanPSMT" w:hAnsi="TimesNewRomanPSMT"/>
          <w:color w:val="000000"/>
        </w:rPr>
        <w:t>创建了两个基准向量后</w:t>
      </w:r>
      <w:r w:rsidR="00D03CAC">
        <w:rPr>
          <w:rFonts w:ascii="TimesNewRomanPSMT" w:hAnsi="TimesNewRomanPSMT" w:hint="eastAsia"/>
          <w:color w:val="000000"/>
        </w:rPr>
        <w:t>，</w:t>
      </w:r>
      <w:r w:rsidR="00D03CAC">
        <w:rPr>
          <w:rFonts w:ascii="TimesNewRomanPSMT" w:hAnsi="TimesNewRomanPSMT"/>
          <w:color w:val="000000"/>
        </w:rPr>
        <w:t>我们就可以根据三角学的知识得出</w:t>
      </w:r>
      <w:r w:rsidR="00D03CAC">
        <w:rPr>
          <w:rFonts w:ascii="TimesNewRomanPSMT" w:hAnsi="TimesNewRomanPSMT" w:hint="eastAsia"/>
          <w:color w:val="000000"/>
        </w:rPr>
        <w:t>：</w:t>
      </w:r>
    </w:p>
    <w:p w:rsidR="000510EA" w:rsidRDefault="000510EA" w:rsidP="000510EA">
      <w:pPr>
        <w:ind w:firstLine="420"/>
        <w:jc w:val="center"/>
      </w:pPr>
      <w:r w:rsidRPr="004106C8">
        <w:rPr>
          <w:position w:val="-12"/>
        </w:rPr>
        <w:object w:dxaOrig="3019" w:dyaOrig="360">
          <v:shape id="_x0000_i1035" type="#_x0000_t75" style="width:150.75pt;height:18pt" o:ole="">
            <v:imagedata r:id="rId35" o:title=""/>
          </v:shape>
          <o:OLEObject Type="Embed" ProgID="Equation.DSMT4" ShapeID="_x0000_i1035" DrawAspect="Content" ObjectID="_1473444603" r:id="rId36"/>
        </w:object>
      </w:r>
    </w:p>
    <w:p w:rsidR="00454557" w:rsidRDefault="00D03CAC" w:rsidP="001167C1">
      <w:pPr>
        <w:ind w:firstLine="4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并由此得到下面的旋转方程</w:t>
      </w:r>
      <w:r>
        <w:rPr>
          <w:rFonts w:ascii="TimesNewRomanPSMT" w:hAnsi="TimesNewRomanPSMT" w:hint="eastAsia"/>
          <w:color w:val="000000"/>
        </w:rPr>
        <w:t>：</w:t>
      </w:r>
    </w:p>
    <w:p w:rsidR="008127D6" w:rsidRDefault="005F5BCA" w:rsidP="005B59E4">
      <w:pPr>
        <w:ind w:firstLine="420"/>
        <w:jc w:val="center"/>
        <w:rPr>
          <w:rFonts w:ascii="TimesNewRomanPSMT" w:hAnsi="TimesNewRomanPSMT" w:hint="eastAsia"/>
          <w:color w:val="000000"/>
        </w:rPr>
      </w:pPr>
      <w:r w:rsidRPr="004106C8">
        <w:rPr>
          <w:position w:val="-66"/>
        </w:rPr>
        <w:object w:dxaOrig="4120" w:dyaOrig="1440">
          <v:shape id="_x0000_i1044" type="#_x0000_t75" style="width:206.25pt;height:1in" o:ole="">
            <v:imagedata r:id="rId37" o:title=""/>
          </v:shape>
          <o:OLEObject Type="Embed" ProgID="Equation.DSMT4" ShapeID="_x0000_i1044" DrawAspect="Content" ObjectID="_1473444604" r:id="rId38"/>
        </w:object>
      </w:r>
      <w:r w:rsidR="005B59E4">
        <w:rPr>
          <w:rFonts w:hint="eastAsia"/>
        </w:rPr>
        <w:t>（公式</w:t>
      </w:r>
      <w:r w:rsidR="005B59E4">
        <w:rPr>
          <w:rFonts w:hint="eastAsia"/>
        </w:rPr>
        <w:t>3.5</w:t>
      </w:r>
      <w:r w:rsidR="005B59E4">
        <w:rPr>
          <w:rFonts w:hint="eastAsia"/>
        </w:rPr>
        <w:t>）</w:t>
      </w:r>
    </w:p>
    <w:p w:rsidR="008127D6" w:rsidRDefault="00D03CAC" w:rsidP="001167C1">
      <w:pPr>
        <w:ind w:firstLine="420"/>
      </w:pPr>
      <w:r>
        <w:rPr>
          <w:rFonts w:ascii="TimesNewRomanPSMT" w:hAnsi="TimesNewRomanPSMT"/>
          <w:color w:val="000000"/>
        </w:rPr>
        <w:t>我们把证明公式</w:t>
      </w:r>
      <w:r>
        <w:rPr>
          <w:rFonts w:ascii="TimesNewRomanPSMT" w:hAnsi="TimesNewRomanPSMT" w:hint="eastAsia"/>
          <w:color w:val="000000"/>
        </w:rPr>
        <w:t>3.5</w:t>
      </w:r>
      <w:r>
        <w:rPr>
          <w:rFonts w:ascii="TimesNewRomanPSMT" w:hAnsi="TimesNewRomanPSMT" w:hint="eastAsia"/>
          <w:color w:val="000000"/>
        </w:rPr>
        <w:t>为一个线性变换放在了后面的练习中，这里不予讨论。</w:t>
      </w:r>
      <w:r>
        <w:rPr>
          <w:rFonts w:hint="eastAsia"/>
        </w:rPr>
        <w:t>要找到</w:t>
      </w:r>
      <w:r>
        <w:rPr>
          <w:rFonts w:hint="eastAsia"/>
        </w:rPr>
        <w:t>对应的</w:t>
      </w:r>
      <w:r>
        <w:rPr>
          <w:rFonts w:hint="eastAsia"/>
        </w:rPr>
        <w:t>矩阵描述，我们只需将</w:t>
      </w:r>
      <w:r w:rsidR="00EC0601">
        <w:rPr>
          <w:rFonts w:ascii="TimesNewRomanPS-ItalicMT" w:hAnsi="TimesNewRomanPS-ItalicMT"/>
          <w:i/>
          <w:iCs/>
          <w:color w:val="000000"/>
        </w:rPr>
        <w:t>R</w:t>
      </w:r>
      <w:r w:rsidR="00EC0601" w:rsidRPr="00EC0601">
        <w:rPr>
          <w:vertAlign w:val="subscript"/>
        </w:rPr>
        <w:t>n</w:t>
      </w:r>
      <w:r>
        <w:rPr>
          <w:rFonts w:hint="eastAsia"/>
        </w:rPr>
        <w:t>代入公式</w:t>
      </w:r>
      <w:r>
        <w:rPr>
          <w:rFonts w:hint="eastAsia"/>
        </w:rPr>
        <w:t>3.3</w:t>
      </w:r>
      <w:r>
        <w:rPr>
          <w:rFonts w:hint="eastAsia"/>
        </w:rPr>
        <w:t>中的每个标准基向量中即可，然后将得出的结果向量替换矩阵的行</w:t>
      </w:r>
      <w:r w:rsidR="00EC0601">
        <w:rPr>
          <w:rFonts w:hint="eastAsia"/>
        </w:rPr>
        <w:t>（即在公式</w:t>
      </w:r>
      <w:r w:rsidR="00EC0601">
        <w:rPr>
          <w:rFonts w:hint="eastAsia"/>
        </w:rPr>
        <w:t>3.4</w:t>
      </w:r>
      <w:r w:rsidR="00EC0601">
        <w:rPr>
          <w:rFonts w:hint="eastAsia"/>
        </w:rPr>
        <w:t>中）。</w:t>
      </w:r>
      <w:r w:rsidR="008127D6">
        <w:rPr>
          <w:rFonts w:ascii="TimesNewRomanPSMT" w:hAnsi="TimesNewRomanPSMT"/>
          <w:color w:val="000000"/>
        </w:rPr>
        <w:t>最终结果为</w:t>
      </w:r>
      <w:r w:rsidR="008127D6">
        <w:rPr>
          <w:rFonts w:ascii="TimesNewRomanPSMT" w:hAnsi="TimesNewRomanPSMT" w:hint="eastAsia"/>
          <w:color w:val="000000"/>
        </w:rPr>
        <w:t>：</w:t>
      </w:r>
    </w:p>
    <w:p w:rsidR="0083689A" w:rsidRDefault="001B1952" w:rsidP="005B59E4">
      <w:pPr>
        <w:ind w:firstLine="420"/>
        <w:jc w:val="center"/>
      </w:pPr>
      <w:r w:rsidRPr="001B1952">
        <w:rPr>
          <w:position w:val="-52"/>
        </w:rPr>
        <w:object w:dxaOrig="4920" w:dyaOrig="1160">
          <v:shape id="_x0000_i1036" type="#_x0000_t75" style="width:234.75pt;height:55.5pt" o:ole="">
            <v:imagedata r:id="rId39" o:title=""/>
          </v:shape>
          <o:OLEObject Type="Embed" ProgID="Equation.DSMT4" ShapeID="_x0000_i1036" DrawAspect="Content" ObjectID="_1473444605" r:id="rId40"/>
        </w:object>
      </w:r>
    </w:p>
    <w:p w:rsidR="008127D6" w:rsidRDefault="008127D6" w:rsidP="0083689A">
      <w:pPr>
        <w:ind w:firstLine="420"/>
      </w:pPr>
      <w:r>
        <w:t>其中</w:t>
      </w:r>
      <w:r w:rsidRPr="008127D6">
        <w:rPr>
          <w:i/>
        </w:rPr>
        <w:t>c</w:t>
      </w:r>
      <w:r>
        <w:rPr>
          <w:rFonts w:hint="eastAsia"/>
        </w:rPr>
        <w:t>=</w:t>
      </w:r>
      <w:r>
        <w:t>cos</w:t>
      </w:r>
      <w:r w:rsidRPr="008127D6">
        <w:rPr>
          <w:rFonts w:cs="Times New Roman"/>
          <w:i/>
        </w:rPr>
        <w:t>θ</w:t>
      </w:r>
      <w:r>
        <w:rPr>
          <w:rFonts w:hint="eastAsia"/>
        </w:rPr>
        <w:t>，</w:t>
      </w:r>
      <w:r w:rsidRPr="008127D6">
        <w:rPr>
          <w:i/>
        </w:rPr>
        <w:t>s</w:t>
      </w:r>
      <w:r>
        <w:rPr>
          <w:rFonts w:hint="eastAsia"/>
        </w:rPr>
        <w:t>=</w:t>
      </w:r>
      <w:r>
        <w:t>sin</w:t>
      </w:r>
      <w:r w:rsidRPr="008127D6">
        <w:rPr>
          <w:rFonts w:cs="Times New Roman"/>
          <w:i/>
        </w:rPr>
        <w:t>θ</w:t>
      </w:r>
      <w:r>
        <w:rPr>
          <w:rFonts w:hint="eastAsia"/>
        </w:rPr>
        <w:t>。</w:t>
      </w:r>
    </w:p>
    <w:p w:rsidR="0083689A" w:rsidRDefault="00454557" w:rsidP="0083689A">
      <w:pPr>
        <w:ind w:firstLine="420"/>
      </w:pPr>
      <w:r>
        <w:rPr>
          <w:rFonts w:hint="eastAsia"/>
        </w:rPr>
        <w:t>旋转矩阵有一个有趣的特性。读者可以验证一下：旋转矩阵的每个行向量都是单位向量，而且相互垂直。也就是说，它的每个行向量都是</w:t>
      </w:r>
      <w:r w:rsidR="0083689A">
        <w:rPr>
          <w:rFonts w:hint="eastAsia"/>
        </w:rPr>
        <w:t>标准</w:t>
      </w:r>
      <w:r>
        <w:rPr>
          <w:rFonts w:hint="eastAsia"/>
        </w:rPr>
        <w:t>正交的（即，相互垂直且为单位长度）。我们将这种矩阵称为正交矩阵（</w:t>
      </w:r>
      <w:r>
        <w:rPr>
          <w:rFonts w:hint="eastAsia"/>
        </w:rPr>
        <w:t>orthogonal matrix</w:t>
      </w:r>
      <w:r>
        <w:rPr>
          <w:rFonts w:hint="eastAsia"/>
        </w:rPr>
        <w:t>）。正交矩阵有一个非常有用的特性，它的逆矩阵与它的转置矩阵相等。也就是，</w:t>
      </w:r>
      <w:r w:rsidR="001B1952" w:rsidRPr="001B1952">
        <w:rPr>
          <w:rFonts w:hint="eastAsia"/>
          <w:b/>
        </w:rPr>
        <w:t>R</w:t>
      </w:r>
      <w:r w:rsidR="001B1952">
        <w:rPr>
          <w:rFonts w:hint="eastAsia"/>
          <w:vertAlign w:val="subscript"/>
        </w:rPr>
        <w:t>n</w:t>
      </w:r>
      <w:r>
        <w:rPr>
          <w:rFonts w:hint="eastAsia"/>
        </w:rPr>
        <w:t>的</w:t>
      </w:r>
      <w:r w:rsidR="001B1952">
        <w:rPr>
          <w:rFonts w:hint="eastAsia"/>
        </w:rPr>
        <w:t>逆矩阵</w:t>
      </w:r>
      <w:r>
        <w:rPr>
          <w:rFonts w:hint="eastAsia"/>
        </w:rPr>
        <w:t>为：</w:t>
      </w:r>
    </w:p>
    <w:p w:rsidR="001B1952" w:rsidRDefault="001B1952" w:rsidP="001B1952">
      <w:pPr>
        <w:ind w:firstLine="420"/>
        <w:jc w:val="center"/>
      </w:pPr>
      <w:r w:rsidRPr="001B1952">
        <w:rPr>
          <w:position w:val="-52"/>
        </w:rPr>
        <w:object w:dxaOrig="5520" w:dyaOrig="1160">
          <v:shape id="_x0000_i1037" type="#_x0000_t75" style="width:263.25pt;height:55.5pt" o:ole="">
            <v:imagedata r:id="rId41" o:title=""/>
          </v:shape>
          <o:OLEObject Type="Embed" ProgID="Equation.DSMT4" ShapeID="_x0000_i1037" DrawAspect="Content" ObjectID="_1473444606" r:id="rId42"/>
        </w:object>
      </w:r>
    </w:p>
    <w:p w:rsidR="0083689A" w:rsidRDefault="00454557" w:rsidP="0083689A">
      <w:pPr>
        <w:ind w:firstLine="420"/>
      </w:pPr>
      <w:r>
        <w:rPr>
          <w:rFonts w:hint="eastAsia"/>
        </w:rPr>
        <w:t>通常，正交矩阵是最容易使用的矩阵，因为它们计算逆矩阵的过程非常简单，也非常高效。</w:t>
      </w:r>
    </w:p>
    <w:p w:rsidR="00454557" w:rsidRDefault="00454557" w:rsidP="0083689A">
      <w:pPr>
        <w:ind w:firstLine="420"/>
      </w:pPr>
      <w:r>
        <w:rPr>
          <w:rFonts w:hint="eastAsia"/>
        </w:rPr>
        <w:t>当我们以</w:t>
      </w:r>
      <w:r w:rsidRPr="001B1952">
        <w:rPr>
          <w:rFonts w:hint="eastAsia"/>
          <w:i/>
        </w:rPr>
        <w:t>x</w:t>
      </w:r>
      <w:r>
        <w:rPr>
          <w:rFonts w:hint="eastAsia"/>
        </w:rPr>
        <w:t>、</w:t>
      </w:r>
      <w:r w:rsidRPr="001B1952">
        <w:rPr>
          <w:rFonts w:hint="eastAsia"/>
          <w:i/>
        </w:rPr>
        <w:t>y</w:t>
      </w:r>
      <w:r>
        <w:rPr>
          <w:rFonts w:hint="eastAsia"/>
        </w:rPr>
        <w:t>、</w:t>
      </w:r>
      <w:r w:rsidRPr="001B1952">
        <w:rPr>
          <w:rFonts w:hint="eastAsia"/>
          <w:i/>
        </w:rPr>
        <w:t>z</w:t>
      </w:r>
      <w:r>
        <w:rPr>
          <w:rFonts w:hint="eastAsia"/>
        </w:rPr>
        <w:t>轴（即，</w:t>
      </w:r>
      <w:r w:rsidR="001B1952" w:rsidRPr="001B1952">
        <w:rPr>
          <w:rFonts w:hint="eastAsia"/>
          <w:b/>
        </w:rPr>
        <w:t>n</w:t>
      </w:r>
      <w:r>
        <w:rPr>
          <w:rFonts w:hint="eastAsia"/>
        </w:rPr>
        <w:t>=(1, 0,0)</w:t>
      </w:r>
      <w:r>
        <w:rPr>
          <w:rFonts w:hint="eastAsia"/>
        </w:rPr>
        <w:t>、</w:t>
      </w:r>
      <w:r w:rsidR="001B1952" w:rsidRPr="001B1952">
        <w:rPr>
          <w:rFonts w:hint="eastAsia"/>
          <w:b/>
        </w:rPr>
        <w:t>n</w:t>
      </w:r>
      <w:r>
        <w:rPr>
          <w:rFonts w:hint="eastAsia"/>
        </w:rPr>
        <w:t>= (0, 1,0)</w:t>
      </w:r>
      <w:r>
        <w:rPr>
          <w:rFonts w:hint="eastAsia"/>
        </w:rPr>
        <w:t>、</w:t>
      </w:r>
      <w:r w:rsidR="001B1952" w:rsidRPr="001B1952">
        <w:rPr>
          <w:rFonts w:hint="eastAsia"/>
          <w:b/>
        </w:rPr>
        <w:t>n</w:t>
      </w:r>
      <w:r>
        <w:rPr>
          <w:rFonts w:hint="eastAsia"/>
        </w:rPr>
        <w:t>= (0, 0,1)</w:t>
      </w:r>
      <w:r w:rsidR="001B1952">
        <w:rPr>
          <w:rFonts w:hint="eastAsia"/>
        </w:rPr>
        <w:t>）</w:t>
      </w:r>
      <w:r>
        <w:rPr>
          <w:rFonts w:hint="eastAsia"/>
        </w:rPr>
        <w:t>为旋转轴时，对应的旋转矩阵如下：</w:t>
      </w:r>
    </w:p>
    <w:p w:rsidR="0083689A" w:rsidRDefault="001B1952" w:rsidP="0083689A">
      <w:pPr>
        <w:ind w:firstLine="420"/>
      </w:pPr>
      <w:r w:rsidRPr="001B1952">
        <w:rPr>
          <w:position w:val="-50"/>
        </w:rPr>
        <w:object w:dxaOrig="7520" w:dyaOrig="1120">
          <v:shape id="_x0000_i1038" type="#_x0000_t75" style="width:358.5pt;height:53.25pt" o:ole="">
            <v:imagedata r:id="rId43" o:title=""/>
          </v:shape>
          <o:OLEObject Type="Embed" ProgID="Equation.DSMT4" ShapeID="_x0000_i1038" DrawAspect="Content" ObjectID="_1473444607" r:id="rId44"/>
        </w:object>
      </w:r>
    </w:p>
    <w:p w:rsidR="00454557" w:rsidRDefault="00454557" w:rsidP="009676FE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3.</w:t>
      </w:r>
      <w:r w:rsidR="0083689A">
        <w:t>3</w:t>
      </w:r>
    </w:p>
    <w:p w:rsidR="00454557" w:rsidRDefault="00454557" w:rsidP="00044384">
      <w:pPr>
        <w:ind w:firstLine="420"/>
      </w:pPr>
      <w:r>
        <w:rPr>
          <w:rFonts w:hint="eastAsia"/>
        </w:rPr>
        <w:t>假设我们通过一个最小点</w:t>
      </w:r>
      <w:r>
        <w:t>(−1,0,−1)</w:t>
      </w:r>
      <w:r>
        <w:rPr>
          <w:rFonts w:hint="eastAsia"/>
        </w:rPr>
        <w:t>和一个最大点</w:t>
      </w:r>
      <w:r>
        <w:t>(1,0,1)</w:t>
      </w:r>
      <w:r>
        <w:rPr>
          <w:rFonts w:hint="eastAsia"/>
        </w:rPr>
        <w:t>来定义一个正方形。让正方形绕着</w:t>
      </w:r>
      <w:r w:rsidRPr="00044384">
        <w:rPr>
          <w:i/>
        </w:rPr>
        <w:t>y</w:t>
      </w:r>
      <w:r>
        <w:rPr>
          <w:rFonts w:hint="eastAsia"/>
        </w:rPr>
        <w:t>轴的顺时针方向旋转</w:t>
      </w:r>
      <w:r w:rsidR="00044384">
        <w:rPr>
          <w:rFonts w:hint="eastAsia"/>
        </w:rPr>
        <w:t>-</w:t>
      </w:r>
      <w:r>
        <w:t>30º</w:t>
      </w:r>
      <w:r>
        <w:rPr>
          <w:rFonts w:hint="eastAsia"/>
        </w:rPr>
        <w:t>（即，逆时针方向旋转</w:t>
      </w:r>
      <w:r>
        <w:t>30º</w:t>
      </w:r>
      <w:r>
        <w:rPr>
          <w:rFonts w:hint="eastAsia"/>
        </w:rPr>
        <w:t>）。</w:t>
      </w:r>
      <w:r w:rsidR="00044384">
        <w:rPr>
          <w:rFonts w:hint="eastAsia"/>
        </w:rPr>
        <w:t>在这种情况中，</w:t>
      </w:r>
      <w:r w:rsidR="00044384" w:rsidRPr="00044384">
        <w:rPr>
          <w:rFonts w:hint="eastAsia"/>
          <w:b/>
        </w:rPr>
        <w:t>n</w:t>
      </w:r>
      <w:r w:rsidR="00044384">
        <w:t>=(0,1,0)</w:t>
      </w:r>
      <w:r w:rsidR="00044384">
        <w:rPr>
          <w:rFonts w:hint="eastAsia"/>
        </w:rPr>
        <w:t>，</w:t>
      </w:r>
      <w:r w:rsidR="00044384" w:rsidRPr="00044384">
        <w:rPr>
          <w:b/>
        </w:rPr>
        <w:t>R</w:t>
      </w:r>
      <w:r w:rsidR="00044384" w:rsidRPr="00044384">
        <w:rPr>
          <w:vertAlign w:val="subscript"/>
        </w:rPr>
        <w:t>n</w:t>
      </w:r>
      <w:r w:rsidR="00044384">
        <w:t>大为简化</w:t>
      </w:r>
      <w:r w:rsidR="00044384">
        <w:rPr>
          <w:rFonts w:hint="eastAsia"/>
        </w:rPr>
        <w:t>；</w:t>
      </w:r>
      <w:r w:rsidR="00044384">
        <w:t>对应的</w:t>
      </w:r>
      <w:r w:rsidRPr="00044384">
        <w:rPr>
          <w:i/>
        </w:rPr>
        <w:t>y</w:t>
      </w:r>
      <w:r>
        <w:rPr>
          <w:rFonts w:hint="eastAsia"/>
        </w:rPr>
        <w:t>轴旋转矩阵为：</w:t>
      </w:r>
    </w:p>
    <w:p w:rsidR="00846D99" w:rsidRDefault="00846D99" w:rsidP="00846D99">
      <w:pPr>
        <w:ind w:firstLine="420"/>
        <w:jc w:val="center"/>
      </w:pPr>
      <w:r w:rsidRPr="0023162F">
        <w:rPr>
          <w:position w:val="-82"/>
        </w:rPr>
        <w:object w:dxaOrig="8700" w:dyaOrig="1760">
          <v:shape id="_x0000_i1039" type="#_x0000_t75" style="width:414.75pt;height:84pt" o:ole="">
            <v:imagedata r:id="rId45" o:title=""/>
          </v:shape>
          <o:OLEObject Type="Embed" ProgID="Equation.DSMT4" ShapeID="_x0000_i1039" DrawAspect="Content" ObjectID="_1473444608" r:id="rId46"/>
        </w:object>
      </w:r>
    </w:p>
    <w:p w:rsidR="00846D99" w:rsidRDefault="00454557" w:rsidP="00846D99">
      <w:pPr>
        <w:ind w:firstLine="420"/>
      </w:pPr>
      <w:r>
        <w:rPr>
          <w:rFonts w:hint="eastAsia"/>
        </w:rPr>
        <w:t>现在，对正方形进行旋转（变换），将正方形的两个点与该矩阵相乘：</w:t>
      </w:r>
    </w:p>
    <w:p w:rsidR="00846D99" w:rsidRDefault="00846D99" w:rsidP="00846D99">
      <w:pPr>
        <w:ind w:firstLine="420"/>
        <w:jc w:val="center"/>
      </w:pPr>
      <w:r w:rsidRPr="00846D99">
        <w:rPr>
          <w:position w:val="-172"/>
        </w:rPr>
        <w:object w:dxaOrig="4220" w:dyaOrig="3560">
          <v:shape id="_x0000_i1040" type="#_x0000_t75" style="width:201pt;height:169.5pt" o:ole="">
            <v:imagedata r:id="rId47" o:title=""/>
          </v:shape>
          <o:OLEObject Type="Embed" ProgID="Equation.DSMT4" ShapeID="_x0000_i1040" DrawAspect="Content" ObjectID="_1473444609" r:id="rId48"/>
        </w:object>
      </w:r>
    </w:p>
    <w:p w:rsidR="00454557" w:rsidRDefault="00454557" w:rsidP="00044384">
      <w:pPr>
        <w:ind w:firstLine="420"/>
      </w:pPr>
      <w:r>
        <w:rPr>
          <w:rFonts w:hint="eastAsia"/>
        </w:rPr>
        <w:t>结果如图</w:t>
      </w:r>
      <w:r>
        <w:rPr>
          <w:rFonts w:hint="eastAsia"/>
        </w:rPr>
        <w:t>3.4</w:t>
      </w:r>
      <w:r>
        <w:rPr>
          <w:rFonts w:hint="eastAsia"/>
        </w:rPr>
        <w:t>所示。</w:t>
      </w:r>
    </w:p>
    <w:p w:rsidR="00044384" w:rsidRDefault="00846D99" w:rsidP="00846D99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57" w:rsidRPr="00846D99" w:rsidRDefault="00454557" w:rsidP="00846D99">
      <w:pPr>
        <w:jc w:val="center"/>
        <w:rPr>
          <w:b/>
        </w:rPr>
      </w:pPr>
      <w:r w:rsidRPr="00846D99">
        <w:rPr>
          <w:rFonts w:hint="eastAsia"/>
          <w:b/>
        </w:rPr>
        <w:t>图</w:t>
      </w:r>
      <w:r w:rsidRPr="00846D99">
        <w:rPr>
          <w:b/>
        </w:rPr>
        <w:t xml:space="preserve"> 3.4</w:t>
      </w:r>
      <w:r w:rsidRPr="00846D99">
        <w:rPr>
          <w:rFonts w:hint="eastAsia"/>
          <w:b/>
        </w:rPr>
        <w:t>：绕</w:t>
      </w:r>
      <w:r w:rsidRPr="00846D99">
        <w:rPr>
          <w:b/>
          <w:i/>
        </w:rPr>
        <w:t>y</w:t>
      </w:r>
      <w:r w:rsidRPr="00846D99">
        <w:rPr>
          <w:rFonts w:hint="eastAsia"/>
          <w:b/>
        </w:rPr>
        <w:t>轴顺时针方向旋转</w:t>
      </w:r>
      <w:r w:rsidRPr="00846D99">
        <w:rPr>
          <w:b/>
        </w:rPr>
        <w:t>−30º</w:t>
      </w:r>
      <w:r w:rsidRPr="00846D99">
        <w:rPr>
          <w:rFonts w:hint="eastAsia"/>
          <w:b/>
        </w:rPr>
        <w:t>。注意，当沿</w:t>
      </w:r>
      <w:r w:rsidRPr="00846D99">
        <w:rPr>
          <w:b/>
          <w:i/>
        </w:rPr>
        <w:t>y</w:t>
      </w:r>
      <w:r w:rsidRPr="00846D99">
        <w:rPr>
          <w:rFonts w:hint="eastAsia"/>
          <w:b/>
        </w:rPr>
        <w:t>轴正方向俯视时，由于</w:t>
      </w:r>
      <w:r w:rsidRPr="00846D99">
        <w:rPr>
          <w:b/>
          <w:i/>
        </w:rPr>
        <w:t>y</w:t>
      </w:r>
      <w:r w:rsidRPr="00846D99">
        <w:rPr>
          <w:rFonts w:hint="eastAsia"/>
          <w:b/>
        </w:rPr>
        <w:t>值为</w:t>
      </w:r>
      <w:r w:rsidRPr="00846D99">
        <w:rPr>
          <w:b/>
        </w:rPr>
        <w:t>0</w:t>
      </w:r>
      <w:r w:rsidRPr="00846D99">
        <w:rPr>
          <w:rFonts w:hint="eastAsia"/>
          <w:b/>
        </w:rPr>
        <w:t>，几何体看上去是一个</w:t>
      </w:r>
      <w:r w:rsidRPr="00846D99">
        <w:rPr>
          <w:rFonts w:hint="eastAsia"/>
          <w:b/>
        </w:rPr>
        <w:t>2D</w:t>
      </w:r>
      <w:r w:rsidRPr="00846D99">
        <w:rPr>
          <w:rFonts w:hint="eastAsia"/>
          <w:b/>
        </w:rPr>
        <w:t>平面图形。</w:t>
      </w:r>
    </w:p>
    <w:sectPr w:rsidR="00454557" w:rsidRPr="00846D99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08" w:rsidRDefault="00832908" w:rsidP="002A27A9">
      <w:r>
        <w:separator/>
      </w:r>
    </w:p>
  </w:endnote>
  <w:endnote w:type="continuationSeparator" w:id="0">
    <w:p w:rsidR="00832908" w:rsidRDefault="00832908" w:rsidP="002A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958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A27A9" w:rsidRDefault="002A27A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5A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5A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27A9" w:rsidRDefault="002A27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08" w:rsidRDefault="00832908" w:rsidP="002A27A9">
      <w:r>
        <w:separator/>
      </w:r>
    </w:p>
  </w:footnote>
  <w:footnote w:type="continuationSeparator" w:id="0">
    <w:p w:rsidR="00832908" w:rsidRDefault="00832908" w:rsidP="002A2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57"/>
    <w:rsid w:val="00044384"/>
    <w:rsid w:val="00044697"/>
    <w:rsid w:val="000510EA"/>
    <w:rsid w:val="000612E9"/>
    <w:rsid w:val="001167C1"/>
    <w:rsid w:val="001B1952"/>
    <w:rsid w:val="002A27A9"/>
    <w:rsid w:val="002F1C16"/>
    <w:rsid w:val="00453EEC"/>
    <w:rsid w:val="00454557"/>
    <w:rsid w:val="00545AAC"/>
    <w:rsid w:val="00560AD2"/>
    <w:rsid w:val="005B59E4"/>
    <w:rsid w:val="005D0780"/>
    <w:rsid w:val="005F5BCA"/>
    <w:rsid w:val="00607564"/>
    <w:rsid w:val="00696841"/>
    <w:rsid w:val="006A5124"/>
    <w:rsid w:val="006E0E2C"/>
    <w:rsid w:val="00777E93"/>
    <w:rsid w:val="007B15E0"/>
    <w:rsid w:val="008127D6"/>
    <w:rsid w:val="00832908"/>
    <w:rsid w:val="0083689A"/>
    <w:rsid w:val="00846D99"/>
    <w:rsid w:val="00887EE8"/>
    <w:rsid w:val="009676FE"/>
    <w:rsid w:val="00992AB1"/>
    <w:rsid w:val="009B64D8"/>
    <w:rsid w:val="00A92640"/>
    <w:rsid w:val="00B20182"/>
    <w:rsid w:val="00C12D3D"/>
    <w:rsid w:val="00D03CAC"/>
    <w:rsid w:val="00D24E53"/>
    <w:rsid w:val="00D569A5"/>
    <w:rsid w:val="00DD4EAC"/>
    <w:rsid w:val="00DE7AEE"/>
    <w:rsid w:val="00E865A6"/>
    <w:rsid w:val="00EC0601"/>
    <w:rsid w:val="00F840A2"/>
    <w:rsid w:val="00F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4E1FC-6E67-4481-9B9B-0E832FBD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64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9264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2640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A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7A9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7A9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76FE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502</Words>
  <Characters>2866</Characters>
  <Application>Microsoft Office Word</Application>
  <DocSecurity>0</DocSecurity>
  <Lines>23</Lines>
  <Paragraphs>6</Paragraphs>
  <ScaleCrop>false</ScaleCrop>
  <Company>shiba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22</cp:revision>
  <dcterms:created xsi:type="dcterms:W3CDTF">2014-09-11T12:18:00Z</dcterms:created>
  <dcterms:modified xsi:type="dcterms:W3CDTF">2014-09-28T13:22:00Z</dcterms:modified>
</cp:coreProperties>
</file>