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A21" w:rsidRDefault="001D02F6" w:rsidP="001D02F6">
      <w:pPr>
        <w:pStyle w:val="1"/>
      </w:pPr>
      <w:r>
        <w:rPr>
          <w:rFonts w:hint="eastAsia"/>
        </w:rPr>
        <w:t>6</w:t>
      </w:r>
      <w:r>
        <w:t xml:space="preserve">.12 </w:t>
      </w:r>
      <w:r>
        <w:t>从文件加载几何体</w:t>
      </w:r>
    </w:p>
    <w:p w:rsidR="001D02F6" w:rsidRDefault="004F36D8" w:rsidP="004F36D8">
      <w:pPr>
        <w:ind w:firstLine="420"/>
      </w:pPr>
      <w:r>
        <w:t>虽然对于本书的某些示例来说</w:t>
      </w:r>
      <w:r>
        <w:rPr>
          <w:rFonts w:hint="eastAsia"/>
        </w:rPr>
        <w:t>，</w:t>
      </w:r>
      <w:r>
        <w:t>盒子</w:t>
      </w:r>
      <w:r>
        <w:rPr>
          <w:rFonts w:hint="eastAsia"/>
        </w:rPr>
        <w:t>、</w:t>
      </w:r>
      <w:r>
        <w:t>网格</w:t>
      </w:r>
      <w:r>
        <w:rPr>
          <w:rFonts w:hint="eastAsia"/>
        </w:rPr>
        <w:t>、</w:t>
      </w:r>
      <w:r>
        <w:t>球和圆柱形就足够了</w:t>
      </w:r>
      <w:r>
        <w:rPr>
          <w:rFonts w:hint="eastAsia"/>
        </w:rPr>
        <w:t>，</w:t>
      </w:r>
      <w:r>
        <w:t>但是还有些示例要绘制更加复杂的几何体</w:t>
      </w:r>
      <w:r>
        <w:rPr>
          <w:rFonts w:hint="eastAsia"/>
        </w:rPr>
        <w:t>。本书的</w:t>
      </w:r>
      <w:r>
        <w:t>后面我们会介绍如何从一个流行的</w:t>
      </w:r>
      <w:r>
        <w:rPr>
          <w:rFonts w:hint="eastAsia"/>
        </w:rPr>
        <w:t>3D</w:t>
      </w:r>
      <w:r>
        <w:rPr>
          <w:rFonts w:hint="eastAsia"/>
        </w:rPr>
        <w:t>模型格式</w:t>
      </w:r>
      <w:r>
        <w:t>加载</w:t>
      </w:r>
      <w:r>
        <w:rPr>
          <w:rFonts w:hint="eastAsia"/>
        </w:rPr>
        <w:t>3D</w:t>
      </w:r>
      <w:r>
        <w:rPr>
          <w:rFonts w:hint="eastAsia"/>
        </w:rPr>
        <w:t>网格。同时，我们已经将一个骷髅网格的几何体（见图</w:t>
      </w:r>
      <w:r>
        <w:rPr>
          <w:rFonts w:hint="eastAsia"/>
        </w:rPr>
        <w:t>6.18</w:t>
      </w:r>
      <w:r>
        <w:rPr>
          <w:rFonts w:hint="eastAsia"/>
        </w:rPr>
        <w:t>）导出为一个顶点（只包含位置和法线向量）和索引的简单列表，可以使用标准的</w:t>
      </w:r>
      <w:r>
        <w:rPr>
          <w:rFonts w:hint="eastAsia"/>
        </w:rPr>
        <w:t>C++</w:t>
      </w:r>
      <w:r>
        <w:rPr>
          <w:rFonts w:hint="eastAsia"/>
        </w:rPr>
        <w:t>文件</w:t>
      </w:r>
      <w:r>
        <w:rPr>
          <w:rFonts w:hint="eastAsia"/>
        </w:rPr>
        <w:t>I/O</w:t>
      </w:r>
      <w:r>
        <w:rPr>
          <w:rFonts w:hint="eastAsia"/>
        </w:rPr>
        <w:t>从文件中读取顶点和索引，并将它们复制到顶点和索引缓冲。文件的格式是一个非常简单的文本文件：</w:t>
      </w:r>
    </w:p>
    <w:p w:rsidR="001D02F6" w:rsidRDefault="001D02F6" w:rsidP="004F36D8">
      <w:pPr>
        <w:pStyle w:val="a5"/>
      </w:pPr>
      <w:r>
        <w:t>VertexCount:31076</w:t>
      </w:r>
    </w:p>
    <w:p w:rsidR="001D02F6" w:rsidRDefault="001D02F6" w:rsidP="004F36D8">
      <w:pPr>
        <w:pStyle w:val="a5"/>
      </w:pPr>
      <w:r>
        <w:t>TriangleCount:60339</w:t>
      </w:r>
    </w:p>
    <w:p w:rsidR="001D02F6" w:rsidRDefault="001D02F6" w:rsidP="004F36D8">
      <w:pPr>
        <w:pStyle w:val="a5"/>
      </w:pPr>
      <w:r>
        <w:t>VertexList(pos, normal)</w:t>
      </w:r>
    </w:p>
    <w:p w:rsidR="001D02F6" w:rsidRDefault="001D02F6" w:rsidP="004F36D8">
      <w:pPr>
        <w:pStyle w:val="a5"/>
      </w:pPr>
      <w:r>
        <w:t>{</w:t>
      </w:r>
    </w:p>
    <w:p w:rsidR="001D02F6" w:rsidRDefault="004F36D8" w:rsidP="004F36D8">
      <w:pPr>
        <w:pStyle w:val="a5"/>
      </w:pPr>
      <w:r>
        <w:t xml:space="preserve">  </w:t>
      </w:r>
      <w:r>
        <w:t xml:space="preserve">  </w:t>
      </w:r>
      <w:r w:rsidR="001D02F6">
        <w:t>0. 592978  1. 92413  -2. 62486  0. 572276  0. 816877  0. 0721907</w:t>
      </w:r>
    </w:p>
    <w:p w:rsidR="001D02F6" w:rsidRDefault="004F36D8" w:rsidP="004F36D8">
      <w:pPr>
        <w:pStyle w:val="a5"/>
      </w:pPr>
      <w:r>
        <w:t xml:space="preserve">    </w:t>
      </w:r>
      <w:r w:rsidR="001D02F6">
        <w:t>0. 571224  1. 94331  -2. 66948  0. 572276  0. 816877  0. 0721907</w:t>
      </w:r>
    </w:p>
    <w:p w:rsidR="001D02F6" w:rsidRDefault="004F36D8" w:rsidP="004F36D8">
      <w:pPr>
        <w:pStyle w:val="a5"/>
      </w:pPr>
      <w:r>
        <w:t xml:space="preserve">    </w:t>
      </w:r>
      <w:r w:rsidR="001D02F6">
        <w:t>0. 609047  1. 90942  -2. 58578  0. 572276  0. 816877  0. 0721907</w:t>
      </w:r>
    </w:p>
    <w:p w:rsidR="001D02F6" w:rsidRDefault="004F36D8" w:rsidP="004F36D8">
      <w:pPr>
        <w:pStyle w:val="a5"/>
      </w:pPr>
      <w:r>
        <w:t xml:space="preserve">    </w:t>
      </w:r>
      <w:r w:rsidR="001D02F6">
        <w:rPr>
          <w:rFonts w:hint="eastAsia"/>
        </w:rPr>
        <w:t>…</w:t>
      </w:r>
    </w:p>
    <w:p w:rsidR="001D02F6" w:rsidRDefault="001D02F6" w:rsidP="004F36D8">
      <w:pPr>
        <w:pStyle w:val="a5"/>
      </w:pPr>
      <w:r>
        <w:t>}</w:t>
      </w:r>
    </w:p>
    <w:p w:rsidR="001D02F6" w:rsidRDefault="001D02F6" w:rsidP="004F36D8">
      <w:pPr>
        <w:pStyle w:val="a5"/>
      </w:pPr>
      <w:r>
        <w:t>TriangleList</w:t>
      </w:r>
    </w:p>
    <w:p w:rsidR="001D02F6" w:rsidRDefault="001D02F6" w:rsidP="004F36D8">
      <w:pPr>
        <w:pStyle w:val="a5"/>
      </w:pPr>
      <w:r>
        <w:t>{</w:t>
      </w:r>
    </w:p>
    <w:p w:rsidR="001D02F6" w:rsidRDefault="004F36D8" w:rsidP="004F36D8">
      <w:pPr>
        <w:pStyle w:val="a5"/>
      </w:pPr>
      <w:r>
        <w:t xml:space="preserve">    </w:t>
      </w:r>
      <w:r w:rsidR="001D02F6">
        <w:t>0  1  2</w:t>
      </w:r>
    </w:p>
    <w:p w:rsidR="001D02F6" w:rsidRDefault="004F36D8" w:rsidP="004F36D8">
      <w:pPr>
        <w:pStyle w:val="a5"/>
      </w:pPr>
      <w:r>
        <w:t xml:space="preserve">    </w:t>
      </w:r>
      <w:r w:rsidR="001D02F6">
        <w:t>3  4  5</w:t>
      </w:r>
    </w:p>
    <w:p w:rsidR="001D02F6" w:rsidRDefault="004F36D8" w:rsidP="004F36D8">
      <w:pPr>
        <w:pStyle w:val="a5"/>
      </w:pPr>
      <w:r>
        <w:t xml:space="preserve">    </w:t>
      </w:r>
      <w:r w:rsidR="001D02F6">
        <w:t>6  7  8</w:t>
      </w:r>
    </w:p>
    <w:p w:rsidR="001D02F6" w:rsidRDefault="004F36D8" w:rsidP="004F36D8">
      <w:pPr>
        <w:pStyle w:val="a5"/>
      </w:pPr>
      <w:r>
        <w:t xml:space="preserve">    </w:t>
      </w:r>
      <w:r w:rsidR="001D02F6">
        <w:rPr>
          <w:rFonts w:hint="eastAsia"/>
        </w:rPr>
        <w:t>…</w:t>
      </w:r>
    </w:p>
    <w:p w:rsidR="001D02F6" w:rsidRDefault="001D02F6" w:rsidP="004F36D8">
      <w:pPr>
        <w:pStyle w:val="a5"/>
      </w:pPr>
      <w:r>
        <w:t>}</w:t>
      </w:r>
    </w:p>
    <w:p w:rsidR="00CF1DE7" w:rsidRPr="00CF1DE7" w:rsidRDefault="00CF1DE7" w:rsidP="00CF1DE7">
      <w:pPr>
        <w:jc w:val="center"/>
        <w:rPr>
          <w:b/>
        </w:rPr>
      </w:pPr>
      <w:bookmarkStart w:id="0" w:name="_GoBack"/>
      <w:r w:rsidRPr="00CF1DE7">
        <w:rPr>
          <w:b/>
          <w:noProof/>
        </w:rPr>
        <w:drawing>
          <wp:inline distT="0" distB="0" distL="0" distR="0">
            <wp:extent cx="4762500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1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F6" w:rsidRPr="00CF1DE7" w:rsidRDefault="004F36D8" w:rsidP="00CF1DE7">
      <w:pPr>
        <w:jc w:val="center"/>
        <w:rPr>
          <w:rFonts w:hint="eastAsia"/>
          <w:b/>
        </w:rPr>
      </w:pPr>
      <w:r w:rsidRPr="00CF1DE7">
        <w:rPr>
          <w:b/>
        </w:rPr>
        <w:lastRenderedPageBreak/>
        <w:t>图</w:t>
      </w:r>
      <w:r w:rsidR="001D02F6" w:rsidRPr="00CF1DE7">
        <w:rPr>
          <w:b/>
        </w:rPr>
        <w:t>6.18</w:t>
      </w:r>
      <w:r w:rsidRPr="00CF1DE7">
        <w:rPr>
          <w:b/>
        </w:rPr>
        <w:t xml:space="preserve"> </w:t>
      </w:r>
      <w:r w:rsidRPr="00CF1DE7">
        <w:rPr>
          <w:rFonts w:hint="eastAsia"/>
          <w:b/>
        </w:rPr>
        <w:t>“骷髅”演示示例的屏幕截图</w:t>
      </w:r>
      <w:bookmarkEnd w:id="0"/>
    </w:p>
    <w:sectPr w:rsidR="001D02F6" w:rsidRPr="00CF1DE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E73" w:rsidRDefault="00573E73" w:rsidP="004F36D8">
      <w:r>
        <w:separator/>
      </w:r>
    </w:p>
  </w:endnote>
  <w:endnote w:type="continuationSeparator" w:id="0">
    <w:p w:rsidR="00573E73" w:rsidRDefault="00573E73" w:rsidP="004F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01505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F36D8" w:rsidRDefault="004F36D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1DE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1DE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F36D8" w:rsidRDefault="004F36D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E73" w:rsidRDefault="00573E73" w:rsidP="004F36D8">
      <w:r>
        <w:separator/>
      </w:r>
    </w:p>
  </w:footnote>
  <w:footnote w:type="continuationSeparator" w:id="0">
    <w:p w:rsidR="00573E73" w:rsidRDefault="00573E73" w:rsidP="004F36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F6"/>
    <w:rsid w:val="001D02F6"/>
    <w:rsid w:val="004F36D8"/>
    <w:rsid w:val="00573E73"/>
    <w:rsid w:val="005D0780"/>
    <w:rsid w:val="00607564"/>
    <w:rsid w:val="00CF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F0476-A7B7-48F6-85A2-DA2802B4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02F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02F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F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36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36D8"/>
    <w:rPr>
      <w:sz w:val="18"/>
      <w:szCs w:val="18"/>
    </w:rPr>
  </w:style>
  <w:style w:type="paragraph" w:customStyle="1" w:styleId="a5">
    <w:name w:val="代码"/>
    <w:basedOn w:val="a"/>
    <w:link w:val="Char1"/>
    <w:qFormat/>
    <w:rsid w:val="004F36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4F36D8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84</Words>
  <Characters>485</Characters>
  <Application>Microsoft Office Word</Application>
  <DocSecurity>0</DocSecurity>
  <Lines>4</Lines>
  <Paragraphs>1</Paragraphs>
  <ScaleCrop>false</ScaleCrop>
  <Company>shiba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3</cp:revision>
  <dcterms:created xsi:type="dcterms:W3CDTF">2014-08-03T05:16:00Z</dcterms:created>
  <dcterms:modified xsi:type="dcterms:W3CDTF">2014-08-03T05:50:00Z</dcterms:modified>
</cp:coreProperties>
</file>