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842" w:rsidRDefault="00F61842" w:rsidP="001B0C16">
      <w:pPr>
        <w:pStyle w:val="1"/>
      </w:pPr>
      <w:r>
        <w:t>7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平行光</w:t>
      </w:r>
    </w:p>
    <w:p w:rsidR="001B0C16" w:rsidRDefault="00F61842" w:rsidP="001B0C16">
      <w:pPr>
        <w:ind w:firstLine="420"/>
      </w:pPr>
      <w:r>
        <w:rPr>
          <w:rFonts w:hint="eastAsia"/>
        </w:rPr>
        <w:t>平行光（或方向光</w:t>
      </w:r>
      <w:bookmarkStart w:id="0" w:name="_GoBack"/>
      <w:bookmarkEnd w:id="0"/>
      <w:r>
        <w:rPr>
          <w:rFonts w:hint="eastAsia"/>
        </w:rPr>
        <w:t>）用于模拟距离很远的光源，它产生的入射光是相互平行的（参见图</w:t>
      </w:r>
      <w:r w:rsidR="001B0C16">
        <w:rPr>
          <w:rFonts w:hint="eastAsia"/>
        </w:rPr>
        <w:t>7</w:t>
      </w:r>
      <w:r>
        <w:rPr>
          <w:rFonts w:hint="eastAsia"/>
        </w:rPr>
        <w:t>.17</w:t>
      </w:r>
      <w:r>
        <w:rPr>
          <w:rFonts w:hint="eastAsia"/>
        </w:rPr>
        <w:t>）。平行光由一个描述线传播方向的向量来表示。因为它产生的线是平行的，所以所有</w:t>
      </w:r>
      <w:r w:rsidR="001B0C16">
        <w:rPr>
          <w:rFonts w:hint="eastAsia"/>
        </w:rPr>
        <w:t>光</w:t>
      </w:r>
      <w:r>
        <w:rPr>
          <w:rFonts w:hint="eastAsia"/>
        </w:rPr>
        <w:t>线都使用相同的方向向量。</w:t>
      </w:r>
      <w:r w:rsidR="001B0C16">
        <w:rPr>
          <w:rFonts w:hint="eastAsia"/>
        </w:rPr>
        <w:t>光</w:t>
      </w:r>
      <w:r>
        <w:rPr>
          <w:rFonts w:hint="eastAsia"/>
        </w:rPr>
        <w:t>照向量与平行光的传播方向相反。在现实生活中，最常见的平行光源是太阳（参见图</w:t>
      </w:r>
      <w:r w:rsidR="001B0C16">
        <w:rPr>
          <w:rFonts w:hint="eastAsia"/>
        </w:rPr>
        <w:t>7</w:t>
      </w:r>
      <w:r>
        <w:rPr>
          <w:rFonts w:hint="eastAsia"/>
        </w:rPr>
        <w:t>.18</w:t>
      </w:r>
      <w:r>
        <w:rPr>
          <w:rFonts w:hint="eastAsia"/>
        </w:rPr>
        <w:t>）。</w:t>
      </w:r>
      <w:r w:rsidR="009C19D4">
        <w:rPr>
          <w:rFonts w:hint="eastAsia"/>
        </w:rPr>
        <w:t>用于平行光的光照方程为方程</w:t>
      </w:r>
      <w:r w:rsidR="009C19D4">
        <w:rPr>
          <w:rFonts w:hint="eastAsia"/>
        </w:rPr>
        <w:t>7.3</w:t>
      </w:r>
      <w:r w:rsidR="009C19D4">
        <w:rPr>
          <w:rFonts w:hint="eastAsia"/>
        </w:rPr>
        <w:t>。</w:t>
      </w:r>
    </w:p>
    <w:p w:rsidR="009C19D4" w:rsidRPr="009C19D4" w:rsidRDefault="009C19D4" w:rsidP="009C19D4">
      <w:pPr>
        <w:jc w:val="center"/>
        <w:rPr>
          <w:b/>
        </w:rPr>
      </w:pPr>
      <w:r w:rsidRPr="009C19D4">
        <w:rPr>
          <w:b/>
          <w:noProof/>
        </w:rPr>
        <w:drawing>
          <wp:inline distT="0" distB="0" distL="0" distR="0" wp14:anchorId="3E95F937" wp14:editId="1A867884">
            <wp:extent cx="2857500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D4" w:rsidRPr="009C19D4" w:rsidRDefault="009C19D4" w:rsidP="009C19D4">
      <w:pPr>
        <w:jc w:val="center"/>
        <w:rPr>
          <w:b/>
        </w:rPr>
      </w:pPr>
      <w:r w:rsidRPr="009C19D4">
        <w:rPr>
          <w:rFonts w:hint="eastAsia"/>
          <w:b/>
        </w:rPr>
        <w:t>图</w:t>
      </w:r>
      <w:r w:rsidRPr="009C19D4">
        <w:rPr>
          <w:rFonts w:hint="eastAsia"/>
          <w:b/>
        </w:rPr>
        <w:t>7.17</w:t>
      </w:r>
      <w:r w:rsidRPr="009C19D4">
        <w:rPr>
          <w:b/>
        </w:rPr>
        <w:t xml:space="preserve"> </w:t>
      </w:r>
      <w:r w:rsidRPr="009C19D4">
        <w:rPr>
          <w:rFonts w:hint="eastAsia"/>
          <w:b/>
        </w:rPr>
        <w:t>平行光照射在一个表面上。</w:t>
      </w:r>
    </w:p>
    <w:p w:rsidR="001B0C16" w:rsidRPr="009C19D4" w:rsidRDefault="001B0C16" w:rsidP="009C19D4">
      <w:pPr>
        <w:jc w:val="center"/>
        <w:rPr>
          <w:b/>
        </w:rPr>
      </w:pPr>
      <w:r w:rsidRPr="009C19D4">
        <w:rPr>
          <w:b/>
          <w:noProof/>
        </w:rPr>
        <w:drawing>
          <wp:inline distT="0" distB="0" distL="0" distR="0" wp14:anchorId="2FF53E4A" wp14:editId="6E636F9A">
            <wp:extent cx="5274310" cy="1293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1" w:rsidRPr="009C19D4" w:rsidRDefault="00F61842" w:rsidP="009C19D4">
      <w:pPr>
        <w:jc w:val="center"/>
        <w:rPr>
          <w:b/>
        </w:rPr>
      </w:pPr>
      <w:r w:rsidRPr="009C19D4">
        <w:rPr>
          <w:rFonts w:hint="eastAsia"/>
          <w:b/>
        </w:rPr>
        <w:t>图</w:t>
      </w:r>
      <w:r w:rsidR="001B0C16" w:rsidRPr="009C19D4">
        <w:rPr>
          <w:rFonts w:hint="eastAsia"/>
          <w:b/>
        </w:rPr>
        <w:t>7</w:t>
      </w:r>
      <w:r w:rsidRPr="009C19D4">
        <w:rPr>
          <w:rFonts w:hint="eastAsia"/>
          <w:b/>
        </w:rPr>
        <w:t>.18</w:t>
      </w:r>
      <w:r w:rsidR="001B0C16" w:rsidRPr="009C19D4">
        <w:rPr>
          <w:b/>
        </w:rPr>
        <w:t xml:space="preserve"> </w:t>
      </w:r>
      <w:r w:rsidRPr="009C19D4">
        <w:rPr>
          <w:rFonts w:hint="eastAsia"/>
          <w:b/>
        </w:rPr>
        <w:t>该图未按比例绘制，但是当你在地球上选择一小块区域时，照在该区域上的太阳光几乎是平行的。</w:t>
      </w:r>
    </w:p>
    <w:sectPr w:rsidR="00982A21" w:rsidRPr="009C19D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D93" w:rsidRDefault="00C96D93" w:rsidP="001B0C16">
      <w:r>
        <w:separator/>
      </w:r>
    </w:p>
  </w:endnote>
  <w:endnote w:type="continuationSeparator" w:id="0">
    <w:p w:rsidR="00C96D93" w:rsidRDefault="00C96D93" w:rsidP="001B0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29681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B0C16" w:rsidRDefault="001B0C1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9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9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C16" w:rsidRDefault="001B0C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D93" w:rsidRDefault="00C96D93" w:rsidP="001B0C16">
      <w:r>
        <w:separator/>
      </w:r>
    </w:p>
  </w:footnote>
  <w:footnote w:type="continuationSeparator" w:id="0">
    <w:p w:rsidR="00C96D93" w:rsidRDefault="00C96D93" w:rsidP="001B0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42"/>
    <w:rsid w:val="001B0C16"/>
    <w:rsid w:val="005D0780"/>
    <w:rsid w:val="00607564"/>
    <w:rsid w:val="009C19D4"/>
    <w:rsid w:val="00C96D93"/>
    <w:rsid w:val="00F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379D8-625F-49FA-9EE8-7B1F5E37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C1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C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C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0C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>shiba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3</cp:revision>
  <dcterms:created xsi:type="dcterms:W3CDTF">2014-08-03T07:33:00Z</dcterms:created>
  <dcterms:modified xsi:type="dcterms:W3CDTF">2014-08-06T03:44:00Z</dcterms:modified>
</cp:coreProperties>
</file>