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8" w:rsidRDefault="00FE22B8" w:rsidP="009C7991">
      <w:pPr>
        <w:pStyle w:val="1"/>
      </w:pPr>
      <w:r>
        <w:t>8</w:t>
      </w:r>
      <w:r>
        <w:rPr>
          <w:rFonts w:hint="eastAsia"/>
        </w:rPr>
        <w:t xml:space="preserve">.9 </w:t>
      </w:r>
      <w:r>
        <w:rPr>
          <w:rFonts w:hint="eastAsia"/>
        </w:rPr>
        <w:t>对纹理进行变换</w:t>
      </w:r>
    </w:p>
    <w:p w:rsidR="00FE22B8" w:rsidRDefault="00FE22B8" w:rsidP="00115AEC">
      <w:pPr>
        <w:ind w:firstLine="420"/>
      </w:pPr>
      <w:r>
        <w:rPr>
          <w:rFonts w:hint="eastAsia"/>
        </w:rPr>
        <w:t>如前所述，纹理坐标表示纹理平面上的</w:t>
      </w:r>
      <w:r>
        <w:rPr>
          <w:rFonts w:hint="eastAsia"/>
        </w:rPr>
        <w:t>2D</w:t>
      </w:r>
      <w:r>
        <w:rPr>
          <w:rFonts w:hint="eastAsia"/>
        </w:rPr>
        <w:t>点。因此，我们可以像使用其他坐标一样，对纹理坐标进行平移、旋转和缩放。下面是一些会对纹理进行变换的例子：</w:t>
      </w:r>
    </w:p>
    <w:p w:rsidR="00115AEC" w:rsidRDefault="00115AEC" w:rsidP="00115AEC">
      <w:pPr>
        <w:ind w:firstLine="420"/>
      </w:pPr>
      <w:r>
        <w:t>1</w:t>
      </w:r>
      <w:r>
        <w:rPr>
          <w:rFonts w:hint="eastAsia"/>
        </w:rPr>
        <w:t>．</w:t>
      </w:r>
      <w:r w:rsidR="00FE22B8">
        <w:rPr>
          <w:rFonts w:hint="eastAsia"/>
        </w:rPr>
        <w:t>沿着墙体拉伸一幅砖块纹理。该墙体顶点的纹理坐标在</w:t>
      </w:r>
      <w:r w:rsidR="00FE22B8">
        <w:rPr>
          <w:rFonts w:hint="eastAsia"/>
        </w:rPr>
        <w:t>[0,1]</w:t>
      </w:r>
      <w:r w:rsidR="00FE22B8">
        <w:rPr>
          <w:rFonts w:hint="eastAsia"/>
        </w:rPr>
        <w:t>区间内。我们将每个纹理坐标乘以</w:t>
      </w:r>
      <w:r w:rsidR="00FE22B8">
        <w:rPr>
          <w:rFonts w:hint="eastAsia"/>
        </w:rPr>
        <w:t>4</w:t>
      </w:r>
      <w:r w:rsidR="00FE22B8">
        <w:rPr>
          <w:rFonts w:hint="eastAsia"/>
        </w:rPr>
        <w:t>，使区间扩大为</w:t>
      </w:r>
      <w:r w:rsidR="00FE22B8">
        <w:rPr>
          <w:rFonts w:hint="eastAsia"/>
        </w:rPr>
        <w:t>[0,4]</w:t>
      </w:r>
      <w:r w:rsidR="00FE22B8">
        <w:rPr>
          <w:rFonts w:hint="eastAsia"/>
        </w:rPr>
        <w:t>，让纹理在墙体上重复</w:t>
      </w:r>
      <w:r w:rsidR="00FE22B8">
        <w:rPr>
          <w:rFonts w:hint="eastAsia"/>
        </w:rPr>
        <w:t>4</w:t>
      </w:r>
      <w:r w:rsidR="00FE22B8">
        <w:rPr>
          <w:rFonts w:hint="eastAsia"/>
        </w:rPr>
        <w:t>×</w:t>
      </w:r>
      <w:r w:rsidR="00FE22B8">
        <w:rPr>
          <w:rFonts w:hint="eastAsia"/>
        </w:rPr>
        <w:t>4</w:t>
      </w:r>
      <w:r w:rsidR="00FE22B8">
        <w:rPr>
          <w:rFonts w:hint="eastAsia"/>
        </w:rPr>
        <w:t>次。</w:t>
      </w:r>
    </w:p>
    <w:p w:rsidR="00115AEC" w:rsidRDefault="00115AEC" w:rsidP="00115AE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FE22B8">
        <w:rPr>
          <w:rFonts w:hint="eastAsia"/>
        </w:rPr>
        <w:t>在一片晴朗的蓝天上（即，在一个天空球上）拉伸一幅白云纹理。通过一个时间函数控制纹理坐标的平移，形成白云在天上飘动的效果。</w:t>
      </w:r>
    </w:p>
    <w:p w:rsidR="00115AEC" w:rsidRDefault="00115AEC" w:rsidP="00115AE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FE22B8">
        <w:rPr>
          <w:rFonts w:hint="eastAsia"/>
        </w:rPr>
        <w:t>当实现粒子效果时，有时需要对纹理坐标进行旋转；例如，随着时间的推移旋转一幅火球纹理。</w:t>
      </w:r>
    </w:p>
    <w:p w:rsidR="00FE22B8" w:rsidRDefault="00FE22B8" w:rsidP="00115AEC">
      <w:pPr>
        <w:ind w:firstLine="420"/>
      </w:pPr>
      <w:r>
        <w:rPr>
          <w:rFonts w:hint="eastAsia"/>
        </w:rPr>
        <w:t>纹理坐标变换与普通坐标变换的实现方式相同。我们指定一个变换矩阵，将纹理坐标向量与该矩阵相乘。例如：</w:t>
      </w:r>
    </w:p>
    <w:p w:rsidR="00FE22B8" w:rsidRDefault="00FE22B8" w:rsidP="009C7991">
      <w:pPr>
        <w:pStyle w:val="a5"/>
      </w:pPr>
      <w:bookmarkStart w:id="0" w:name="_GoBack"/>
      <w:r>
        <w:t xml:space="preserve">// </w:t>
      </w:r>
      <w:r w:rsidR="00115AEC">
        <w:t>常量缓冲变量</w:t>
      </w:r>
    </w:p>
    <w:p w:rsidR="00FE22B8" w:rsidRDefault="00FE22B8" w:rsidP="009C7991">
      <w:pPr>
        <w:pStyle w:val="a5"/>
      </w:pPr>
      <w:r>
        <w:t xml:space="preserve">float4x4 gTexMtx; </w:t>
      </w:r>
    </w:p>
    <w:p w:rsidR="0018442A" w:rsidRDefault="0018442A" w:rsidP="009C7991">
      <w:pPr>
        <w:pStyle w:val="a5"/>
      </w:pPr>
    </w:p>
    <w:p w:rsidR="00FE22B8" w:rsidRDefault="00FE22B8" w:rsidP="009C7991">
      <w:pPr>
        <w:pStyle w:val="a5"/>
      </w:pPr>
      <w:r>
        <w:t xml:space="preserve">// </w:t>
      </w:r>
      <w:r w:rsidR="0018442A">
        <w:t>位于</w:t>
      </w:r>
      <w:r w:rsidR="0018442A">
        <w:t>shader</w:t>
      </w:r>
      <w:r w:rsidR="0018442A">
        <w:t>程序中的代码</w:t>
      </w:r>
    </w:p>
    <w:p w:rsidR="00FE22B8" w:rsidRDefault="00FE22B8" w:rsidP="009C7991">
      <w:pPr>
        <w:pStyle w:val="a5"/>
      </w:pPr>
      <w:r>
        <w:t>vOut.texC = mul(float4(vIn.texC, 0.0f, 1.0f),gTexMtx);</w:t>
      </w:r>
      <w:bookmarkEnd w:id="0"/>
      <w:r>
        <w:t xml:space="preserve"> </w:t>
      </w:r>
    </w:p>
    <w:p w:rsidR="00982A21" w:rsidRDefault="00FE22B8" w:rsidP="00115AEC">
      <w:pPr>
        <w:ind w:firstLine="420"/>
      </w:pPr>
      <w:r>
        <w:rPr>
          <w:rFonts w:hint="eastAsia"/>
        </w:rPr>
        <w:t>注意，由于我们使用的是</w:t>
      </w:r>
      <w:r>
        <w:rPr>
          <w:rFonts w:hint="eastAsia"/>
        </w:rPr>
        <w:t>2D</w:t>
      </w:r>
      <w:r>
        <w:rPr>
          <w:rFonts w:hint="eastAsia"/>
        </w:rPr>
        <w:t>纹理坐标，所以只需要对前两个坐标进行变换。例如，当纹理矩阵对</w:t>
      </w:r>
      <w:r w:rsidR="00115AEC" w:rsidRPr="00115AEC">
        <w:rPr>
          <w:rFonts w:hint="eastAsia"/>
          <w:i/>
        </w:rPr>
        <w:t>z</w:t>
      </w:r>
      <w:r>
        <w:rPr>
          <w:rFonts w:hint="eastAsia"/>
        </w:rPr>
        <w:t>坐标进行平移时，它不会对纹理坐标产生任何影响。</w:t>
      </w:r>
    </w:p>
    <w:sectPr w:rsidR="00982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1C5" w:rsidRDefault="007551C5" w:rsidP="009C7991">
      <w:r>
        <w:separator/>
      </w:r>
    </w:p>
  </w:endnote>
  <w:endnote w:type="continuationSeparator" w:id="0">
    <w:p w:rsidR="007551C5" w:rsidRDefault="007551C5" w:rsidP="009C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1C5" w:rsidRDefault="007551C5" w:rsidP="009C7991">
      <w:r>
        <w:separator/>
      </w:r>
    </w:p>
  </w:footnote>
  <w:footnote w:type="continuationSeparator" w:id="0">
    <w:p w:rsidR="007551C5" w:rsidRDefault="007551C5" w:rsidP="009C7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B8"/>
    <w:rsid w:val="00115AEC"/>
    <w:rsid w:val="0018442A"/>
    <w:rsid w:val="005D0780"/>
    <w:rsid w:val="00607564"/>
    <w:rsid w:val="007551C5"/>
    <w:rsid w:val="00902BFF"/>
    <w:rsid w:val="009C7991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96350D-A476-4F58-B931-2FA330DC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99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C799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7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7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7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79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7991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9C79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9C7991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>shiba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4</cp:revision>
  <dcterms:created xsi:type="dcterms:W3CDTF">2014-08-07T11:38:00Z</dcterms:created>
  <dcterms:modified xsi:type="dcterms:W3CDTF">2014-08-09T07:44:00Z</dcterms:modified>
</cp:coreProperties>
</file>