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85" w:rsidRDefault="005C6285" w:rsidP="005C6285">
      <w:pPr>
        <w:pStyle w:val="1"/>
      </w:pPr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混合系数</w:t>
      </w:r>
    </w:p>
    <w:p w:rsidR="005C6285" w:rsidRDefault="005C6285" w:rsidP="00347387">
      <w:pPr>
        <w:ind w:firstLine="420"/>
      </w:pPr>
      <w:r>
        <w:rPr>
          <w:rFonts w:hint="eastAsia"/>
        </w:rPr>
        <w:t>通过为源混合系数和目标混合系数指定不同的组合值，可以实现不同的混合效果。我们将在</w:t>
      </w:r>
      <w:r w:rsidR="00347387">
        <w:rPr>
          <w:rFonts w:hint="eastAsia"/>
        </w:rPr>
        <w:t>9</w:t>
      </w:r>
      <w:r>
        <w:rPr>
          <w:rFonts w:hint="eastAsia"/>
        </w:rPr>
        <w:t>.5</w:t>
      </w:r>
      <w:r>
        <w:rPr>
          <w:rFonts w:hint="eastAsia"/>
        </w:rPr>
        <w:t>节讲解这里的一部分组合值，对于那些我们没有讲到的组合值，请读者自己做一些实验，看看它们可以产生哪些效果。下面的列表描述了基本的混合系数，它们都可以用于</w:t>
      </w:r>
      <w:r w:rsidR="00347387" w:rsidRPr="00347387">
        <w:rPr>
          <w:rFonts w:hint="eastAsia"/>
          <w:b/>
        </w:rPr>
        <w:t>F</w:t>
      </w:r>
      <w:r w:rsidR="00347387">
        <w:rPr>
          <w:rFonts w:hint="eastAsia"/>
          <w:vertAlign w:val="subscript"/>
        </w:rPr>
        <w:t>src</w:t>
      </w:r>
      <w:r>
        <w:rPr>
          <w:rFonts w:hint="eastAsia"/>
        </w:rPr>
        <w:t>和</w:t>
      </w:r>
      <w:r w:rsidR="00347387" w:rsidRPr="00347387">
        <w:rPr>
          <w:rFonts w:hint="eastAsia"/>
          <w:b/>
        </w:rPr>
        <w:t>F</w:t>
      </w:r>
      <w:r w:rsidR="00347387" w:rsidRPr="00347387">
        <w:rPr>
          <w:rFonts w:hint="eastAsia"/>
          <w:vertAlign w:val="subscript"/>
        </w:rPr>
        <w:t>d</w:t>
      </w:r>
      <w:r w:rsidR="00347387">
        <w:rPr>
          <w:rFonts w:hint="eastAsia"/>
          <w:vertAlign w:val="subscript"/>
        </w:rPr>
        <w:t>st</w:t>
      </w:r>
      <w:r>
        <w:rPr>
          <w:rFonts w:hint="eastAsia"/>
        </w:rPr>
        <w:t>。对于一些额外的高级混合系数，请参阅</w:t>
      </w:r>
      <w:r>
        <w:rPr>
          <w:rFonts w:hint="eastAsia"/>
        </w:rPr>
        <w:t>SDK</w:t>
      </w:r>
      <w:r>
        <w:rPr>
          <w:rFonts w:hint="eastAsia"/>
        </w:rPr>
        <w:t>文档中的</w:t>
      </w:r>
      <w:r w:rsidRPr="00347387">
        <w:rPr>
          <w:rFonts w:hint="eastAsia"/>
          <w:b/>
        </w:rPr>
        <w:t>D3D1</w:t>
      </w:r>
      <w:r w:rsidR="00347387" w:rsidRPr="00347387">
        <w:rPr>
          <w:b/>
        </w:rPr>
        <w:t>1</w:t>
      </w:r>
      <w:r w:rsidRPr="00347387">
        <w:rPr>
          <w:rFonts w:hint="eastAsia"/>
          <w:b/>
        </w:rPr>
        <w:t>_BLEND</w:t>
      </w:r>
      <w:r>
        <w:rPr>
          <w:rFonts w:hint="eastAsia"/>
        </w:rPr>
        <w:t>枚举类型。设</w:t>
      </w:r>
      <w:r w:rsidR="00347387" w:rsidRPr="00347387">
        <w:rPr>
          <w:rFonts w:hint="eastAsia"/>
          <w:b/>
        </w:rPr>
        <w:t>C</w:t>
      </w:r>
      <w:r w:rsidR="00347387">
        <w:rPr>
          <w:rFonts w:hint="eastAsia"/>
          <w:vertAlign w:val="subscript"/>
        </w:rPr>
        <w:t>src</w:t>
      </w:r>
      <w:r w:rsidR="00347387">
        <w:t xml:space="preserve"> </w:t>
      </w:r>
      <w:r>
        <w:rPr>
          <w:rFonts w:hint="eastAsia"/>
        </w:rPr>
        <w:t>= (</w:t>
      </w:r>
      <w:r w:rsidR="00347387" w:rsidRPr="00347387">
        <w:rPr>
          <w:rFonts w:hint="eastAsia"/>
          <w:i/>
        </w:rPr>
        <w:t>r</w:t>
      </w:r>
      <w:r>
        <w:rPr>
          <w:rFonts w:hint="eastAsia"/>
        </w:rPr>
        <w:t>,</w:t>
      </w:r>
      <w:r w:rsidR="00347387" w:rsidRPr="00347387">
        <w:rPr>
          <w:rFonts w:hint="eastAsia"/>
          <w:i/>
        </w:rPr>
        <w:t>g</w:t>
      </w:r>
      <w:r>
        <w:rPr>
          <w:rFonts w:hint="eastAsia"/>
        </w:rPr>
        <w:t>,</w:t>
      </w:r>
      <w:r w:rsidR="00347387" w:rsidRPr="00347387">
        <w:rPr>
          <w:rFonts w:hint="eastAsia"/>
          <w:i/>
        </w:rPr>
        <w:t>b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347387" w:rsidRPr="006158D6">
        <w:rPr>
          <w:rFonts w:hint="eastAsia"/>
          <w:i/>
        </w:rPr>
        <w:t>A</w:t>
      </w:r>
      <w:r w:rsidR="00347387">
        <w:rPr>
          <w:rFonts w:hint="eastAsia"/>
          <w:vertAlign w:val="subscript"/>
        </w:rPr>
        <w:t>src</w:t>
      </w:r>
      <w:r w:rsidR="00347387">
        <w:rPr>
          <w:vertAlign w:val="subscript"/>
        </w:rPr>
        <w:t xml:space="preserve"> </w:t>
      </w:r>
      <w:r>
        <w:rPr>
          <w:rFonts w:hint="eastAsia"/>
        </w:rPr>
        <w:t xml:space="preserve">= </w:t>
      </w:r>
      <w:r w:rsidR="00347387" w:rsidRPr="006158D6">
        <w:rPr>
          <w:rFonts w:hint="eastAsia"/>
          <w:i/>
        </w:rPr>
        <w:t>a</w:t>
      </w:r>
      <w:r w:rsidR="00347387">
        <w:rPr>
          <w:vertAlign w:val="subscript"/>
        </w:rPr>
        <w:t>s</w:t>
      </w:r>
      <w:r w:rsidR="00347387">
        <w:rPr>
          <w:rFonts w:hint="eastAsia"/>
        </w:rPr>
        <w:t>（从像素着色器中输出的</w:t>
      </w:r>
      <w:r w:rsidR="00347387">
        <w:rPr>
          <w:rFonts w:hint="eastAsia"/>
        </w:rPr>
        <w:t>RGBA</w:t>
      </w:r>
      <w:r w:rsidR="00347387">
        <w:rPr>
          <w:rFonts w:hint="eastAsia"/>
        </w:rPr>
        <w:t>颜色）</w:t>
      </w:r>
      <w:r>
        <w:rPr>
          <w:rFonts w:hint="eastAsia"/>
        </w:rPr>
        <w:t>、</w:t>
      </w:r>
      <w:r w:rsidR="00347387" w:rsidRPr="00347387">
        <w:rPr>
          <w:rFonts w:hint="eastAsia"/>
          <w:b/>
        </w:rPr>
        <w:t>C</w:t>
      </w:r>
      <w:r w:rsidR="00347387">
        <w:rPr>
          <w:rFonts w:hint="eastAsia"/>
          <w:vertAlign w:val="subscript"/>
        </w:rPr>
        <w:t>dst</w:t>
      </w:r>
      <w:r w:rsidR="00347387">
        <w:t xml:space="preserve"> </w:t>
      </w:r>
      <w:r>
        <w:rPr>
          <w:rFonts w:hint="eastAsia"/>
        </w:rPr>
        <w:t>= (</w:t>
      </w:r>
      <w:r w:rsidR="00347387" w:rsidRPr="00347387">
        <w:rPr>
          <w:rFonts w:hint="eastAsia"/>
          <w:i/>
        </w:rPr>
        <w:t>r</w:t>
      </w:r>
      <w:r w:rsidR="00347387">
        <w:rPr>
          <w:rFonts w:hint="eastAsia"/>
          <w:vertAlign w:val="subscript"/>
        </w:rPr>
        <w:t>d</w:t>
      </w:r>
      <w:r>
        <w:rPr>
          <w:rFonts w:hint="eastAsia"/>
        </w:rPr>
        <w:t>,</w:t>
      </w:r>
      <w:r w:rsidR="00347387" w:rsidRPr="00347387">
        <w:rPr>
          <w:rFonts w:hint="eastAsia"/>
          <w:i/>
        </w:rPr>
        <w:t>g</w:t>
      </w:r>
      <w:r w:rsidR="00347387">
        <w:rPr>
          <w:rFonts w:hint="eastAsia"/>
          <w:vertAlign w:val="subscript"/>
        </w:rPr>
        <w:t>d</w:t>
      </w:r>
      <w:r>
        <w:rPr>
          <w:rFonts w:hint="eastAsia"/>
        </w:rPr>
        <w:t>,</w:t>
      </w:r>
      <w:r w:rsidR="00347387" w:rsidRPr="00347387">
        <w:rPr>
          <w:rFonts w:hint="eastAsia"/>
          <w:i/>
        </w:rPr>
        <w:t>b</w:t>
      </w:r>
      <w:r w:rsidR="00347387">
        <w:rPr>
          <w:rFonts w:hint="eastAsia"/>
          <w:vertAlign w:val="subscript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、</w:t>
      </w:r>
      <w:r w:rsidR="00347387" w:rsidRPr="006158D6">
        <w:rPr>
          <w:rFonts w:hint="eastAsia"/>
          <w:i/>
        </w:rPr>
        <w:t>A</w:t>
      </w:r>
      <w:r w:rsidR="00347387">
        <w:rPr>
          <w:rFonts w:hint="eastAsia"/>
          <w:vertAlign w:val="subscript"/>
        </w:rPr>
        <w:t>d</w:t>
      </w:r>
      <w:r w:rsidR="00347387">
        <w:rPr>
          <w:vertAlign w:val="subscript"/>
        </w:rPr>
        <w:t xml:space="preserve"> </w:t>
      </w:r>
      <w:r>
        <w:rPr>
          <w:rFonts w:hint="eastAsia"/>
        </w:rPr>
        <w:t>=</w:t>
      </w:r>
      <w:r w:rsidRPr="006158D6">
        <w:rPr>
          <w:rFonts w:hint="eastAsia"/>
          <w:i/>
        </w:rPr>
        <w:t xml:space="preserve"> </w:t>
      </w:r>
      <w:r w:rsidR="00347387" w:rsidRPr="006158D6">
        <w:rPr>
          <w:rFonts w:hint="eastAsia"/>
          <w:i/>
        </w:rPr>
        <w:t>a</w:t>
      </w:r>
      <w:r w:rsidR="00347387">
        <w:rPr>
          <w:rFonts w:hint="eastAsia"/>
          <w:vertAlign w:val="subscript"/>
        </w:rPr>
        <w:t>d</w:t>
      </w:r>
      <w:r w:rsidR="00347387">
        <w:rPr>
          <w:rFonts w:hint="eastAsia"/>
        </w:rPr>
        <w:t>（已经储存在渲染目标中的</w:t>
      </w:r>
      <w:r w:rsidR="00347387">
        <w:rPr>
          <w:rFonts w:hint="eastAsia"/>
        </w:rPr>
        <w:t>RGBA</w:t>
      </w:r>
      <w:r w:rsidR="00347387">
        <w:rPr>
          <w:rFonts w:hint="eastAsia"/>
        </w:rPr>
        <w:t>颜色）</w:t>
      </w:r>
      <w:r>
        <w:rPr>
          <w:rFonts w:hint="eastAsia"/>
        </w:rPr>
        <w:t>，</w:t>
      </w:r>
      <w:r w:rsidR="00347387" w:rsidRPr="00C13C25">
        <w:rPr>
          <w:rFonts w:hint="eastAsia"/>
          <w:b/>
        </w:rPr>
        <w:t>F</w:t>
      </w:r>
      <w:r>
        <w:rPr>
          <w:rFonts w:hint="eastAsia"/>
        </w:rPr>
        <w:t>既可以作为</w:t>
      </w:r>
      <w:r w:rsidR="00347387" w:rsidRPr="00C13C25">
        <w:rPr>
          <w:rFonts w:hint="eastAsia"/>
          <w:b/>
        </w:rPr>
        <w:t>F</w:t>
      </w:r>
      <w:r w:rsidR="00347387">
        <w:rPr>
          <w:rFonts w:hint="eastAsia"/>
          <w:vertAlign w:val="subscript"/>
        </w:rPr>
        <w:t>src</w:t>
      </w:r>
      <w:r>
        <w:rPr>
          <w:rFonts w:hint="eastAsia"/>
        </w:rPr>
        <w:t>也可以作为</w:t>
      </w:r>
      <w:r w:rsidR="00347387" w:rsidRPr="00C13C25">
        <w:rPr>
          <w:rFonts w:hint="eastAsia"/>
          <w:b/>
        </w:rPr>
        <w:t>F</w:t>
      </w:r>
      <w:r w:rsidR="00347387">
        <w:rPr>
          <w:rFonts w:hint="eastAsia"/>
          <w:vertAlign w:val="subscript"/>
        </w:rPr>
        <w:t>dst</w:t>
      </w:r>
      <w:r>
        <w:rPr>
          <w:rFonts w:hint="eastAsia"/>
        </w:rPr>
        <w:t>，</w:t>
      </w:r>
      <w:r w:rsidR="00347387" w:rsidRPr="006158D6">
        <w:rPr>
          <w:rFonts w:hint="eastAsia"/>
          <w:i/>
        </w:rPr>
        <w:t>F</w:t>
      </w:r>
      <w:r>
        <w:rPr>
          <w:rFonts w:hint="eastAsia"/>
        </w:rPr>
        <w:t>既可以作为</w:t>
      </w:r>
      <w:r w:rsidR="00347387" w:rsidRPr="006158D6">
        <w:rPr>
          <w:rFonts w:hint="eastAsia"/>
          <w:i/>
        </w:rPr>
        <w:t>F</w:t>
      </w:r>
      <w:r w:rsidR="00347387">
        <w:rPr>
          <w:rFonts w:hint="eastAsia"/>
          <w:vertAlign w:val="subscript"/>
        </w:rPr>
        <w:t>src</w:t>
      </w:r>
      <w:r>
        <w:rPr>
          <w:rFonts w:hint="eastAsia"/>
        </w:rPr>
        <w:t>也可以作为</w:t>
      </w:r>
      <w:r w:rsidR="00347387" w:rsidRPr="006158D6">
        <w:rPr>
          <w:rFonts w:hint="eastAsia"/>
          <w:i/>
        </w:rPr>
        <w:t>F</w:t>
      </w:r>
      <w:r w:rsidR="00347387">
        <w:rPr>
          <w:rFonts w:hint="eastAsia"/>
          <w:vertAlign w:val="subscript"/>
        </w:rPr>
        <w:t>dst</w:t>
      </w:r>
      <w:r>
        <w:rPr>
          <w:rFonts w:hint="eastAsia"/>
        </w:rPr>
        <w:t>，我们有：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rFonts w:hint="eastAsia"/>
          <w:b/>
        </w:rPr>
        <w:t>D3D1</w:t>
      </w:r>
      <w:r w:rsidR="004E4AC6" w:rsidRPr="006158D6">
        <w:rPr>
          <w:b/>
        </w:rPr>
        <w:t>1</w:t>
      </w:r>
      <w:r w:rsidRPr="006158D6">
        <w:rPr>
          <w:rFonts w:hint="eastAsia"/>
          <w:b/>
        </w:rPr>
        <w:t>_BLEND_ZERO</w:t>
      </w:r>
      <w:r>
        <w:rPr>
          <w:rFonts w:hint="eastAsia"/>
        </w:rPr>
        <w:t>：</w:t>
      </w:r>
      <w:r w:rsidR="00755E89" w:rsidRPr="00755E89">
        <w:rPr>
          <w:rFonts w:hint="eastAsia"/>
          <w:b/>
        </w:rPr>
        <w:t>F</w:t>
      </w:r>
      <w:r>
        <w:rPr>
          <w:rFonts w:hint="eastAsia"/>
        </w:rPr>
        <w:t xml:space="preserve"> = (0, 0,0)</w:t>
      </w:r>
      <w:r>
        <w:rPr>
          <w:rFonts w:hint="eastAsia"/>
        </w:rPr>
        <w:t>且</w:t>
      </w:r>
      <w:r w:rsidR="00755E89" w:rsidRPr="00755E89">
        <w:rPr>
          <w:rFonts w:hint="eastAsia"/>
          <w:i/>
        </w:rPr>
        <w:t>F</w:t>
      </w:r>
      <w:r>
        <w:rPr>
          <w:rFonts w:hint="eastAsia"/>
        </w:rPr>
        <w:t xml:space="preserve"> =</w:t>
      </w:r>
      <w:r w:rsidR="00755E89">
        <w:t xml:space="preserve"> </w:t>
      </w:r>
      <w:r>
        <w:rPr>
          <w:rFonts w:hint="eastAsia"/>
        </w:rPr>
        <w:t>0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rFonts w:hint="eastAsia"/>
          <w:b/>
        </w:rPr>
        <w:t>D3D1</w:t>
      </w:r>
      <w:r w:rsidR="006158D6" w:rsidRPr="006158D6">
        <w:rPr>
          <w:b/>
        </w:rPr>
        <w:t>1</w:t>
      </w:r>
      <w:r w:rsidRPr="006158D6">
        <w:rPr>
          <w:rFonts w:hint="eastAsia"/>
          <w:b/>
        </w:rPr>
        <w:t>_BLEND_ONE</w:t>
      </w:r>
      <w:r>
        <w:rPr>
          <w:rFonts w:hint="eastAsia"/>
        </w:rPr>
        <w:t>：</w:t>
      </w:r>
      <w:r w:rsidR="00755E89" w:rsidRPr="00755E89">
        <w:rPr>
          <w:rFonts w:hint="eastAsia"/>
          <w:b/>
        </w:rPr>
        <w:t>F</w:t>
      </w:r>
      <w:r>
        <w:rPr>
          <w:rFonts w:hint="eastAsia"/>
        </w:rPr>
        <w:t xml:space="preserve"> = (1, 1,1) </w:t>
      </w:r>
      <w:r>
        <w:rPr>
          <w:rFonts w:hint="eastAsia"/>
        </w:rPr>
        <w:t>且</w:t>
      </w:r>
      <w:r w:rsidR="00755E89" w:rsidRPr="00755E89">
        <w:rPr>
          <w:rFonts w:hint="eastAsia"/>
          <w:i/>
        </w:rPr>
        <w:t>F</w:t>
      </w:r>
      <w:r>
        <w:rPr>
          <w:rFonts w:hint="eastAsia"/>
        </w:rPr>
        <w:t xml:space="preserve"> =</w:t>
      </w:r>
      <w:r w:rsidR="00755E89">
        <w:t xml:space="preserve"> </w:t>
      </w:r>
      <w:r>
        <w:rPr>
          <w:rFonts w:hint="eastAsia"/>
        </w:rPr>
        <w:t>1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rFonts w:hint="eastAsia"/>
          <w:b/>
        </w:rPr>
        <w:t>D3D1</w:t>
      </w:r>
      <w:r w:rsidR="006158D6" w:rsidRPr="006158D6">
        <w:rPr>
          <w:b/>
        </w:rPr>
        <w:t>1</w:t>
      </w:r>
      <w:r w:rsidRPr="006158D6">
        <w:rPr>
          <w:rFonts w:hint="eastAsia"/>
          <w:b/>
        </w:rPr>
        <w:t>_BLEND_SRC_COLOR</w:t>
      </w:r>
      <w:r>
        <w:rPr>
          <w:rFonts w:hint="eastAsia"/>
        </w:rPr>
        <w:t>：</w:t>
      </w:r>
      <w:r w:rsidR="00755E89" w:rsidRPr="006158D6">
        <w:rPr>
          <w:rFonts w:hint="eastAsia"/>
          <w:b/>
        </w:rPr>
        <w:t>F</w:t>
      </w:r>
      <w:r>
        <w:rPr>
          <w:rFonts w:hint="eastAsia"/>
        </w:rPr>
        <w:t xml:space="preserve"> = </w:t>
      </w:r>
      <w:r w:rsidR="00C13C25">
        <w:rPr>
          <w:rFonts w:hint="eastAsia"/>
        </w:rPr>
        <w:t>(</w:t>
      </w:r>
      <w:r w:rsidR="00C13C25" w:rsidRPr="006158D6">
        <w:rPr>
          <w:i/>
        </w:rPr>
        <w:t>r</w:t>
      </w:r>
      <w:r w:rsidR="00C13C25">
        <w:rPr>
          <w:vertAlign w:val="subscript"/>
        </w:rPr>
        <w:t>s</w:t>
      </w:r>
      <w:r w:rsidR="00C13C25">
        <w:rPr>
          <w:rFonts w:hint="eastAsia"/>
        </w:rPr>
        <w:t xml:space="preserve"> ,</w:t>
      </w:r>
      <w:r w:rsidR="00C13C25" w:rsidRPr="006158D6">
        <w:rPr>
          <w:i/>
        </w:rPr>
        <w:t>g</w:t>
      </w:r>
      <w:r w:rsidR="00C13C25">
        <w:rPr>
          <w:vertAlign w:val="subscript"/>
        </w:rPr>
        <w:t>s</w:t>
      </w:r>
      <w:r w:rsidR="00C13C25">
        <w:rPr>
          <w:rFonts w:hint="eastAsia"/>
        </w:rPr>
        <w:t xml:space="preserve"> ,</w:t>
      </w:r>
      <w:r w:rsidR="00C13C25" w:rsidRPr="006158D6">
        <w:rPr>
          <w:i/>
        </w:rPr>
        <w:t>b</w:t>
      </w:r>
      <w:r w:rsidR="00C13C25">
        <w:rPr>
          <w:vertAlign w:val="subscript"/>
        </w:rPr>
        <w:t>s</w:t>
      </w:r>
      <w:r w:rsidR="00C13C25">
        <w:rPr>
          <w:rFonts w:hint="eastAsia"/>
        </w:rPr>
        <w:t xml:space="preserve"> )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b/>
        </w:rPr>
        <w:t>D3D1</w:t>
      </w:r>
      <w:r w:rsidR="006158D6" w:rsidRPr="006158D6">
        <w:rPr>
          <w:b/>
        </w:rPr>
        <w:t>1</w:t>
      </w:r>
      <w:r w:rsidRPr="006158D6">
        <w:rPr>
          <w:b/>
        </w:rPr>
        <w:t>_BLEND_INV_SRC_COLOR</w:t>
      </w:r>
      <w:r>
        <w:rPr>
          <w:rFonts w:hint="eastAsia"/>
        </w:rPr>
        <w:t>：</w:t>
      </w:r>
      <w:r w:rsidR="006158D6" w:rsidRPr="00C13C25">
        <w:rPr>
          <w:rFonts w:hint="eastAsia"/>
          <w:b/>
        </w:rPr>
        <w:t>F</w:t>
      </w:r>
      <w:r w:rsidR="00C13C25">
        <w:t xml:space="preserve"> </w:t>
      </w:r>
      <w:r>
        <w:t xml:space="preserve">= </w:t>
      </w:r>
      <w:r w:rsidR="00C13C25">
        <w:rPr>
          <w:rFonts w:hint="eastAsia"/>
        </w:rPr>
        <w:t>(</w:t>
      </w:r>
      <w:r w:rsidR="00C13C25">
        <w:t xml:space="preserve">1 </w:t>
      </w:r>
      <w:r w:rsidR="00C13C25">
        <w:rPr>
          <w:rFonts w:hint="eastAsia"/>
        </w:rPr>
        <w:t>-</w:t>
      </w:r>
      <w:r w:rsidR="00C13C25">
        <w:t xml:space="preserve"> </w:t>
      </w:r>
      <w:r w:rsidR="00C13C25" w:rsidRPr="006158D6">
        <w:rPr>
          <w:i/>
        </w:rPr>
        <w:t>r</w:t>
      </w:r>
      <w:r w:rsidR="00C13C25">
        <w:rPr>
          <w:vertAlign w:val="subscript"/>
        </w:rPr>
        <w:t>s</w:t>
      </w:r>
      <w:r w:rsidR="00C13C25">
        <w:rPr>
          <w:rFonts w:hint="eastAsia"/>
        </w:rPr>
        <w:t xml:space="preserve"> ,</w:t>
      </w:r>
      <w:r w:rsidR="00C13C25">
        <w:t xml:space="preserve">1 </w:t>
      </w:r>
      <w:r w:rsidR="00C13C25">
        <w:rPr>
          <w:rFonts w:hint="eastAsia"/>
        </w:rPr>
        <w:t>-</w:t>
      </w:r>
      <w:r w:rsidR="00C13C25">
        <w:t xml:space="preserve"> </w:t>
      </w:r>
      <w:r w:rsidR="00C13C25" w:rsidRPr="006158D6">
        <w:rPr>
          <w:i/>
        </w:rPr>
        <w:t>g</w:t>
      </w:r>
      <w:r w:rsidR="00C13C25">
        <w:rPr>
          <w:vertAlign w:val="subscript"/>
        </w:rPr>
        <w:t>s</w:t>
      </w:r>
      <w:r w:rsidR="00C13C25">
        <w:rPr>
          <w:rFonts w:hint="eastAsia"/>
        </w:rPr>
        <w:t xml:space="preserve"> ,</w:t>
      </w:r>
      <w:r w:rsidR="00C13C25">
        <w:t xml:space="preserve">1 </w:t>
      </w:r>
      <w:r w:rsidR="00C13C25">
        <w:rPr>
          <w:rFonts w:hint="eastAsia"/>
        </w:rPr>
        <w:t>-</w:t>
      </w:r>
      <w:r w:rsidR="00C13C25">
        <w:t xml:space="preserve"> </w:t>
      </w:r>
      <w:r w:rsidR="00C13C25" w:rsidRPr="006158D6">
        <w:rPr>
          <w:i/>
        </w:rPr>
        <w:t>b</w:t>
      </w:r>
      <w:r w:rsidR="00C13C25">
        <w:rPr>
          <w:vertAlign w:val="subscript"/>
        </w:rPr>
        <w:t>s</w:t>
      </w:r>
      <w:r w:rsidR="00C13C25">
        <w:rPr>
          <w:rFonts w:hint="eastAsia"/>
        </w:rPr>
        <w:t xml:space="preserve"> )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rFonts w:hint="eastAsia"/>
          <w:b/>
        </w:rPr>
        <w:t>D3D1</w:t>
      </w:r>
      <w:r w:rsidR="006158D6" w:rsidRPr="006158D6">
        <w:rPr>
          <w:b/>
        </w:rPr>
        <w:t>1</w:t>
      </w:r>
      <w:r w:rsidRPr="006158D6">
        <w:rPr>
          <w:rFonts w:hint="eastAsia"/>
          <w:b/>
        </w:rPr>
        <w:t>_BLEND_SRC_ALPHA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>
        <w:rPr>
          <w:rFonts w:hint="eastAsia"/>
        </w:rPr>
        <w:t xml:space="preserve"> = (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  <w:r>
        <w:rPr>
          <w:rFonts w:hint="eastAsia"/>
        </w:rPr>
        <w:t xml:space="preserve"> ,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  <w:r>
        <w:rPr>
          <w:rFonts w:hint="eastAsia"/>
        </w:rPr>
        <w:t xml:space="preserve"> ,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  <w:r>
        <w:rPr>
          <w:rFonts w:hint="eastAsia"/>
        </w:rPr>
        <w:t xml:space="preserve"> )</w:t>
      </w:r>
      <w:r>
        <w:rPr>
          <w:rFonts w:hint="eastAsia"/>
        </w:rPr>
        <w:t>且</w:t>
      </w:r>
      <w:r w:rsidR="00C13C25" w:rsidRPr="00C13C25">
        <w:rPr>
          <w:rFonts w:hint="eastAsia"/>
          <w:i/>
        </w:rPr>
        <w:t>F</w:t>
      </w:r>
      <w:r>
        <w:rPr>
          <w:rFonts w:hint="eastAsia"/>
        </w:rPr>
        <w:t xml:space="preserve"> =</w:t>
      </w:r>
      <w:r w:rsidR="00C13C25">
        <w:t xml:space="preserve"> 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b/>
        </w:rPr>
        <w:t>D3D1</w:t>
      </w:r>
      <w:r w:rsidR="006158D6" w:rsidRPr="006158D6">
        <w:rPr>
          <w:b/>
        </w:rPr>
        <w:t>1</w:t>
      </w:r>
      <w:r w:rsidRPr="006158D6">
        <w:rPr>
          <w:b/>
        </w:rPr>
        <w:t>_BLEND_INV_SRC_ALPHA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 w:rsidR="00C13C25">
        <w:t xml:space="preserve"> </w:t>
      </w:r>
      <w:r>
        <w:t xml:space="preserve">= (1 − 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  <w:r>
        <w:t xml:space="preserve">,1 − 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  <w:r>
        <w:t xml:space="preserve">,1 − </w:t>
      </w:r>
      <w:r w:rsidR="00C13C25" w:rsidRPr="00C13C25">
        <w:rPr>
          <w:i/>
        </w:rPr>
        <w:t>a</w:t>
      </w:r>
      <w:r w:rsidR="00C13C25">
        <w:rPr>
          <w:vertAlign w:val="subscript"/>
        </w:rPr>
        <w:t>s</w:t>
      </w:r>
      <w:r>
        <w:t>)</w:t>
      </w:r>
      <w:r>
        <w:rPr>
          <w:rFonts w:hint="eastAsia"/>
        </w:rPr>
        <w:t>且</w:t>
      </w:r>
      <w:r w:rsidR="00C13C25" w:rsidRPr="00C13C25">
        <w:rPr>
          <w:rFonts w:hint="eastAsia"/>
          <w:i/>
        </w:rPr>
        <w:t>F</w:t>
      </w:r>
      <w:r>
        <w:t xml:space="preserve"> =1 −</w:t>
      </w:r>
      <w:r w:rsidR="00C13C25" w:rsidRPr="00C13C25">
        <w:rPr>
          <w:i/>
        </w:rPr>
        <w:t xml:space="preserve"> a</w:t>
      </w:r>
      <w:r w:rsidR="00C13C25">
        <w:rPr>
          <w:vertAlign w:val="subscript"/>
        </w:rPr>
        <w:t>s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rFonts w:hint="eastAsia"/>
          <w:b/>
        </w:rPr>
        <w:t>D3D1</w:t>
      </w:r>
      <w:r w:rsidR="006158D6" w:rsidRPr="006158D6">
        <w:rPr>
          <w:b/>
        </w:rPr>
        <w:t>1</w:t>
      </w:r>
      <w:r w:rsidRPr="006158D6">
        <w:rPr>
          <w:rFonts w:hint="eastAsia"/>
          <w:b/>
        </w:rPr>
        <w:t>_BLEND_DEST_ALPHA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 w:rsidR="00C13C25">
        <w:rPr>
          <w:rFonts w:hint="eastAsia"/>
        </w:rPr>
        <w:t xml:space="preserve"> = (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,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,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)</w:t>
      </w:r>
      <w:r w:rsidR="00C13C25">
        <w:rPr>
          <w:rFonts w:hint="eastAsia"/>
        </w:rPr>
        <w:t>且</w:t>
      </w:r>
      <w:r w:rsidR="00C13C25" w:rsidRPr="00C13C25">
        <w:rPr>
          <w:rFonts w:hint="eastAsia"/>
          <w:i/>
        </w:rPr>
        <w:t>F</w:t>
      </w:r>
      <w:r w:rsidR="00C13C25">
        <w:rPr>
          <w:rFonts w:hint="eastAsia"/>
        </w:rPr>
        <w:t xml:space="preserve"> =</w:t>
      </w:r>
      <w:r w:rsidR="00C13C25">
        <w:t xml:space="preserve"> 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b/>
        </w:rPr>
        <w:t>D3D1</w:t>
      </w:r>
      <w:r w:rsidR="006158D6" w:rsidRPr="006158D6">
        <w:rPr>
          <w:b/>
        </w:rPr>
        <w:t>1</w:t>
      </w:r>
      <w:r w:rsidRPr="006158D6">
        <w:rPr>
          <w:b/>
        </w:rPr>
        <w:t>_BLEND_INV_DEST_ALPHA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 w:rsidR="00C13C25">
        <w:t xml:space="preserve"> = (1 – 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  <w:r w:rsidR="00C13C25">
        <w:t xml:space="preserve">,1 − 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  <w:r w:rsidR="00C13C25">
        <w:t xml:space="preserve">,1 – </w:t>
      </w:r>
      <w:r w:rsidR="00C13C25" w:rsidRPr="00C13C25">
        <w:rPr>
          <w:i/>
        </w:rPr>
        <w:t>a</w:t>
      </w:r>
      <w:r w:rsidR="00C13C25">
        <w:rPr>
          <w:vertAlign w:val="subscript"/>
        </w:rPr>
        <w:t>d</w:t>
      </w:r>
      <w:r w:rsidR="00C13C25">
        <w:t>)</w:t>
      </w:r>
      <w:r w:rsidR="00C13C25">
        <w:rPr>
          <w:rFonts w:hint="eastAsia"/>
        </w:rPr>
        <w:t>且</w:t>
      </w:r>
      <w:r w:rsidR="00C13C25" w:rsidRPr="00C13C25">
        <w:rPr>
          <w:rFonts w:hint="eastAsia"/>
          <w:i/>
        </w:rPr>
        <w:t>F</w:t>
      </w:r>
      <w:r w:rsidR="00C13C25">
        <w:t xml:space="preserve"> =1 –</w:t>
      </w:r>
      <w:r w:rsidR="00C13C25" w:rsidRPr="00C13C25">
        <w:rPr>
          <w:i/>
        </w:rPr>
        <w:t xml:space="preserve"> a</w:t>
      </w:r>
      <w:r w:rsidR="00C13C25">
        <w:rPr>
          <w:vertAlign w:val="subscript"/>
        </w:rPr>
        <w:t>d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rFonts w:hint="eastAsia"/>
          <w:b/>
        </w:rPr>
        <w:t>D3D1</w:t>
      </w:r>
      <w:r w:rsidR="006158D6" w:rsidRPr="006158D6">
        <w:rPr>
          <w:b/>
        </w:rPr>
        <w:t>1</w:t>
      </w:r>
      <w:r w:rsidRPr="006158D6">
        <w:rPr>
          <w:rFonts w:hint="eastAsia"/>
          <w:b/>
        </w:rPr>
        <w:t>_BLEND_DEST_COLOR</w:t>
      </w:r>
      <w:r>
        <w:rPr>
          <w:rFonts w:hint="eastAsia"/>
        </w:rPr>
        <w:t>：</w:t>
      </w:r>
      <w:r w:rsidR="00C13C25" w:rsidRPr="006158D6">
        <w:rPr>
          <w:rFonts w:hint="eastAsia"/>
          <w:b/>
        </w:rPr>
        <w:t>F</w:t>
      </w:r>
      <w:r w:rsidR="00C13C25">
        <w:rPr>
          <w:rFonts w:hint="eastAsia"/>
        </w:rPr>
        <w:t xml:space="preserve"> = (</w:t>
      </w:r>
      <w:r w:rsidR="00C13C25" w:rsidRPr="006158D6">
        <w:rPr>
          <w:i/>
        </w:rPr>
        <w:t>r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,</w:t>
      </w:r>
      <w:r w:rsidR="00C13C25" w:rsidRPr="006158D6">
        <w:rPr>
          <w:i/>
        </w:rPr>
        <w:t>g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,</w:t>
      </w:r>
      <w:r w:rsidR="00C13C25" w:rsidRPr="006158D6">
        <w:rPr>
          <w:i/>
        </w:rPr>
        <w:t>b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)</w:t>
      </w:r>
    </w:p>
    <w:p w:rsidR="005C6285" w:rsidRDefault="005C6285" w:rsidP="00347387">
      <w:pPr>
        <w:numPr>
          <w:ilvl w:val="0"/>
          <w:numId w:val="1"/>
        </w:numPr>
      </w:pPr>
      <w:r w:rsidRPr="006158D6">
        <w:rPr>
          <w:b/>
        </w:rPr>
        <w:t>D3D1</w:t>
      </w:r>
      <w:r w:rsidR="006158D6" w:rsidRPr="006158D6">
        <w:rPr>
          <w:b/>
        </w:rPr>
        <w:t>1</w:t>
      </w:r>
      <w:r w:rsidRPr="006158D6">
        <w:rPr>
          <w:b/>
        </w:rPr>
        <w:t>_BLEND_INV_DEST_COLOR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 w:rsidR="00C13C25">
        <w:t xml:space="preserve"> = </w:t>
      </w:r>
      <w:r w:rsidR="00C13C25">
        <w:rPr>
          <w:rFonts w:hint="eastAsia"/>
        </w:rPr>
        <w:t>(</w:t>
      </w:r>
      <w:r w:rsidR="00C13C25">
        <w:t xml:space="preserve">1 – </w:t>
      </w:r>
      <w:r w:rsidR="00C13C25" w:rsidRPr="006158D6">
        <w:rPr>
          <w:i/>
        </w:rPr>
        <w:t>r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,</w:t>
      </w:r>
      <w:r w:rsidR="00C13C25">
        <w:t xml:space="preserve">1 – </w:t>
      </w:r>
      <w:r w:rsidR="00C13C25" w:rsidRPr="006158D6">
        <w:rPr>
          <w:i/>
        </w:rPr>
        <w:t>g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,</w:t>
      </w:r>
      <w:r w:rsidR="00C13C25">
        <w:t xml:space="preserve">1 – </w:t>
      </w:r>
      <w:r w:rsidR="00C13C25" w:rsidRPr="006158D6">
        <w:rPr>
          <w:i/>
        </w:rPr>
        <w:t>b</w:t>
      </w:r>
      <w:r w:rsidR="00C13C25">
        <w:rPr>
          <w:vertAlign w:val="subscript"/>
        </w:rPr>
        <w:t>d</w:t>
      </w:r>
      <w:r w:rsidR="00C13C25">
        <w:rPr>
          <w:rFonts w:hint="eastAsia"/>
        </w:rPr>
        <w:t xml:space="preserve"> )</w:t>
      </w:r>
    </w:p>
    <w:p w:rsidR="005C6285" w:rsidRDefault="005C6285" w:rsidP="004E4AC6">
      <w:pPr>
        <w:numPr>
          <w:ilvl w:val="0"/>
          <w:numId w:val="1"/>
        </w:numPr>
        <w:ind w:left="0" w:firstLine="0"/>
      </w:pPr>
      <w:r w:rsidRPr="006158D6">
        <w:rPr>
          <w:rFonts w:hint="eastAsia"/>
          <w:b/>
        </w:rPr>
        <w:t>D3D1</w:t>
      </w:r>
      <w:r w:rsidR="006158D6" w:rsidRPr="006158D6">
        <w:rPr>
          <w:b/>
        </w:rPr>
        <w:t>1</w:t>
      </w:r>
      <w:r w:rsidRPr="006158D6">
        <w:rPr>
          <w:rFonts w:hint="eastAsia"/>
          <w:b/>
        </w:rPr>
        <w:t>_BLEND_SRC_ALPHA_SAT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 w:rsidR="00C13C25">
        <w:rPr>
          <w:rFonts w:hint="eastAsia"/>
        </w:rPr>
        <w:t xml:space="preserve"> </w:t>
      </w:r>
      <w:r>
        <w:rPr>
          <w:rFonts w:hint="eastAsia"/>
        </w:rPr>
        <w:t>= (</w:t>
      </w:r>
      <w:r w:rsidR="00C13C25" w:rsidRPr="00C13C25">
        <w:rPr>
          <w:rFonts w:hint="eastAsia"/>
          <w:i/>
        </w:rPr>
        <w:t>a</w:t>
      </w:r>
      <w:r w:rsidR="00C13C25" w:rsidRPr="00347387">
        <w:rPr>
          <w:rFonts w:hint="eastAsia"/>
          <w:vertAlign w:val="subscript"/>
        </w:rPr>
        <w:t>s</w:t>
      </w:r>
      <w:r w:rsidR="00C13C25" w:rsidRPr="00347387">
        <w:rPr>
          <w:rFonts w:cs="Times New Roman"/>
        </w:rPr>
        <w:t>ʹ</w:t>
      </w:r>
      <w:r>
        <w:rPr>
          <w:rFonts w:hint="eastAsia"/>
        </w:rPr>
        <w:t>,</w:t>
      </w:r>
      <w:r w:rsidR="00C13C25" w:rsidRPr="00C13C25">
        <w:rPr>
          <w:rFonts w:hint="eastAsia"/>
          <w:i/>
        </w:rPr>
        <w:t xml:space="preserve"> a</w:t>
      </w:r>
      <w:r w:rsidR="00C13C25" w:rsidRPr="00347387">
        <w:rPr>
          <w:rFonts w:hint="eastAsia"/>
          <w:vertAlign w:val="subscript"/>
        </w:rPr>
        <w:t>s</w:t>
      </w:r>
      <w:r w:rsidR="00C13C25" w:rsidRPr="00347387">
        <w:rPr>
          <w:rFonts w:cs="Times New Roman"/>
        </w:rPr>
        <w:t>ʹ</w:t>
      </w:r>
      <w:r>
        <w:rPr>
          <w:rFonts w:hint="eastAsia"/>
        </w:rPr>
        <w:t>,</w:t>
      </w:r>
      <w:r w:rsidR="00C13C25" w:rsidRPr="00C13C25">
        <w:rPr>
          <w:rFonts w:hint="eastAsia"/>
          <w:i/>
        </w:rPr>
        <w:t xml:space="preserve"> a</w:t>
      </w:r>
      <w:r w:rsidR="00C13C25" w:rsidRPr="00347387">
        <w:rPr>
          <w:rFonts w:hint="eastAsia"/>
          <w:vertAlign w:val="subscript"/>
        </w:rPr>
        <w:t>s</w:t>
      </w:r>
      <w:r w:rsidR="00C13C25" w:rsidRPr="00347387">
        <w:rPr>
          <w:rFonts w:cs="Times New Roman"/>
        </w:rPr>
        <w:t>ʹ</w:t>
      </w:r>
      <w:r>
        <w:rPr>
          <w:rFonts w:hint="eastAsia"/>
        </w:rPr>
        <w:t>)</w:t>
      </w:r>
      <w:r>
        <w:rPr>
          <w:rFonts w:hint="eastAsia"/>
        </w:rPr>
        <w:t>且</w:t>
      </w:r>
      <w:r w:rsidR="00C13C25">
        <w:rPr>
          <w:rFonts w:hint="eastAsia"/>
        </w:rPr>
        <w:t>F</w:t>
      </w:r>
      <w:r w:rsidR="00C13C25">
        <w:t xml:space="preserve"> </w:t>
      </w:r>
      <w:r>
        <w:rPr>
          <w:rFonts w:hint="eastAsia"/>
        </w:rPr>
        <w:t>=</w:t>
      </w:r>
      <w:r w:rsidR="00C13C25" w:rsidRPr="00C13C25">
        <w:rPr>
          <w:rFonts w:hint="eastAsia"/>
          <w:i/>
        </w:rPr>
        <w:t xml:space="preserve"> a</w:t>
      </w:r>
      <w:r w:rsidR="00C13C25" w:rsidRPr="00347387">
        <w:rPr>
          <w:rFonts w:hint="eastAsia"/>
          <w:vertAlign w:val="subscript"/>
        </w:rPr>
        <w:t>s</w:t>
      </w:r>
      <w:r w:rsidR="00C13C25" w:rsidRPr="00347387">
        <w:rPr>
          <w:rFonts w:cs="Times New Roman"/>
        </w:rPr>
        <w:t>ʹ</w:t>
      </w:r>
      <w:r w:rsidR="00347387">
        <w:rPr>
          <w:rFonts w:hint="eastAsia"/>
        </w:rPr>
        <w:t>，</w:t>
      </w:r>
      <w:r>
        <w:rPr>
          <w:rFonts w:hint="eastAsia"/>
        </w:rPr>
        <w:t>其中，</w:t>
      </w:r>
      <w:r w:rsidR="00347387" w:rsidRPr="00C13C25">
        <w:rPr>
          <w:rFonts w:hint="eastAsia"/>
          <w:i/>
        </w:rPr>
        <w:t>a</w:t>
      </w:r>
      <w:r w:rsidR="00347387" w:rsidRPr="00347387">
        <w:rPr>
          <w:rFonts w:hint="eastAsia"/>
          <w:vertAlign w:val="subscript"/>
        </w:rPr>
        <w:t>s</w:t>
      </w:r>
      <w:r w:rsidR="00347387" w:rsidRPr="00347387">
        <w:rPr>
          <w:rFonts w:cs="Times New Roman"/>
        </w:rPr>
        <w:t>ʹ</w:t>
      </w:r>
      <w:r>
        <w:rPr>
          <w:rFonts w:hint="eastAsia"/>
        </w:rPr>
        <w:t xml:space="preserve"> = clamp(</w:t>
      </w:r>
      <w:r w:rsidR="00347387" w:rsidRPr="00C13C25">
        <w:rPr>
          <w:rFonts w:hint="eastAsia"/>
          <w:i/>
        </w:rPr>
        <w:t>a</w:t>
      </w:r>
      <w:r w:rsidR="00347387" w:rsidRPr="00347387">
        <w:rPr>
          <w:rFonts w:hint="eastAsia"/>
          <w:vertAlign w:val="subscript"/>
        </w:rPr>
        <w:t>s</w:t>
      </w:r>
      <w:r>
        <w:rPr>
          <w:rFonts w:hint="eastAsia"/>
        </w:rPr>
        <w:t xml:space="preserve"> , 0, 1)</w:t>
      </w:r>
    </w:p>
    <w:p w:rsidR="005C6285" w:rsidRDefault="005C6285" w:rsidP="00E351D6">
      <w:pPr>
        <w:numPr>
          <w:ilvl w:val="0"/>
          <w:numId w:val="1"/>
        </w:numPr>
      </w:pPr>
      <w:r w:rsidRPr="00C13C25">
        <w:rPr>
          <w:rFonts w:hint="eastAsia"/>
          <w:b/>
        </w:rPr>
        <w:t>D3D1</w:t>
      </w:r>
      <w:r w:rsidR="006158D6" w:rsidRPr="00C13C25">
        <w:rPr>
          <w:b/>
        </w:rPr>
        <w:t>1</w:t>
      </w:r>
      <w:r w:rsidRPr="00C13C25">
        <w:rPr>
          <w:rFonts w:hint="eastAsia"/>
          <w:b/>
        </w:rPr>
        <w:t>_BLEND_BLEND_FACTOR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>
        <w:rPr>
          <w:rFonts w:hint="eastAsia"/>
        </w:rPr>
        <w:t xml:space="preserve"> = (</w:t>
      </w:r>
      <w:r w:rsidR="00C13C25" w:rsidRPr="00C13C25">
        <w:rPr>
          <w:i/>
        </w:rPr>
        <w:t>r</w:t>
      </w:r>
      <w:r>
        <w:rPr>
          <w:rFonts w:hint="eastAsia"/>
        </w:rPr>
        <w:t>,</w:t>
      </w:r>
      <w:r w:rsidR="00C13C25" w:rsidRPr="00C13C25">
        <w:rPr>
          <w:i/>
        </w:rPr>
        <w:t>g</w:t>
      </w:r>
      <w:r>
        <w:rPr>
          <w:rFonts w:hint="eastAsia"/>
        </w:rPr>
        <w:t>,</w:t>
      </w:r>
      <w:r w:rsidR="00C13C25" w:rsidRPr="00C13C25">
        <w:rPr>
          <w:i/>
        </w:rPr>
        <w:t>b</w:t>
      </w:r>
      <w:r>
        <w:rPr>
          <w:rFonts w:hint="eastAsia"/>
        </w:rPr>
        <w:t>)</w:t>
      </w:r>
      <w:r>
        <w:rPr>
          <w:rFonts w:hint="eastAsia"/>
        </w:rPr>
        <w:t>且</w:t>
      </w:r>
      <w:r w:rsidR="00C13C25" w:rsidRPr="00C13C25">
        <w:rPr>
          <w:rFonts w:hint="eastAsia"/>
          <w:i/>
        </w:rPr>
        <w:t>F</w:t>
      </w:r>
      <w:r w:rsidR="00C13C25">
        <w:t xml:space="preserve"> </w:t>
      </w:r>
      <w:r w:rsidR="00C13C25">
        <w:rPr>
          <w:rFonts w:hint="eastAsia"/>
        </w:rPr>
        <w:t>=</w:t>
      </w:r>
      <w:r w:rsidR="00C13C25">
        <w:t xml:space="preserve"> </w:t>
      </w:r>
      <w:r w:rsidR="00C13C25" w:rsidRPr="00C13C25">
        <w:rPr>
          <w:rFonts w:hint="eastAsia"/>
          <w:i/>
        </w:rPr>
        <w:t>a</w:t>
      </w:r>
      <w:r>
        <w:rPr>
          <w:rFonts w:hint="eastAsia"/>
        </w:rPr>
        <w:t>，其中，颜色</w:t>
      </w:r>
      <w:r>
        <w:rPr>
          <w:rFonts w:hint="eastAsia"/>
        </w:rPr>
        <w:t>(</w:t>
      </w:r>
      <w:r w:rsidR="00C13C25" w:rsidRPr="00C13C25">
        <w:rPr>
          <w:i/>
        </w:rPr>
        <w:t>r</w:t>
      </w:r>
      <w:r>
        <w:rPr>
          <w:rFonts w:hint="eastAsia"/>
        </w:rPr>
        <w:t>,</w:t>
      </w:r>
      <w:r w:rsidR="00C13C25" w:rsidRPr="00C13C25">
        <w:rPr>
          <w:i/>
        </w:rPr>
        <w:t>g</w:t>
      </w:r>
      <w:r w:rsidR="00C13C25">
        <w:t>,</w:t>
      </w:r>
      <w:r w:rsidR="00C13C25" w:rsidRPr="00C13C25">
        <w:rPr>
          <w:i/>
        </w:rPr>
        <w:t>b</w:t>
      </w:r>
      <w:r>
        <w:rPr>
          <w:rFonts w:hint="eastAsia"/>
        </w:rPr>
        <w:t>,</w:t>
      </w:r>
      <w:r w:rsidR="00C13C25" w:rsidRPr="00C13C25">
        <w:rPr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>由</w:t>
      </w:r>
      <w:r w:rsidR="006158D6" w:rsidRPr="00C13C25">
        <w:rPr>
          <w:rFonts w:hint="eastAsia"/>
          <w:b/>
        </w:rPr>
        <w:t>ID3D11Device</w:t>
      </w:r>
      <w:r w:rsidR="00C13C25">
        <w:rPr>
          <w:b/>
        </w:rPr>
        <w:t>Conte</w:t>
      </w:r>
      <w:r w:rsidR="00621E3C">
        <w:rPr>
          <w:b/>
        </w:rPr>
        <w:t>x</w:t>
      </w:r>
      <w:r w:rsidR="00C13C25">
        <w:rPr>
          <w:b/>
        </w:rPr>
        <w:t>t</w:t>
      </w:r>
      <w:r w:rsidR="006158D6" w:rsidRPr="00C13C25">
        <w:rPr>
          <w:rFonts w:hint="eastAsia"/>
          <w:b/>
        </w:rPr>
        <w:t>::OMSetBlendState</w:t>
      </w:r>
      <w:r>
        <w:rPr>
          <w:rFonts w:hint="eastAsia"/>
        </w:rPr>
        <w:t>方法的第</w:t>
      </w:r>
      <w:r>
        <w:rPr>
          <w:rFonts w:hint="eastAsia"/>
        </w:rPr>
        <w:t>2</w:t>
      </w:r>
      <w:r>
        <w:rPr>
          <w:rFonts w:hint="eastAsia"/>
        </w:rPr>
        <w:t>个参数指定（</w:t>
      </w:r>
      <w:r w:rsidR="00C13C25">
        <w:rPr>
          <w:rFonts w:hint="eastAsia"/>
        </w:rPr>
        <w:t>9</w:t>
      </w:r>
      <w:r>
        <w:rPr>
          <w:rFonts w:hint="eastAsia"/>
        </w:rPr>
        <w:t>.4</w:t>
      </w:r>
      <w:r>
        <w:rPr>
          <w:rFonts w:hint="eastAsia"/>
        </w:rPr>
        <w:t>节）。也就是说，我们可以将一个颜色指定为混合系数；在修改混合状态前，该颜色一直有效。</w:t>
      </w:r>
    </w:p>
    <w:p w:rsidR="005C6285" w:rsidRDefault="005C6285" w:rsidP="005B26A7">
      <w:pPr>
        <w:numPr>
          <w:ilvl w:val="0"/>
          <w:numId w:val="1"/>
        </w:numPr>
      </w:pPr>
      <w:r w:rsidRPr="00C13C25">
        <w:rPr>
          <w:b/>
        </w:rPr>
        <w:t>D3D1</w:t>
      </w:r>
      <w:r w:rsidR="006158D6" w:rsidRPr="00C13C25">
        <w:rPr>
          <w:b/>
        </w:rPr>
        <w:t>1</w:t>
      </w:r>
      <w:r w:rsidRPr="00C13C25">
        <w:rPr>
          <w:b/>
        </w:rPr>
        <w:t>_BLEND_INV_BLEND_FACTOR</w:t>
      </w:r>
      <w:r>
        <w:rPr>
          <w:rFonts w:hint="eastAsia"/>
        </w:rPr>
        <w:t>：</w:t>
      </w:r>
      <w:r w:rsidR="00C13C25" w:rsidRPr="00C13C25">
        <w:rPr>
          <w:rFonts w:hint="eastAsia"/>
          <w:b/>
        </w:rPr>
        <w:t>F</w:t>
      </w:r>
      <w:r w:rsidR="00C13C25">
        <w:rPr>
          <w:rFonts w:hint="eastAsia"/>
        </w:rPr>
        <w:t xml:space="preserve"> = (</w:t>
      </w:r>
      <w:r w:rsidR="00C13C25">
        <w:t>1-</w:t>
      </w:r>
      <w:r w:rsidR="00C13C25" w:rsidRPr="00C13C25">
        <w:rPr>
          <w:i/>
        </w:rPr>
        <w:t>r</w:t>
      </w:r>
      <w:r w:rsidR="00C13C25">
        <w:rPr>
          <w:rFonts w:hint="eastAsia"/>
        </w:rPr>
        <w:t>,</w:t>
      </w:r>
      <w:r w:rsidR="00C13C25">
        <w:t>1-</w:t>
      </w:r>
      <w:r w:rsidR="00C13C25" w:rsidRPr="00C13C25">
        <w:rPr>
          <w:i/>
        </w:rPr>
        <w:t>g</w:t>
      </w:r>
      <w:r w:rsidR="00C13C25">
        <w:rPr>
          <w:rFonts w:hint="eastAsia"/>
        </w:rPr>
        <w:t>,</w:t>
      </w:r>
      <w:r w:rsidR="00C13C25">
        <w:t>1-</w:t>
      </w:r>
      <w:r w:rsidR="00C13C25" w:rsidRPr="00C13C25">
        <w:rPr>
          <w:i/>
        </w:rPr>
        <w:t>b</w:t>
      </w:r>
      <w:r w:rsidR="00C13C25">
        <w:rPr>
          <w:rFonts w:hint="eastAsia"/>
        </w:rPr>
        <w:t>)</w:t>
      </w:r>
      <w:r w:rsidR="00C13C25">
        <w:rPr>
          <w:rFonts w:hint="eastAsia"/>
        </w:rPr>
        <w:t>且</w:t>
      </w:r>
      <w:r w:rsidR="00C13C25" w:rsidRPr="00C13C25">
        <w:rPr>
          <w:rFonts w:hint="eastAsia"/>
          <w:i/>
        </w:rPr>
        <w:t>F</w:t>
      </w:r>
      <w:r w:rsidR="00C13C25">
        <w:t xml:space="preserve"> </w:t>
      </w:r>
      <w:r w:rsidR="00C13C25">
        <w:rPr>
          <w:rFonts w:hint="eastAsia"/>
        </w:rPr>
        <w:t>=</w:t>
      </w:r>
      <w:r w:rsidR="00C13C25">
        <w:t xml:space="preserve"> 1-</w:t>
      </w:r>
      <w:r w:rsidR="00C13C25" w:rsidRPr="00C13C25">
        <w:rPr>
          <w:rFonts w:hint="eastAsia"/>
          <w:i/>
        </w:rPr>
        <w:t>a</w:t>
      </w:r>
      <w:r w:rsidR="00C13C25">
        <w:rPr>
          <w:rFonts w:hint="eastAsia"/>
        </w:rPr>
        <w:t>，其中，颜色</w:t>
      </w:r>
      <w:r w:rsidR="00C13C25">
        <w:rPr>
          <w:rFonts w:hint="eastAsia"/>
        </w:rPr>
        <w:t>(</w:t>
      </w:r>
      <w:r w:rsidR="00C13C25" w:rsidRPr="00C13C25">
        <w:rPr>
          <w:i/>
        </w:rPr>
        <w:t>r</w:t>
      </w:r>
      <w:r w:rsidR="00C13C25">
        <w:rPr>
          <w:rFonts w:hint="eastAsia"/>
        </w:rPr>
        <w:t>,</w:t>
      </w:r>
      <w:r w:rsidR="00C13C25" w:rsidRPr="00C13C25">
        <w:rPr>
          <w:i/>
        </w:rPr>
        <w:t>g</w:t>
      </w:r>
      <w:r w:rsidR="00C13C25">
        <w:t>,</w:t>
      </w:r>
      <w:r w:rsidR="00C13C25" w:rsidRPr="00C13C25">
        <w:rPr>
          <w:i/>
        </w:rPr>
        <w:t>b</w:t>
      </w:r>
      <w:r w:rsidR="00C13C25">
        <w:rPr>
          <w:rFonts w:hint="eastAsia"/>
        </w:rPr>
        <w:t>,</w:t>
      </w:r>
      <w:r w:rsidR="00C13C25" w:rsidRPr="00C13C25">
        <w:rPr>
          <w:i/>
        </w:rPr>
        <w:t>a</w:t>
      </w:r>
      <w:r w:rsidR="00C13C25">
        <w:rPr>
          <w:rFonts w:hint="eastAsia"/>
        </w:rPr>
        <w:t>)</w:t>
      </w:r>
      <w:r w:rsidR="00C13C25">
        <w:rPr>
          <w:rFonts w:hint="eastAsia"/>
        </w:rPr>
        <w:t>由</w:t>
      </w:r>
      <w:r w:rsidR="00C13C25" w:rsidRPr="00C13C25">
        <w:rPr>
          <w:rFonts w:hint="eastAsia"/>
          <w:b/>
        </w:rPr>
        <w:t>ID3D11Device</w:t>
      </w:r>
      <w:r w:rsidR="00C13C25">
        <w:rPr>
          <w:b/>
        </w:rPr>
        <w:t>Conte</w:t>
      </w:r>
      <w:r w:rsidR="00621E3C">
        <w:rPr>
          <w:b/>
        </w:rPr>
        <w:t>x</w:t>
      </w:r>
      <w:r w:rsidR="00C13C25">
        <w:rPr>
          <w:b/>
        </w:rPr>
        <w:t>t</w:t>
      </w:r>
      <w:r w:rsidR="00C13C25" w:rsidRPr="00C13C25">
        <w:rPr>
          <w:rFonts w:hint="eastAsia"/>
          <w:b/>
        </w:rPr>
        <w:t>::OMSetBlendState</w:t>
      </w:r>
      <w:r w:rsidR="00C13C25">
        <w:rPr>
          <w:rFonts w:hint="eastAsia"/>
        </w:rPr>
        <w:t>方法的第</w:t>
      </w:r>
      <w:r w:rsidR="00C13C25">
        <w:rPr>
          <w:rFonts w:hint="eastAsia"/>
        </w:rPr>
        <w:t>2</w:t>
      </w:r>
      <w:r w:rsidR="00C13C25">
        <w:rPr>
          <w:rFonts w:hint="eastAsia"/>
        </w:rPr>
        <w:t>个参数指定（</w:t>
      </w:r>
      <w:r w:rsidR="00C13C25">
        <w:rPr>
          <w:rFonts w:hint="eastAsia"/>
        </w:rPr>
        <w:t>9.4</w:t>
      </w:r>
      <w:r w:rsidR="00C13C25">
        <w:rPr>
          <w:rFonts w:hint="eastAsia"/>
        </w:rPr>
        <w:t>节）。也就是说，我们可以将一个颜色指定为混合系数；在修改混合状态前，该颜色一直有效。</w:t>
      </w:r>
    </w:p>
    <w:p w:rsidR="005C6285" w:rsidRDefault="005C6285" w:rsidP="00755E89">
      <w:pPr>
        <w:ind w:firstLine="420"/>
      </w:pPr>
      <w:r>
        <w:rPr>
          <w:rFonts w:hint="eastAsia"/>
        </w:rPr>
        <w:t>注意</w:t>
      </w:r>
      <w:r w:rsidR="00755E89">
        <w:rPr>
          <w:rFonts w:hint="eastAsia"/>
        </w:rPr>
        <w:t>：</w:t>
      </w:r>
      <w:r w:rsidRPr="00755E89">
        <w:rPr>
          <w:rFonts w:hint="eastAsia"/>
          <w:b/>
        </w:rPr>
        <w:t>clamp</w:t>
      </w:r>
      <w:r>
        <w:rPr>
          <w:rFonts w:hint="eastAsia"/>
        </w:rPr>
        <w:t>函数的定义为：</w:t>
      </w:r>
    </w:p>
    <w:p w:rsidR="0058102A" w:rsidRDefault="0058102A" w:rsidP="006158D6">
      <w:pPr>
        <w:ind w:firstLine="420"/>
      </w:pPr>
      <w:r w:rsidRPr="00752BFC">
        <w:rPr>
          <w:position w:val="-50"/>
        </w:rPr>
        <w:object w:dxaOrig="27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56.25pt" o:ole="">
            <v:imagedata r:id="rId7" o:title=""/>
          </v:shape>
          <o:OLEObject Type="Embed" ProgID="Equation.DSMT4" ShapeID="_x0000_i1025" DrawAspect="Content" ObjectID="_1469210988" r:id="rId8"/>
        </w:object>
      </w:r>
    </w:p>
    <w:p w:rsidR="005C6285" w:rsidRDefault="005C6285" w:rsidP="006158D6">
      <w:pPr>
        <w:ind w:firstLine="420"/>
      </w:pPr>
      <w:bookmarkStart w:id="0" w:name="_GoBack"/>
      <w:bookmarkEnd w:id="0"/>
      <w:r>
        <w:rPr>
          <w:rFonts w:hint="eastAsia"/>
        </w:rPr>
        <w:t>所有的这些混合系数都可用于</w:t>
      </w:r>
      <w:r>
        <w:rPr>
          <w:rFonts w:hint="eastAsia"/>
        </w:rPr>
        <w:t>RGB</w:t>
      </w:r>
      <w:r>
        <w:rPr>
          <w:rFonts w:hint="eastAsia"/>
        </w:rPr>
        <w:t>混合方程。但是，以“</w:t>
      </w:r>
      <w:r w:rsidRPr="006158D6">
        <w:rPr>
          <w:rFonts w:hint="eastAsia"/>
          <w:b/>
        </w:rPr>
        <w:t>_COLOR</w:t>
      </w:r>
      <w:r>
        <w:rPr>
          <w:rFonts w:hint="eastAsia"/>
        </w:rPr>
        <w:t>”结尾的混合系数不可用于</w:t>
      </w:r>
      <w:r>
        <w:rPr>
          <w:rFonts w:hint="eastAsia"/>
        </w:rPr>
        <w:t>alpha</w:t>
      </w:r>
      <w:r>
        <w:rPr>
          <w:rFonts w:hint="eastAsia"/>
        </w:rPr>
        <w:t>混合方程。</w:t>
      </w:r>
    </w:p>
    <w:sectPr w:rsidR="005C628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9F0" w:rsidRDefault="005E39F0" w:rsidP="00347387">
      <w:r>
        <w:separator/>
      </w:r>
    </w:p>
  </w:endnote>
  <w:endnote w:type="continuationSeparator" w:id="0">
    <w:p w:rsidR="005E39F0" w:rsidRDefault="005E39F0" w:rsidP="0034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5134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47387" w:rsidRDefault="0034738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0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0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7387" w:rsidRDefault="003473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9F0" w:rsidRDefault="005E39F0" w:rsidP="00347387">
      <w:r>
        <w:separator/>
      </w:r>
    </w:p>
  </w:footnote>
  <w:footnote w:type="continuationSeparator" w:id="0">
    <w:p w:rsidR="005E39F0" w:rsidRDefault="005E39F0" w:rsidP="0034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627E4"/>
    <w:multiLevelType w:val="hybridMultilevel"/>
    <w:tmpl w:val="C1EAC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85"/>
    <w:rsid w:val="00347387"/>
    <w:rsid w:val="004E4AC6"/>
    <w:rsid w:val="005278D2"/>
    <w:rsid w:val="0058102A"/>
    <w:rsid w:val="005C6285"/>
    <w:rsid w:val="005D0780"/>
    <w:rsid w:val="005E39F0"/>
    <w:rsid w:val="00607564"/>
    <w:rsid w:val="006158D6"/>
    <w:rsid w:val="00621E3C"/>
    <w:rsid w:val="00755E89"/>
    <w:rsid w:val="00C13C25"/>
    <w:rsid w:val="00CB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E22DD-6C17-42CD-B435-B8CBADC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387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C628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28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1101</Characters>
  <Application>Microsoft Office Word</Application>
  <DocSecurity>0</DocSecurity>
  <Lines>9</Lines>
  <Paragraphs>2</Paragraphs>
  <ScaleCrop>false</ScaleCrop>
  <Company>shiba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2014-08-09T11:11:00Z</dcterms:created>
  <dcterms:modified xsi:type="dcterms:W3CDTF">2014-08-10T13:23:00Z</dcterms:modified>
</cp:coreProperties>
</file>