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0DD" w:rsidRDefault="00AE20DD" w:rsidP="00AE20DD">
      <w:pPr>
        <w:pStyle w:val="1"/>
      </w:pPr>
      <w:r>
        <w:t>9</w:t>
      </w:r>
      <w:r>
        <w:rPr>
          <w:rFonts w:hint="eastAsia"/>
        </w:rPr>
        <w:t>.</w:t>
      </w:r>
      <w:r w:rsidR="00D23BDA">
        <w:t>7</w:t>
      </w:r>
      <w:r>
        <w:rPr>
          <w:rFonts w:hint="eastAsia"/>
        </w:rPr>
        <w:t xml:space="preserve"> </w:t>
      </w:r>
      <w:r>
        <w:rPr>
          <w:rFonts w:hint="eastAsia"/>
        </w:rPr>
        <w:t>裁剪像素</w:t>
      </w:r>
    </w:p>
    <w:p w:rsidR="00AE20DD" w:rsidRDefault="00AE20DD" w:rsidP="00DC13C4">
      <w:pPr>
        <w:ind w:firstLine="420"/>
      </w:pPr>
      <w:r>
        <w:rPr>
          <w:rFonts w:hint="eastAsia"/>
        </w:rPr>
        <w:t>有时，我们希望完全丢弃某个源像素，使它不再接受后续处理。</w:t>
      </w:r>
      <w:r w:rsidR="008057C3">
        <w:rPr>
          <w:rFonts w:hint="eastAsia"/>
        </w:rPr>
        <w:t>这</w:t>
      </w:r>
      <w:r>
        <w:rPr>
          <w:rFonts w:hint="eastAsia"/>
        </w:rPr>
        <w:t>一工作可以由</w:t>
      </w:r>
      <w:r>
        <w:rPr>
          <w:rFonts w:hint="eastAsia"/>
        </w:rPr>
        <w:t>HLSL</w:t>
      </w:r>
      <w:r>
        <w:rPr>
          <w:rFonts w:hint="eastAsia"/>
        </w:rPr>
        <w:t>的内置函数</w:t>
      </w:r>
      <w:r w:rsidRPr="008057C3">
        <w:rPr>
          <w:rFonts w:hint="eastAsia"/>
          <w:b/>
        </w:rPr>
        <w:t>clip(x)</w:t>
      </w:r>
      <w:r>
        <w:rPr>
          <w:rFonts w:hint="eastAsia"/>
        </w:rPr>
        <w:t>来实现。该函数只能在像素着色器中使用，当</w:t>
      </w:r>
      <w:r>
        <w:rPr>
          <w:rFonts w:hint="eastAsia"/>
        </w:rPr>
        <w:t>x&lt;0</w:t>
      </w:r>
      <w:r>
        <w:rPr>
          <w:rFonts w:hint="eastAsia"/>
        </w:rPr>
        <w:t>时丢弃当前像素，使之不再接受后续处理。该函数在渲染如图</w:t>
      </w:r>
      <w:r w:rsidR="008057C3">
        <w:rPr>
          <w:rFonts w:hint="eastAsia"/>
        </w:rPr>
        <w:t>9</w:t>
      </w:r>
      <w:r>
        <w:rPr>
          <w:rFonts w:hint="eastAsia"/>
        </w:rPr>
        <w:t>.</w:t>
      </w:r>
      <w:r w:rsidR="008057C3">
        <w:t>9</w:t>
      </w:r>
      <w:r>
        <w:rPr>
          <w:rFonts w:hint="eastAsia"/>
        </w:rPr>
        <w:t>所示的铁丝网纹理时非常有用。也就是说，它非常适合于渲染那些完全不透明或者完全透明的像素。</w:t>
      </w:r>
    </w:p>
    <w:p w:rsidR="005C5C5B" w:rsidRPr="005C5C5B" w:rsidRDefault="005C5C5B" w:rsidP="005C5C5B">
      <w:pPr>
        <w:jc w:val="center"/>
        <w:rPr>
          <w:b/>
        </w:rPr>
      </w:pPr>
      <w:r w:rsidRPr="005C5C5B">
        <w:rPr>
          <w:b/>
          <w:noProof/>
        </w:rPr>
        <w:drawing>
          <wp:inline distT="0" distB="0" distL="0" distR="0">
            <wp:extent cx="5274310" cy="2828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5B" w:rsidRPr="005C5C5B" w:rsidRDefault="00AE20DD" w:rsidP="005C5C5B">
      <w:pPr>
        <w:jc w:val="center"/>
        <w:rPr>
          <w:b/>
        </w:rPr>
      </w:pPr>
      <w:r w:rsidRPr="005C5C5B">
        <w:rPr>
          <w:rFonts w:hint="eastAsia"/>
          <w:b/>
        </w:rPr>
        <w:t>图</w:t>
      </w:r>
      <w:r w:rsidR="005C5C5B" w:rsidRPr="005C5C5B">
        <w:rPr>
          <w:rFonts w:hint="eastAsia"/>
          <w:b/>
        </w:rPr>
        <w:t>9</w:t>
      </w:r>
      <w:r w:rsidRPr="005C5C5B">
        <w:rPr>
          <w:rFonts w:hint="eastAsia"/>
          <w:b/>
        </w:rPr>
        <w:t>.</w:t>
      </w:r>
      <w:r w:rsidR="005C5C5B" w:rsidRPr="005C5C5B">
        <w:rPr>
          <w:b/>
        </w:rPr>
        <w:t xml:space="preserve">9 </w:t>
      </w:r>
      <w:r w:rsidRPr="005C5C5B">
        <w:rPr>
          <w:rFonts w:hint="eastAsia"/>
          <w:b/>
        </w:rPr>
        <w:t>带有</w:t>
      </w:r>
      <w:r w:rsidRPr="005C5C5B">
        <w:rPr>
          <w:rFonts w:hint="eastAsia"/>
          <w:b/>
        </w:rPr>
        <w:t>alpha</w:t>
      </w:r>
      <w:r w:rsidRPr="005C5C5B">
        <w:rPr>
          <w:rFonts w:hint="eastAsia"/>
          <w:b/>
        </w:rPr>
        <w:t>通道的铁丝网纹理。</w:t>
      </w:r>
      <w:r w:rsidRPr="005C5C5B">
        <w:rPr>
          <w:rFonts w:hint="eastAsia"/>
          <w:b/>
        </w:rPr>
        <w:t>clip</w:t>
      </w:r>
      <w:r w:rsidRPr="005C5C5B">
        <w:rPr>
          <w:rFonts w:hint="eastAsia"/>
          <w:b/>
        </w:rPr>
        <w:t>函数将丢弃那些带有黑色</w:t>
      </w:r>
      <w:r w:rsidRPr="005C5C5B">
        <w:rPr>
          <w:rFonts w:hint="eastAsia"/>
          <w:b/>
        </w:rPr>
        <w:t>alpha</w:t>
      </w:r>
      <w:r w:rsidRPr="005C5C5B">
        <w:rPr>
          <w:rFonts w:hint="eastAsia"/>
          <w:b/>
        </w:rPr>
        <w:t>值的像素，不对这些像素进行绘制；只有铁丝网部分会保留下来。从本质上讲，</w:t>
      </w:r>
      <w:r w:rsidRPr="005C5C5B">
        <w:rPr>
          <w:rFonts w:hint="eastAsia"/>
          <w:b/>
        </w:rPr>
        <w:t>alpha</w:t>
      </w:r>
      <w:r w:rsidRPr="005C5C5B">
        <w:rPr>
          <w:rFonts w:hint="eastAsia"/>
          <w:b/>
        </w:rPr>
        <w:t>通道剔除了纹理中的“非铁丝网”像素。</w:t>
      </w:r>
    </w:p>
    <w:p w:rsidR="00AE20DD" w:rsidRDefault="00AE20DD" w:rsidP="005063B3">
      <w:pPr>
        <w:ind w:firstLine="420"/>
      </w:pPr>
      <w:r>
        <w:rPr>
          <w:rFonts w:hint="eastAsia"/>
        </w:rPr>
        <w:t>在像素着色器中，我们攫取了漫反射纹理的</w:t>
      </w:r>
      <w:r>
        <w:rPr>
          <w:rFonts w:hint="eastAsia"/>
        </w:rPr>
        <w:t>alpha</w:t>
      </w:r>
      <w:r>
        <w:rPr>
          <w:rFonts w:hint="eastAsia"/>
        </w:rPr>
        <w:t>分量。当它的值接近于</w:t>
      </w:r>
      <w:r>
        <w:rPr>
          <w:rFonts w:hint="eastAsia"/>
        </w:rPr>
        <w:t>0</w:t>
      </w:r>
      <w:r>
        <w:rPr>
          <w:rFonts w:hint="eastAsia"/>
        </w:rPr>
        <w:t>时，我们将该像素视为完全透明，丢弃该像素，不再对它进行后续处理。</w:t>
      </w:r>
    </w:p>
    <w:p w:rsidR="005063B3" w:rsidRDefault="005063B3" w:rsidP="00D11B28">
      <w:pPr>
        <w:pStyle w:val="a5"/>
      </w:pPr>
      <w:r>
        <w:t>float4 PS(VertexOut pin, uniform int gLightCount, uniform bool gUseTexure, uniform bool gAlphaClip, uniform bool gFogEnable</w:t>
      </w:r>
      <w:bookmarkStart w:id="0" w:name="_GoBack"/>
      <w:bookmarkEnd w:id="0"/>
      <w:r>
        <w:t>d) : SV_Target</w:t>
      </w:r>
    </w:p>
    <w:p w:rsidR="005063B3" w:rsidRDefault="005063B3" w:rsidP="00D11B28">
      <w:pPr>
        <w:pStyle w:val="a5"/>
      </w:pPr>
      <w:r>
        <w:t>{</w:t>
      </w:r>
    </w:p>
    <w:p w:rsidR="005063B3" w:rsidRDefault="005063B3" w:rsidP="00D11B28">
      <w:pPr>
        <w:pStyle w:val="a5"/>
      </w:pPr>
      <w:r>
        <w:t xml:space="preserve">    // </w:t>
      </w:r>
      <w:r w:rsidR="00E70BAF">
        <w:t>插值后的法线需要重新规范化</w:t>
      </w:r>
    </w:p>
    <w:p w:rsidR="005063B3" w:rsidRDefault="005063B3" w:rsidP="00D11B28">
      <w:pPr>
        <w:pStyle w:val="a5"/>
      </w:pPr>
      <w:r>
        <w:t xml:space="preserve">    pin.NormalW = normalize (pin.NormalW);</w:t>
      </w:r>
    </w:p>
    <w:p w:rsidR="005063B3" w:rsidRDefault="005063B3" w:rsidP="00D11B28">
      <w:pPr>
        <w:pStyle w:val="a5"/>
      </w:pPr>
      <w:r>
        <w:t xml:space="preserve">    // toEye</w:t>
      </w:r>
      <w:r w:rsidR="00E70BAF">
        <w:t>矢量用于光照计算</w:t>
      </w:r>
    </w:p>
    <w:p w:rsidR="005063B3" w:rsidRDefault="005063B3" w:rsidP="00D11B28">
      <w:pPr>
        <w:pStyle w:val="a5"/>
      </w:pPr>
      <w:r>
        <w:t xml:space="preserve">    float3 toEye = gEyePosW - pin.PosW;</w:t>
      </w:r>
    </w:p>
    <w:p w:rsidR="005063B3" w:rsidRDefault="005063B3" w:rsidP="00D11B28">
      <w:pPr>
        <w:pStyle w:val="a5"/>
      </w:pPr>
      <w:r>
        <w:t xml:space="preserve">    // </w:t>
      </w:r>
      <w:r w:rsidR="00E70BAF">
        <w:t>保存表面顶点离开相机的距离信息</w:t>
      </w:r>
    </w:p>
    <w:p w:rsidR="005063B3" w:rsidRDefault="005063B3" w:rsidP="00D11B28">
      <w:pPr>
        <w:pStyle w:val="a5"/>
      </w:pPr>
      <w:r>
        <w:t xml:space="preserve">    float distToEye = length(toEye);</w:t>
      </w:r>
    </w:p>
    <w:p w:rsidR="005063B3" w:rsidRDefault="005063B3" w:rsidP="00D11B28">
      <w:pPr>
        <w:pStyle w:val="a5"/>
      </w:pPr>
      <w:r>
        <w:t xml:space="preserve">    // </w:t>
      </w:r>
      <w:r w:rsidR="001F083A">
        <w:t>规范化</w:t>
      </w:r>
    </w:p>
    <w:p w:rsidR="005063B3" w:rsidRDefault="005063B3" w:rsidP="00D11B28">
      <w:pPr>
        <w:pStyle w:val="a5"/>
      </w:pPr>
      <w:r>
        <w:t xml:space="preserve">    toEye /= distToEye;</w:t>
      </w:r>
    </w:p>
    <w:p w:rsidR="001F083A" w:rsidRDefault="005063B3" w:rsidP="00D11B28">
      <w:pPr>
        <w:pStyle w:val="a5"/>
      </w:pPr>
      <w:r>
        <w:t xml:space="preserve">    // </w:t>
      </w:r>
      <w:r w:rsidR="001F083A">
        <w:t>初始化纹理颜色</w:t>
      </w:r>
    </w:p>
    <w:p w:rsidR="005063B3" w:rsidRDefault="005063B3" w:rsidP="00D11B28">
      <w:pPr>
        <w:pStyle w:val="a5"/>
      </w:pPr>
      <w:r>
        <w:t xml:space="preserve">    float4 texColor = float4(1, 1, 1, 1);</w:t>
      </w:r>
    </w:p>
    <w:p w:rsidR="005063B3" w:rsidRDefault="005063B3" w:rsidP="00D11B28">
      <w:pPr>
        <w:pStyle w:val="a5"/>
      </w:pPr>
      <w:r>
        <w:t xml:space="preserve">    if (gUseTexure)</w:t>
      </w:r>
    </w:p>
    <w:p w:rsidR="005063B3" w:rsidRDefault="005063B3" w:rsidP="00D11B28">
      <w:pPr>
        <w:pStyle w:val="a5"/>
      </w:pPr>
      <w:r>
        <w:t xml:space="preserve">    {</w:t>
      </w:r>
    </w:p>
    <w:p w:rsidR="005063B3" w:rsidRDefault="005063B3" w:rsidP="00D11B28">
      <w:pPr>
        <w:pStyle w:val="a5"/>
      </w:pPr>
      <w:r>
        <w:lastRenderedPageBreak/>
        <w:t xml:space="preserve">        // </w:t>
      </w:r>
      <w:r w:rsidR="001F083A">
        <w:t>采样纹理</w:t>
      </w:r>
    </w:p>
    <w:p w:rsidR="005063B3" w:rsidRDefault="005063B3" w:rsidP="00D11B28">
      <w:pPr>
        <w:pStyle w:val="a5"/>
      </w:pPr>
      <w:r>
        <w:t xml:space="preserve">        texColor = gDiffuseMap.Sample(samAnisotropic, pin.Tex);</w:t>
      </w:r>
    </w:p>
    <w:p w:rsidR="005063B3" w:rsidRDefault="005063B3" w:rsidP="00D11B28">
      <w:pPr>
        <w:pStyle w:val="a5"/>
      </w:pPr>
      <w:r>
        <w:t xml:space="preserve">        </w:t>
      </w:r>
    </w:p>
    <w:p w:rsidR="005063B3" w:rsidRDefault="005063B3" w:rsidP="00D11B28">
      <w:pPr>
        <w:pStyle w:val="a5"/>
      </w:pPr>
      <w:r>
        <w:t xml:space="preserve">        if (gAlphaClip)</w:t>
      </w:r>
    </w:p>
    <w:p w:rsidR="005063B3" w:rsidRDefault="005063B3" w:rsidP="00D11B28">
      <w:pPr>
        <w:pStyle w:val="a5"/>
      </w:pPr>
      <w:r>
        <w:t xml:space="preserve">        {</w:t>
      </w:r>
    </w:p>
    <w:p w:rsidR="005063B3" w:rsidRDefault="005063B3" w:rsidP="00D11B28">
      <w:pPr>
        <w:pStyle w:val="a5"/>
      </w:pPr>
      <w:r>
        <w:t xml:space="preserve">            // </w:t>
      </w:r>
      <w:r w:rsidR="00D23BDA">
        <w:t>如果纹理的</w:t>
      </w:r>
      <w:r w:rsidR="00D23BDA">
        <w:t>alpha</w:t>
      </w:r>
      <w:r>
        <w:t>&lt;0.1</w:t>
      </w:r>
      <w:r w:rsidR="00D23BDA">
        <w:rPr>
          <w:rFonts w:hint="eastAsia"/>
        </w:rPr>
        <w:t>，则丢弃像素。</w:t>
      </w:r>
    </w:p>
    <w:p w:rsidR="00D23BDA" w:rsidRDefault="005063B3" w:rsidP="00D11B28">
      <w:pPr>
        <w:pStyle w:val="a5"/>
      </w:pPr>
      <w:r>
        <w:t xml:space="preserve">            // </w:t>
      </w:r>
      <w:r w:rsidR="00D23BDA">
        <w:t>注意</w:t>
      </w:r>
      <w:r w:rsidR="00D23BDA">
        <w:rPr>
          <w:rFonts w:hint="eastAsia"/>
        </w:rPr>
        <w:t>，</w:t>
      </w:r>
      <w:r w:rsidR="00D23BDA">
        <w:t>我们应该尽可能早地进行这个测试</w:t>
      </w:r>
      <w:r w:rsidR="00D23BDA">
        <w:rPr>
          <w:rFonts w:hint="eastAsia"/>
        </w:rPr>
        <w:t>，</w:t>
      </w:r>
      <w:r w:rsidR="00D23BDA">
        <w:t>这样我们就可以及早退出</w:t>
      </w:r>
    </w:p>
    <w:p w:rsidR="005063B3" w:rsidRDefault="00D23BDA" w:rsidP="00D11B28">
      <w:pPr>
        <w:pStyle w:val="a5"/>
      </w:pPr>
      <w:r>
        <w:t xml:space="preserve">            // shader</w:t>
      </w:r>
      <w:r>
        <w:rPr>
          <w:rFonts w:hint="eastAsia"/>
        </w:rPr>
        <w:t>，</w:t>
      </w:r>
      <w:r>
        <w:t>忽略其余</w:t>
      </w:r>
      <w:r>
        <w:t>shader</w:t>
      </w:r>
      <w:r>
        <w:t>代码</w:t>
      </w:r>
      <w:r>
        <w:rPr>
          <w:rFonts w:hint="eastAsia"/>
        </w:rPr>
        <w:t>。</w:t>
      </w:r>
    </w:p>
    <w:p w:rsidR="005063B3" w:rsidRDefault="005063B3" w:rsidP="00D11B28">
      <w:pPr>
        <w:pStyle w:val="a5"/>
      </w:pPr>
      <w:r>
        <w:t xml:space="preserve">            clip(texColor.a - 0.1f);</w:t>
      </w:r>
    </w:p>
    <w:p w:rsidR="005063B3" w:rsidRDefault="005063B3" w:rsidP="00D11B28">
      <w:pPr>
        <w:pStyle w:val="a5"/>
      </w:pPr>
      <w:r>
        <w:t xml:space="preserve">        }</w:t>
      </w:r>
    </w:p>
    <w:p w:rsidR="005063B3" w:rsidRDefault="005063B3" w:rsidP="00D11B28">
      <w:pPr>
        <w:pStyle w:val="a5"/>
      </w:pPr>
      <w:r>
        <w:t xml:space="preserve">    }</w:t>
      </w:r>
    </w:p>
    <w:p w:rsidR="005063B3" w:rsidRDefault="005063B3" w:rsidP="00D11B28">
      <w:pPr>
        <w:pStyle w:val="a5"/>
      </w:pPr>
      <w:r>
        <w:rPr>
          <w:rFonts w:hint="eastAsia"/>
        </w:rPr>
        <w:t>…</w:t>
      </w:r>
    </w:p>
    <w:p w:rsidR="00D11B28" w:rsidRDefault="00867CE1" w:rsidP="00D11B28">
      <w:pPr>
        <w:ind w:firstLine="435"/>
      </w:pPr>
      <w:r>
        <w:t>因为我们可能只在某些几何体上进行裁剪操作</w:t>
      </w:r>
      <w:r>
        <w:rPr>
          <w:rFonts w:hint="eastAsia"/>
        </w:rPr>
        <w:t>，所以</w:t>
      </w:r>
      <w:r w:rsidR="00E26869">
        <w:t>只有在参数</w:t>
      </w:r>
      <w:r w:rsidR="00E26869" w:rsidRPr="00867CE1">
        <w:rPr>
          <w:b/>
        </w:rPr>
        <w:t>gAlphaClip</w:t>
      </w:r>
      <w:r w:rsidR="00E26869">
        <w:t>设置为</w:t>
      </w:r>
      <w:r w:rsidR="00E26869">
        <w:t>true</w:t>
      </w:r>
      <w:r w:rsidR="00E26869">
        <w:t>的情况下我们才进行裁剪</w:t>
      </w:r>
      <w:r w:rsidR="00E26869">
        <w:rPr>
          <w:rFonts w:hint="eastAsia"/>
        </w:rPr>
        <w:t>，</w:t>
      </w:r>
      <w:r>
        <w:rPr>
          <w:rFonts w:hint="eastAsia"/>
        </w:rPr>
        <w:t>这样我们就可以根据特定的</w:t>
      </w:r>
      <w:r>
        <w:rPr>
          <w:rFonts w:hint="eastAsia"/>
        </w:rPr>
        <w:t>shader</w:t>
      </w:r>
      <w:r>
        <w:rPr>
          <w:rFonts w:hint="eastAsia"/>
        </w:rPr>
        <w:t>切换裁剪。</w:t>
      </w:r>
    </w:p>
    <w:p w:rsidR="00D11B28" w:rsidRDefault="00AE20DD" w:rsidP="00D11B28">
      <w:pPr>
        <w:ind w:firstLine="435"/>
      </w:pPr>
      <w:r>
        <w:rPr>
          <w:rFonts w:hint="eastAsia"/>
        </w:rPr>
        <w:t>注意，使用混合也可以得到同样的效果，只是这种（裁剪）方式的运行效率更高一些。这种方式即不需要进行任何混合计算，也不需要考虑物体的绘制顺序。而且，它可以在像素着色器中尽早丢弃像素，避免执行不必要的像素着色器指令（被丢弃的像素不会参与任何计算）。</w:t>
      </w:r>
    </w:p>
    <w:p w:rsidR="00D11B28" w:rsidRDefault="00AE20DD" w:rsidP="00D11B28">
      <w:pPr>
        <w:ind w:firstLine="435"/>
      </w:pPr>
      <w:r w:rsidRPr="00D11B28">
        <w:rPr>
          <w:rFonts w:hint="eastAsia"/>
          <w:b/>
        </w:rPr>
        <w:t>注意</w:t>
      </w:r>
      <w:r w:rsidR="00D11B28">
        <w:rPr>
          <w:rFonts w:hint="eastAsia"/>
        </w:rPr>
        <w:t>：</w:t>
      </w:r>
      <w:r>
        <w:rPr>
          <w:rFonts w:hint="eastAsia"/>
        </w:rPr>
        <w:t>由于过滤器的作用，</w:t>
      </w:r>
      <w:r>
        <w:rPr>
          <w:rFonts w:hint="eastAsia"/>
        </w:rPr>
        <w:t>alpha</w:t>
      </w:r>
      <w:r>
        <w:rPr>
          <w:rFonts w:hint="eastAsia"/>
        </w:rPr>
        <w:t>通道可能会变得有些模糊，所以当裁剪像素时，你应该保留一些容差值。例如，裁剪</w:t>
      </w:r>
      <w:r>
        <w:rPr>
          <w:rFonts w:hint="eastAsia"/>
        </w:rPr>
        <w:t>alpha</w:t>
      </w:r>
      <w:r>
        <w:rPr>
          <w:rFonts w:hint="eastAsia"/>
        </w:rPr>
        <w:t>值接近于</w:t>
      </w:r>
      <w:r>
        <w:rPr>
          <w:rFonts w:hint="eastAsia"/>
        </w:rPr>
        <w:t>0</w:t>
      </w:r>
      <w:r>
        <w:rPr>
          <w:rFonts w:hint="eastAsia"/>
        </w:rPr>
        <w:t>的像素，而不必让</w:t>
      </w:r>
      <w:r>
        <w:rPr>
          <w:rFonts w:hint="eastAsia"/>
        </w:rPr>
        <w:t>alpha</w:t>
      </w:r>
      <w:r>
        <w:rPr>
          <w:rFonts w:hint="eastAsia"/>
        </w:rPr>
        <w:t>值精确为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E20DD" w:rsidRDefault="00AE20DD" w:rsidP="00D11B28">
      <w:pPr>
        <w:ind w:firstLine="435"/>
      </w:pPr>
      <w:r>
        <w:rPr>
          <w:rFonts w:hint="eastAsia"/>
        </w:rPr>
        <w:t>图</w:t>
      </w:r>
      <w:r w:rsidR="00D11B28">
        <w:rPr>
          <w:rFonts w:hint="eastAsia"/>
        </w:rPr>
        <w:t>9</w:t>
      </w:r>
      <w:r>
        <w:rPr>
          <w:rFonts w:hint="eastAsia"/>
        </w:rPr>
        <w:t>.1</w:t>
      </w:r>
      <w:r w:rsidR="00D11B28">
        <w:t>0</w:t>
      </w:r>
      <w:r>
        <w:rPr>
          <w:rFonts w:hint="eastAsia"/>
        </w:rPr>
        <w:t>是</w:t>
      </w:r>
      <w:r w:rsidR="00D11B28">
        <w:rPr>
          <w:rFonts w:hint="eastAsia"/>
        </w:rPr>
        <w:t>“</w:t>
      </w:r>
      <w:r w:rsidR="00D11B28">
        <w:rPr>
          <w:rFonts w:hint="eastAsia"/>
        </w:rPr>
        <w:t>Blend</w:t>
      </w:r>
      <w:r w:rsidR="00D11B28">
        <w:rPr>
          <w:rFonts w:hint="eastAsia"/>
        </w:rPr>
        <w:t>”</w:t>
      </w:r>
      <w:r>
        <w:rPr>
          <w:rFonts w:hint="eastAsia"/>
        </w:rPr>
        <w:t>演示程序的屏幕截图。它</w:t>
      </w:r>
      <w:r w:rsidR="00D11B28">
        <w:rPr>
          <w:rFonts w:hint="eastAsia"/>
        </w:rPr>
        <w:t>使用透明混合绘制了半透明的水体，</w:t>
      </w:r>
      <w:r>
        <w:rPr>
          <w:rFonts w:hint="eastAsia"/>
        </w:rPr>
        <w:t>使用了新的铁丝网纹理，并且在像素着色器中加入了裁剪测试功能。另一个值得注意的地方是，由于我们现在要透过立方体看到背面的铁丝网纹理，所以我们希望禁用背面消隐功能：</w:t>
      </w:r>
    </w:p>
    <w:p w:rsidR="00867CE1" w:rsidRPr="00867CE1" w:rsidRDefault="00867CE1" w:rsidP="00867CE1">
      <w:pPr>
        <w:pStyle w:val="a5"/>
      </w:pPr>
      <w:r w:rsidRPr="00867CE1">
        <w:t>D3D11_RASTERIZER_DESC noCullDesc;</w:t>
      </w:r>
    </w:p>
    <w:p w:rsidR="00867CE1" w:rsidRPr="00867CE1" w:rsidRDefault="00867CE1" w:rsidP="00867CE1">
      <w:pPr>
        <w:pStyle w:val="a5"/>
      </w:pPr>
      <w:r w:rsidRPr="00867CE1">
        <w:t>ZeroMemory(&amp;noCullDesc, sizeof(D3D11_RASTERIZER_DESC));</w:t>
      </w:r>
    </w:p>
    <w:p w:rsidR="00867CE1" w:rsidRPr="00867CE1" w:rsidRDefault="00867CE1" w:rsidP="00867CE1">
      <w:pPr>
        <w:pStyle w:val="a5"/>
      </w:pPr>
      <w:r w:rsidRPr="00867CE1">
        <w:t>noCullDesc.FillMode  = D3D11_FILL_SOLID;</w:t>
      </w:r>
    </w:p>
    <w:p w:rsidR="00867CE1" w:rsidRPr="00867CE1" w:rsidRDefault="00867CE1" w:rsidP="00867CE1">
      <w:pPr>
        <w:pStyle w:val="a5"/>
      </w:pPr>
      <w:r w:rsidRPr="00867CE1">
        <w:t>noCullDesc.CullMode = D3D11_CULL_NONE;</w:t>
      </w:r>
    </w:p>
    <w:p w:rsidR="00867CE1" w:rsidRPr="00867CE1" w:rsidRDefault="00867CE1" w:rsidP="00867CE1">
      <w:pPr>
        <w:pStyle w:val="a5"/>
      </w:pPr>
      <w:r w:rsidRPr="00867CE1">
        <w:t>noCullDesc.FrontCounterClockwise = false;</w:t>
      </w:r>
    </w:p>
    <w:p w:rsidR="00867CE1" w:rsidRPr="00867CE1" w:rsidRDefault="00867CE1" w:rsidP="00867CE1">
      <w:pPr>
        <w:pStyle w:val="a5"/>
      </w:pPr>
      <w:r w:rsidRPr="00867CE1">
        <w:t>noCullDesc.DepthClipEnable = true;</w:t>
      </w:r>
    </w:p>
    <w:p w:rsidR="00867CE1" w:rsidRPr="00867CE1" w:rsidRDefault="00867CE1" w:rsidP="00867CE1">
      <w:pPr>
        <w:pStyle w:val="a5"/>
      </w:pPr>
      <w:r w:rsidRPr="00867CE1">
        <w:t>ID3D11RasterizerState * NoCullRS;</w:t>
      </w:r>
    </w:p>
    <w:p w:rsidR="00867CE1" w:rsidRPr="00867CE1" w:rsidRDefault="00867CE1" w:rsidP="00867CE1">
      <w:pPr>
        <w:pStyle w:val="a5"/>
      </w:pPr>
      <w:r w:rsidRPr="00867CE1">
        <w:t>HR(device-&gt;CreateRasterizerState(&amp;noCullDesc, &amp;NoCullRS));</w:t>
      </w:r>
    </w:p>
    <w:p w:rsidR="00867CE1" w:rsidRPr="00867CE1" w:rsidRDefault="00867CE1" w:rsidP="00867CE1">
      <w:pPr>
        <w:pStyle w:val="a5"/>
      </w:pPr>
      <w:r w:rsidRPr="00867CE1">
        <w:rPr>
          <w:rFonts w:hint="eastAsia"/>
        </w:rPr>
        <w:t>…</w:t>
      </w:r>
    </w:p>
    <w:p w:rsidR="00867CE1" w:rsidRPr="00867CE1" w:rsidRDefault="00867CE1" w:rsidP="00867CE1">
      <w:pPr>
        <w:pStyle w:val="a5"/>
      </w:pPr>
      <w:r w:rsidRPr="00867CE1">
        <w:t xml:space="preserve">// </w:t>
      </w:r>
      <w:r>
        <w:t>因为铁丝网纹理包含透明区域</w:t>
      </w:r>
      <w:r>
        <w:rPr>
          <w:rFonts w:hint="eastAsia"/>
        </w:rPr>
        <w:t>，</w:t>
      </w:r>
      <w:r>
        <w:t>我们可以</w:t>
      </w:r>
      <w:r>
        <w:rPr>
          <w:rFonts w:hint="eastAsia"/>
        </w:rPr>
        <w:t>透过立方体看到背面的三角形，所以我们希望禁用背面消隐功能</w:t>
      </w:r>
    </w:p>
    <w:p w:rsidR="00867CE1" w:rsidRPr="00867CE1" w:rsidRDefault="00867CE1" w:rsidP="00867CE1">
      <w:pPr>
        <w:pStyle w:val="a5"/>
      </w:pPr>
      <w:r w:rsidRPr="00867CE1">
        <w:t>md3dImmediateContext-&gt;RSSetState(NoCullRS);</w:t>
      </w:r>
    </w:p>
    <w:p w:rsidR="00867CE1" w:rsidRPr="00867CE1" w:rsidRDefault="00867CE1" w:rsidP="00867CE1">
      <w:pPr>
        <w:pStyle w:val="a5"/>
      </w:pPr>
      <w:r w:rsidRPr="00867CE1">
        <w:t>boxTech-&gt;GetPassByInde x(p)-&gt;Apply(0, md3dImmediateContext);</w:t>
      </w:r>
    </w:p>
    <w:p w:rsidR="00867CE1" w:rsidRPr="00867CE1" w:rsidRDefault="00867CE1" w:rsidP="00867CE1">
      <w:pPr>
        <w:pStyle w:val="a5"/>
      </w:pPr>
      <w:r w:rsidRPr="00867CE1">
        <w:t>md3dImmediateContext-&gt;DrawIndexed(36, 0, 0);</w:t>
      </w:r>
    </w:p>
    <w:p w:rsidR="00867CE1" w:rsidRPr="00867CE1" w:rsidRDefault="00867CE1" w:rsidP="00867CE1">
      <w:pPr>
        <w:pStyle w:val="a5"/>
      </w:pPr>
      <w:r w:rsidRPr="00867CE1">
        <w:t xml:space="preserve">// </w:t>
      </w:r>
      <w:r>
        <w:t>恢复为默认的渲染状态</w:t>
      </w:r>
    </w:p>
    <w:p w:rsidR="005C5C5B" w:rsidRDefault="00867CE1" w:rsidP="00867CE1">
      <w:pPr>
        <w:pStyle w:val="a5"/>
      </w:pPr>
      <w:r w:rsidRPr="00867CE1">
        <w:t>md3dImmediateContext-&gt;RSSetState(0);</w:t>
      </w:r>
    </w:p>
    <w:p w:rsidR="00867CE1" w:rsidRPr="001C732C" w:rsidRDefault="001C732C" w:rsidP="001C732C">
      <w:pPr>
        <w:jc w:val="center"/>
        <w:rPr>
          <w:b/>
        </w:rPr>
      </w:pPr>
      <w:r w:rsidRPr="001C732C">
        <w:rPr>
          <w:b/>
          <w:noProof/>
        </w:rPr>
        <w:lastRenderedPageBreak/>
        <w:drawing>
          <wp:inline distT="0" distB="0" distL="0" distR="0">
            <wp:extent cx="476250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DD" w:rsidRPr="001C732C" w:rsidRDefault="00AE20DD" w:rsidP="001C732C">
      <w:pPr>
        <w:jc w:val="center"/>
        <w:rPr>
          <w:b/>
        </w:rPr>
      </w:pPr>
      <w:r w:rsidRPr="001C732C">
        <w:rPr>
          <w:rFonts w:hint="eastAsia"/>
          <w:b/>
        </w:rPr>
        <w:t>图</w:t>
      </w:r>
      <w:r w:rsidR="005C5C5B" w:rsidRPr="001C732C">
        <w:rPr>
          <w:rFonts w:hint="eastAsia"/>
          <w:b/>
        </w:rPr>
        <w:t>9</w:t>
      </w:r>
      <w:r w:rsidRPr="001C732C">
        <w:rPr>
          <w:rFonts w:hint="eastAsia"/>
          <w:b/>
        </w:rPr>
        <w:t>.1</w:t>
      </w:r>
      <w:r w:rsidR="005C5C5B" w:rsidRPr="001C732C">
        <w:rPr>
          <w:b/>
        </w:rPr>
        <w:t>0</w:t>
      </w:r>
      <w:r w:rsidR="00867CE1" w:rsidRPr="001C732C">
        <w:rPr>
          <w:rFonts w:hint="eastAsia"/>
          <w:b/>
        </w:rPr>
        <w:t>“</w:t>
      </w:r>
      <w:r w:rsidR="00867CE1" w:rsidRPr="001C732C">
        <w:rPr>
          <w:rFonts w:hint="eastAsia"/>
          <w:b/>
        </w:rPr>
        <w:t>Blend</w:t>
      </w:r>
      <w:r w:rsidR="00867CE1" w:rsidRPr="001C732C">
        <w:rPr>
          <w:rFonts w:hint="eastAsia"/>
          <w:b/>
        </w:rPr>
        <w:t>”</w:t>
      </w:r>
      <w:r w:rsidRPr="001C732C">
        <w:rPr>
          <w:rFonts w:hint="eastAsia"/>
          <w:b/>
        </w:rPr>
        <w:t>演示程序的屏幕截图。</w:t>
      </w:r>
    </w:p>
    <w:sectPr w:rsidR="00AE20DD" w:rsidRPr="001C732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083" w:rsidRDefault="00CE1083" w:rsidP="008057C3">
      <w:r>
        <w:separator/>
      </w:r>
    </w:p>
  </w:endnote>
  <w:endnote w:type="continuationSeparator" w:id="0">
    <w:p w:rsidR="00CE1083" w:rsidRDefault="00CE1083" w:rsidP="00805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88734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057C3" w:rsidRDefault="008057C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37A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37A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57C3" w:rsidRDefault="008057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083" w:rsidRDefault="00CE1083" w:rsidP="008057C3">
      <w:r>
        <w:separator/>
      </w:r>
    </w:p>
  </w:footnote>
  <w:footnote w:type="continuationSeparator" w:id="0">
    <w:p w:rsidR="00CE1083" w:rsidRDefault="00CE1083" w:rsidP="00805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DD"/>
    <w:rsid w:val="0004341A"/>
    <w:rsid w:val="000D462E"/>
    <w:rsid w:val="001C732C"/>
    <w:rsid w:val="001F083A"/>
    <w:rsid w:val="002C2C8D"/>
    <w:rsid w:val="003B37A2"/>
    <w:rsid w:val="004E61A3"/>
    <w:rsid w:val="005063B3"/>
    <w:rsid w:val="005C5C5B"/>
    <w:rsid w:val="005D0780"/>
    <w:rsid w:val="00607564"/>
    <w:rsid w:val="00794F82"/>
    <w:rsid w:val="008057C3"/>
    <w:rsid w:val="00867CE1"/>
    <w:rsid w:val="00AE20DD"/>
    <w:rsid w:val="00CE1083"/>
    <w:rsid w:val="00D11B28"/>
    <w:rsid w:val="00D23BDA"/>
    <w:rsid w:val="00DC13C4"/>
    <w:rsid w:val="00E26869"/>
    <w:rsid w:val="00E7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C055B9-0FAD-4A50-A010-B365D76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7C3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E20D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0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05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7C3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D11B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D11B28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312</Words>
  <Characters>1782</Characters>
  <Application>Microsoft Office Word</Application>
  <DocSecurity>0</DocSecurity>
  <Lines>14</Lines>
  <Paragraphs>4</Paragraphs>
  <ScaleCrop>false</ScaleCrop>
  <Company>shiba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12</cp:revision>
  <dcterms:created xsi:type="dcterms:W3CDTF">2014-08-09T11:15:00Z</dcterms:created>
  <dcterms:modified xsi:type="dcterms:W3CDTF">2014-08-11T13:22:00Z</dcterms:modified>
</cp:coreProperties>
</file>