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9E3" w:rsidRPr="001215B4" w:rsidRDefault="00251633" w:rsidP="008E2313">
      <w:pPr>
        <w:spacing w:after="0" w:line="240" w:lineRule="auto"/>
        <w:rPr>
          <w:b/>
          <w:sz w:val="28"/>
        </w:rPr>
      </w:pPr>
      <w:r w:rsidRPr="001215B4">
        <w:rPr>
          <w:b/>
          <w:sz w:val="28"/>
        </w:rPr>
        <w:t xml:space="preserve">DOT Hazmat Registrations </w:t>
      </w:r>
      <w:proofErr w:type="gramStart"/>
      <w:r w:rsidRPr="001215B4">
        <w:rPr>
          <w:b/>
          <w:sz w:val="28"/>
        </w:rPr>
        <w:t>Due</w:t>
      </w:r>
      <w:proofErr w:type="gramEnd"/>
      <w:r w:rsidRPr="001215B4">
        <w:rPr>
          <w:b/>
          <w:sz w:val="28"/>
        </w:rPr>
        <w:t xml:space="preserve"> July 1</w:t>
      </w:r>
    </w:p>
    <w:p w:rsidR="00251633" w:rsidRDefault="00251633" w:rsidP="008E2313">
      <w:pPr>
        <w:spacing w:after="0" w:line="240" w:lineRule="auto"/>
      </w:pPr>
    </w:p>
    <w:p w:rsidR="00251633" w:rsidRDefault="00251633" w:rsidP="008E2313">
      <w:pPr>
        <w:spacing w:after="0" w:line="240" w:lineRule="auto"/>
        <w:jc w:val="both"/>
      </w:pPr>
      <w:r>
        <w:t xml:space="preserve">If your company ships or transports hazardous materials, including hazardous waste, you are required to register for a U.S. Department of Transportation (DOT) number.  These registrations are due for renewal annually and </w:t>
      </w:r>
      <w:r w:rsidR="00776B6A">
        <w:t xml:space="preserve">the </w:t>
      </w:r>
      <w:r>
        <w:t>payments are due</w:t>
      </w:r>
      <w:r w:rsidR="00776B6A">
        <w:t xml:space="preserve"> before</w:t>
      </w:r>
      <w:r>
        <w:t xml:space="preserve"> July 1.</w:t>
      </w:r>
    </w:p>
    <w:p w:rsidR="00251633" w:rsidRDefault="00251633" w:rsidP="008E2313">
      <w:pPr>
        <w:spacing w:after="0" w:line="240" w:lineRule="auto"/>
        <w:jc w:val="both"/>
      </w:pPr>
      <w:bookmarkStart w:id="0" w:name="_GoBack"/>
      <w:bookmarkEnd w:id="0"/>
    </w:p>
    <w:p w:rsidR="00776B6A" w:rsidRDefault="00251633" w:rsidP="008E2313">
      <w:pPr>
        <w:spacing w:after="0" w:line="240" w:lineRule="auto"/>
        <w:jc w:val="both"/>
      </w:pPr>
      <w:r>
        <w:t xml:space="preserve">Fees </w:t>
      </w:r>
      <w:proofErr w:type="gramStart"/>
      <w:r>
        <w:t>are based</w:t>
      </w:r>
      <w:proofErr w:type="gramEnd"/>
      <w:r>
        <w:t xml:space="preserve"> on the </w:t>
      </w:r>
      <w:r w:rsidR="008E2313">
        <w:t xml:space="preserve">nature and </w:t>
      </w:r>
      <w:r>
        <w:t xml:space="preserve">size of your company.  </w:t>
      </w:r>
      <w:r w:rsidR="008E2313">
        <w:t xml:space="preserve">You will need to know the primary NAICS Code for your company first.  </w:t>
      </w:r>
      <w:r>
        <w:t>There are two tiers of company sizes: “small” and “large”</w:t>
      </w:r>
      <w:r w:rsidR="00776B6A">
        <w:t xml:space="preserve"> based on number of employees and revenues.  </w:t>
      </w:r>
      <w:r>
        <w:t xml:space="preserve"> </w:t>
      </w:r>
      <w:r w:rsidR="008E2313">
        <w:t xml:space="preserve">Small company fees are $250/year and large company fees are $2,575/year.   </w:t>
      </w:r>
    </w:p>
    <w:p w:rsidR="00776B6A" w:rsidRDefault="00776B6A" w:rsidP="008E2313">
      <w:pPr>
        <w:spacing w:after="0" w:line="240" w:lineRule="auto"/>
        <w:jc w:val="both"/>
      </w:pPr>
    </w:p>
    <w:p w:rsidR="008E2313" w:rsidRDefault="008E2313" w:rsidP="008E2313">
      <w:pPr>
        <w:spacing w:after="0" w:line="240" w:lineRule="auto"/>
        <w:jc w:val="both"/>
      </w:pPr>
      <w:r>
        <w:t xml:space="preserve">You can register by mail or online at </w:t>
      </w:r>
      <w:r w:rsidRPr="008E2313">
        <w:t>https://www.phmsa.dot.gov/registration/online-registration</w:t>
      </w:r>
      <w:r>
        <w:t>.</w:t>
      </w:r>
    </w:p>
    <w:p w:rsidR="008E2313" w:rsidRDefault="008E2313" w:rsidP="008E2313">
      <w:pPr>
        <w:spacing w:after="0" w:line="240" w:lineRule="auto"/>
        <w:jc w:val="both"/>
      </w:pPr>
    </w:p>
    <w:p w:rsidR="00251633" w:rsidRDefault="00251633" w:rsidP="008E2313">
      <w:pPr>
        <w:spacing w:after="0" w:line="240" w:lineRule="auto"/>
        <w:jc w:val="both"/>
      </w:pPr>
      <w:r>
        <w:t>DOT has the option fo</w:t>
      </w:r>
      <w:r w:rsidR="008E2313">
        <w:t xml:space="preserve">r your company to register for up to three years at a time.  </w:t>
      </w:r>
    </w:p>
    <w:p w:rsidR="008E2313" w:rsidRDefault="008E2313" w:rsidP="008E2313">
      <w:pPr>
        <w:spacing w:after="0" w:line="240" w:lineRule="auto"/>
        <w:jc w:val="both"/>
      </w:pPr>
    </w:p>
    <w:p w:rsidR="00251633" w:rsidRDefault="008E2313" w:rsidP="008E2313">
      <w:pPr>
        <w:spacing w:after="0" w:line="240" w:lineRule="auto"/>
        <w:jc w:val="both"/>
      </w:pPr>
      <w:r>
        <w:t>If you are transporting hazardous materials, c</w:t>
      </w:r>
      <w:r w:rsidR="00251633">
        <w:t xml:space="preserve">ertificates of registration </w:t>
      </w:r>
      <w:proofErr w:type="gramStart"/>
      <w:r w:rsidR="00251633">
        <w:t>are required to be kept</w:t>
      </w:r>
      <w:proofErr w:type="gramEnd"/>
      <w:r w:rsidR="00251633">
        <w:t xml:space="preserve"> in your vehicle at all times.  These will be required during roadside inspections.  Failure to have one in the vehicle, or failure to have an updated certificate, could result in a fine of up to $37,500 per day.</w:t>
      </w:r>
    </w:p>
    <w:p w:rsidR="008E2313" w:rsidRDefault="008E2313" w:rsidP="008E2313">
      <w:pPr>
        <w:spacing w:after="0" w:line="240" w:lineRule="auto"/>
        <w:jc w:val="both"/>
      </w:pPr>
    </w:p>
    <w:p w:rsidR="008E2313" w:rsidRDefault="00776B6A" w:rsidP="008E2313">
      <w:pPr>
        <w:spacing w:after="0" w:line="240" w:lineRule="auto"/>
        <w:jc w:val="both"/>
      </w:pPr>
      <w:r>
        <w:t>In addition, c</w:t>
      </w:r>
      <w:r w:rsidR="008E2313">
        <w:t xml:space="preserve">opies of the certificates of registration are to </w:t>
      </w:r>
      <w:proofErr w:type="gramStart"/>
      <w:r w:rsidR="008E2313">
        <w:t>be kept</w:t>
      </w:r>
      <w:proofErr w:type="gramEnd"/>
      <w:r w:rsidR="008E2313">
        <w:t xml:space="preserve"> for three years at your place of business and must be available for inspection.</w:t>
      </w:r>
    </w:p>
    <w:p w:rsidR="00251633" w:rsidRDefault="00251633" w:rsidP="008E2313">
      <w:pPr>
        <w:spacing w:after="0" w:line="240" w:lineRule="auto"/>
        <w:jc w:val="both"/>
      </w:pPr>
    </w:p>
    <w:p w:rsidR="00251633" w:rsidRDefault="00776B6A" w:rsidP="008E2313">
      <w:pPr>
        <w:spacing w:after="0" w:line="240" w:lineRule="auto"/>
        <w:jc w:val="both"/>
      </w:pPr>
      <w:r>
        <w:t xml:space="preserve">Fees that </w:t>
      </w:r>
      <w:proofErr w:type="gramStart"/>
      <w:r>
        <w:t>are collected</w:t>
      </w:r>
      <w:proofErr w:type="gramEnd"/>
      <w:r>
        <w:t xml:space="preserve"> from these registrations are used to pay for grants and state and Indian tribe programs related to hazardous materials emergency response planning and training.</w:t>
      </w:r>
    </w:p>
    <w:p w:rsidR="00776B6A" w:rsidRDefault="00776B6A" w:rsidP="008E2313">
      <w:pPr>
        <w:spacing w:after="0" w:line="240" w:lineRule="auto"/>
        <w:jc w:val="both"/>
      </w:pPr>
    </w:p>
    <w:p w:rsidR="00776B6A" w:rsidRDefault="00776B6A" w:rsidP="008E2313">
      <w:pPr>
        <w:spacing w:after="0" w:line="240" w:lineRule="auto"/>
        <w:jc w:val="both"/>
      </w:pPr>
      <w:r>
        <w:t xml:space="preserve">If you need assistance in determining if this requirement applies to your company, or need help in completing the paperwork for this requirement, </w:t>
      </w:r>
      <w:hyperlink r:id="rId4" w:history="1">
        <w:r w:rsidRPr="001215B4">
          <w:rPr>
            <w:rStyle w:val="Hyperlink"/>
          </w:rPr>
          <w:t>please contact us</w:t>
        </w:r>
      </w:hyperlink>
      <w:r>
        <w:t xml:space="preserve">.  Also, if your company is shipping or transporting certain types of hazardous materials or large bulk quantities (6,614 lbs. of solids or 792 gallons of liquid), you are required to have DOT Security Plans in place.  </w:t>
      </w:r>
      <w:proofErr w:type="gramStart"/>
      <w:r>
        <w:t>iSi</w:t>
      </w:r>
      <w:proofErr w:type="gramEnd"/>
      <w:r>
        <w:t xml:space="preserve"> can help determine if this additional requirement applies to you, and help you prepare these plans as well.  </w:t>
      </w:r>
      <w:hyperlink r:id="rId5" w:history="1">
        <w:r w:rsidRPr="001215B4">
          <w:rPr>
            <w:rStyle w:val="Hyperlink"/>
          </w:rPr>
          <w:t>Please contact us</w:t>
        </w:r>
      </w:hyperlink>
      <w:r>
        <w:t xml:space="preserve"> for more information.</w:t>
      </w:r>
    </w:p>
    <w:sectPr w:rsidR="00776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633"/>
    <w:rsid w:val="001215B4"/>
    <w:rsid w:val="00251633"/>
    <w:rsid w:val="00776B6A"/>
    <w:rsid w:val="008D49E3"/>
    <w:rsid w:val="008E2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F33B"/>
  <w15:chartTrackingRefBased/>
  <w15:docId w15:val="{50A83FA2-3952-4ED7-AA69-C4CB4808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5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sienvironmental.com/index.php/contact-us/" TargetMode="External"/><Relationship Id="rId4" Type="http://schemas.openxmlformats.org/officeDocument/2006/relationships/hyperlink" Target="https://isienvironmental.com/index.php/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342</Words>
  <Characters>1762</Characters>
  <Application>Microsoft Office Word</Application>
  <DocSecurity>0</DocSecurity>
  <Lines>32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1</cp:revision>
  <dcterms:created xsi:type="dcterms:W3CDTF">2019-06-05T19:57:00Z</dcterms:created>
  <dcterms:modified xsi:type="dcterms:W3CDTF">2019-06-05T20:37:00Z</dcterms:modified>
</cp:coreProperties>
</file>