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A1D" w:rsidRPr="00CA2438" w:rsidRDefault="0012015E" w:rsidP="00CA2438">
      <w:pPr>
        <w:spacing w:after="0" w:line="240" w:lineRule="auto"/>
        <w:jc w:val="center"/>
        <w:rPr>
          <w:rFonts w:ascii="Arial" w:hAnsi="Arial" w:cs="Arial"/>
          <w:b/>
          <w:sz w:val="28"/>
        </w:rPr>
      </w:pPr>
      <w:r w:rsidRPr="00CA2438">
        <w:rPr>
          <w:rFonts w:ascii="Arial" w:hAnsi="Arial" w:cs="Arial"/>
          <w:b/>
          <w:sz w:val="28"/>
        </w:rPr>
        <w:t xml:space="preserve">DOT Registrations Due by July </w:t>
      </w:r>
      <w:proofErr w:type="gramStart"/>
      <w:r w:rsidRPr="00CA2438">
        <w:rPr>
          <w:rFonts w:ascii="Arial" w:hAnsi="Arial" w:cs="Arial"/>
          <w:b/>
          <w:sz w:val="28"/>
        </w:rPr>
        <w:t>1</w:t>
      </w:r>
      <w:r w:rsidRPr="00CA2438">
        <w:rPr>
          <w:rFonts w:ascii="Arial" w:hAnsi="Arial" w:cs="Arial"/>
          <w:b/>
          <w:sz w:val="28"/>
          <w:vertAlign w:val="superscript"/>
        </w:rPr>
        <w:t>st</w:t>
      </w:r>
      <w:proofErr w:type="gramEnd"/>
    </w:p>
    <w:p w:rsidR="0012015E" w:rsidRPr="00CA2438" w:rsidRDefault="0012015E" w:rsidP="00CA2438">
      <w:pPr>
        <w:spacing w:after="0" w:line="240" w:lineRule="auto"/>
        <w:jc w:val="both"/>
        <w:rPr>
          <w:rFonts w:ascii="Times New Roman" w:hAnsi="Times New Roman" w:cs="Times New Roman"/>
          <w:sz w:val="24"/>
          <w:szCs w:val="24"/>
        </w:rPr>
      </w:pPr>
    </w:p>
    <w:p w:rsidR="001735FE" w:rsidRPr="00CA2438" w:rsidRDefault="0012015E" w:rsidP="00CA2438">
      <w:pPr>
        <w:spacing w:after="0" w:line="240" w:lineRule="auto"/>
        <w:jc w:val="both"/>
        <w:rPr>
          <w:rFonts w:ascii="Times New Roman" w:hAnsi="Times New Roman" w:cs="Times New Roman"/>
          <w:sz w:val="24"/>
          <w:szCs w:val="24"/>
        </w:rPr>
      </w:pPr>
      <w:r w:rsidRPr="00CA2438">
        <w:rPr>
          <w:rFonts w:ascii="Times New Roman" w:hAnsi="Times New Roman" w:cs="Times New Roman"/>
          <w:sz w:val="24"/>
          <w:szCs w:val="24"/>
        </w:rPr>
        <w:t xml:space="preserve">If your company ships hazardous waste or hazardous materials in certain quantities, you are required to register with the Department of Transportation (DOT) </w:t>
      </w:r>
      <w:r w:rsidR="00845A73" w:rsidRPr="00CA2438">
        <w:rPr>
          <w:rFonts w:ascii="Times New Roman" w:hAnsi="Times New Roman" w:cs="Times New Roman"/>
          <w:sz w:val="24"/>
          <w:szCs w:val="24"/>
        </w:rPr>
        <w:t>annually</w:t>
      </w:r>
      <w:r w:rsidRPr="00CA2438">
        <w:rPr>
          <w:rFonts w:ascii="Times New Roman" w:hAnsi="Times New Roman" w:cs="Times New Roman"/>
          <w:sz w:val="24"/>
          <w:szCs w:val="24"/>
        </w:rPr>
        <w:t xml:space="preserve">.  </w:t>
      </w:r>
    </w:p>
    <w:p w:rsidR="001735FE" w:rsidRPr="00CA2438" w:rsidRDefault="001735FE" w:rsidP="00CA2438">
      <w:pPr>
        <w:spacing w:after="0" w:line="240" w:lineRule="auto"/>
        <w:jc w:val="both"/>
        <w:rPr>
          <w:rFonts w:ascii="Times New Roman" w:hAnsi="Times New Roman" w:cs="Times New Roman"/>
          <w:sz w:val="24"/>
          <w:szCs w:val="24"/>
        </w:rPr>
      </w:pPr>
    </w:p>
    <w:p w:rsidR="001735FE" w:rsidRPr="00CA2438" w:rsidRDefault="001735FE" w:rsidP="00CA2438">
      <w:pPr>
        <w:spacing w:after="0" w:line="240" w:lineRule="auto"/>
        <w:jc w:val="both"/>
        <w:rPr>
          <w:rFonts w:ascii="Times New Roman" w:hAnsi="Times New Roman" w:cs="Times New Roman"/>
          <w:b/>
          <w:sz w:val="24"/>
          <w:szCs w:val="24"/>
        </w:rPr>
      </w:pPr>
      <w:r w:rsidRPr="00CA2438">
        <w:rPr>
          <w:rFonts w:ascii="Times New Roman" w:hAnsi="Times New Roman" w:cs="Times New Roman"/>
          <w:b/>
          <w:sz w:val="24"/>
          <w:szCs w:val="24"/>
        </w:rPr>
        <w:t>Who Registers?</w:t>
      </w:r>
    </w:p>
    <w:p w:rsidR="001735FE" w:rsidRPr="00CA2438" w:rsidRDefault="001735FE" w:rsidP="00CA2438">
      <w:pPr>
        <w:spacing w:after="0" w:line="240" w:lineRule="auto"/>
        <w:jc w:val="both"/>
        <w:rPr>
          <w:rFonts w:ascii="Times New Roman" w:hAnsi="Times New Roman" w:cs="Times New Roman"/>
          <w:sz w:val="24"/>
          <w:szCs w:val="24"/>
        </w:rPr>
      </w:pPr>
    </w:p>
    <w:p w:rsidR="0012015E" w:rsidRPr="00CA2438" w:rsidRDefault="001735FE" w:rsidP="00CA2438">
      <w:pPr>
        <w:spacing w:after="0" w:line="240" w:lineRule="auto"/>
        <w:jc w:val="both"/>
        <w:rPr>
          <w:rFonts w:ascii="Times New Roman" w:hAnsi="Times New Roman" w:cs="Times New Roman"/>
          <w:sz w:val="24"/>
          <w:szCs w:val="24"/>
        </w:rPr>
      </w:pPr>
      <w:r w:rsidRPr="00CA2438">
        <w:rPr>
          <w:rFonts w:ascii="Times New Roman" w:hAnsi="Times New Roman" w:cs="Times New Roman"/>
          <w:sz w:val="24"/>
          <w:szCs w:val="24"/>
        </w:rPr>
        <w:t>Companies or individuals shipping the following must register with DOT:</w:t>
      </w:r>
    </w:p>
    <w:p w:rsidR="001735FE" w:rsidRPr="00CA2438" w:rsidRDefault="001735FE" w:rsidP="00CA2438">
      <w:pPr>
        <w:spacing w:after="0" w:line="240" w:lineRule="auto"/>
        <w:jc w:val="both"/>
        <w:rPr>
          <w:rFonts w:ascii="Times New Roman" w:hAnsi="Times New Roman" w:cs="Times New Roman"/>
          <w:sz w:val="24"/>
          <w:szCs w:val="24"/>
        </w:rPr>
      </w:pPr>
    </w:p>
    <w:p w:rsidR="001735FE" w:rsidRPr="00CA2438" w:rsidRDefault="001735FE" w:rsidP="00CA2438">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rPr>
      </w:pPr>
      <w:r w:rsidRPr="00CA2438">
        <w:rPr>
          <w:rFonts w:ascii="Times New Roman" w:eastAsia="Times New Roman" w:hAnsi="Times New Roman" w:cs="Times New Roman"/>
          <w:color w:val="000000"/>
          <w:sz w:val="24"/>
          <w:szCs w:val="24"/>
        </w:rPr>
        <w:t>A quantity of hazardous material</w:t>
      </w:r>
      <w:r w:rsidRPr="00CA2438">
        <w:rPr>
          <w:rFonts w:ascii="Times New Roman" w:eastAsia="Times New Roman" w:hAnsi="Times New Roman" w:cs="Times New Roman"/>
          <w:color w:val="000000"/>
          <w:sz w:val="24"/>
          <w:szCs w:val="24"/>
        </w:rPr>
        <w:t>/waste</w:t>
      </w:r>
      <w:r w:rsidRPr="00CA2438">
        <w:rPr>
          <w:rFonts w:ascii="Times New Roman" w:eastAsia="Times New Roman" w:hAnsi="Times New Roman" w:cs="Times New Roman"/>
          <w:color w:val="000000"/>
          <w:sz w:val="24"/>
          <w:szCs w:val="24"/>
        </w:rPr>
        <w:t xml:space="preserve"> that requires placarding. </w:t>
      </w:r>
    </w:p>
    <w:p w:rsidR="0012015E" w:rsidRPr="00CA2438" w:rsidRDefault="0012015E" w:rsidP="00CA2438">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rPr>
      </w:pPr>
      <w:r w:rsidRPr="00CA2438">
        <w:rPr>
          <w:rFonts w:ascii="Times New Roman" w:eastAsia="Times New Roman" w:hAnsi="Times New Roman" w:cs="Times New Roman"/>
          <w:color w:val="000000"/>
          <w:sz w:val="24"/>
          <w:szCs w:val="24"/>
        </w:rPr>
        <w:t>A hazardous material (including hazardous wastes) in a bulk packaging having a capacity equal to</w:t>
      </w:r>
      <w:r w:rsidRPr="00CA2438">
        <w:rPr>
          <w:rFonts w:ascii="Times New Roman" w:eastAsia="Times New Roman" w:hAnsi="Times New Roman" w:cs="Times New Roman"/>
          <w:color w:val="000000"/>
          <w:sz w:val="24"/>
          <w:szCs w:val="24"/>
        </w:rPr>
        <w:t xml:space="preserve"> or greater than 3,500 gallons </w:t>
      </w:r>
      <w:r w:rsidRPr="00CA2438">
        <w:rPr>
          <w:rFonts w:ascii="Times New Roman" w:eastAsia="Times New Roman" w:hAnsi="Times New Roman" w:cs="Times New Roman"/>
          <w:color w:val="000000"/>
          <w:sz w:val="24"/>
          <w:szCs w:val="24"/>
        </w:rPr>
        <w:t>for liquids or gases o</w:t>
      </w:r>
      <w:r w:rsidRPr="00CA2438">
        <w:rPr>
          <w:rFonts w:ascii="Times New Roman" w:eastAsia="Times New Roman" w:hAnsi="Times New Roman" w:cs="Times New Roman"/>
          <w:color w:val="000000"/>
          <w:sz w:val="24"/>
          <w:szCs w:val="24"/>
        </w:rPr>
        <w:t>r more than 468 cubic feet</w:t>
      </w:r>
      <w:r w:rsidRPr="00CA2438">
        <w:rPr>
          <w:rFonts w:ascii="Times New Roman" w:eastAsia="Times New Roman" w:hAnsi="Times New Roman" w:cs="Times New Roman"/>
          <w:color w:val="000000"/>
          <w:sz w:val="24"/>
          <w:szCs w:val="24"/>
        </w:rPr>
        <w:t xml:space="preserve"> for solids. </w:t>
      </w:r>
    </w:p>
    <w:p w:rsidR="0012015E" w:rsidRPr="00CA2438" w:rsidRDefault="0012015E" w:rsidP="00CA2438">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rPr>
      </w:pPr>
      <w:r w:rsidRPr="00CA2438">
        <w:rPr>
          <w:rFonts w:ascii="Times New Roman" w:eastAsia="Times New Roman" w:hAnsi="Times New Roman" w:cs="Times New Roman"/>
          <w:color w:val="000000"/>
          <w:sz w:val="24"/>
          <w:szCs w:val="24"/>
        </w:rPr>
        <w:t xml:space="preserve">A shipment in other than a bulk packaging of </w:t>
      </w:r>
      <w:r w:rsidRPr="00CA2438">
        <w:rPr>
          <w:rFonts w:ascii="Times New Roman" w:eastAsia="Times New Roman" w:hAnsi="Times New Roman" w:cs="Times New Roman"/>
          <w:color w:val="000000"/>
          <w:sz w:val="24"/>
          <w:szCs w:val="24"/>
        </w:rPr>
        <w:t>5,000 p</w:t>
      </w:r>
      <w:r w:rsidRPr="00CA2438">
        <w:rPr>
          <w:rFonts w:ascii="Times New Roman" w:eastAsia="Times New Roman" w:hAnsi="Times New Roman" w:cs="Times New Roman"/>
          <w:color w:val="000000"/>
          <w:sz w:val="24"/>
          <w:szCs w:val="24"/>
        </w:rPr>
        <w:t>ounds gross weight or more of one class of hazardous materials (including hazardous wastes) for which placarding of a vehicle, rail car, or freight container is required for that class.</w:t>
      </w:r>
    </w:p>
    <w:p w:rsidR="0012015E" w:rsidRPr="00CA2438" w:rsidRDefault="0012015E" w:rsidP="00CA2438">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rPr>
      </w:pPr>
      <w:r w:rsidRPr="00CA2438">
        <w:rPr>
          <w:rFonts w:ascii="Times New Roman" w:eastAsia="Times New Roman" w:hAnsi="Times New Roman" w:cs="Times New Roman"/>
          <w:color w:val="000000"/>
          <w:sz w:val="24"/>
          <w:szCs w:val="24"/>
        </w:rPr>
        <w:t>A highway route controlled quantity of a Class 7 (radioactive) material</w:t>
      </w:r>
      <w:r w:rsidRPr="00CA2438">
        <w:rPr>
          <w:rFonts w:ascii="Times New Roman" w:eastAsia="Times New Roman" w:hAnsi="Times New Roman" w:cs="Times New Roman"/>
          <w:color w:val="000000"/>
          <w:sz w:val="24"/>
          <w:szCs w:val="24"/>
        </w:rPr>
        <w:t xml:space="preserve"> by</w:t>
      </w:r>
      <w:r w:rsidRPr="00CA2438">
        <w:rPr>
          <w:rFonts w:ascii="Times New Roman" w:eastAsia="Times New Roman" w:hAnsi="Times New Roman" w:cs="Times New Roman"/>
          <w:color w:val="000000"/>
          <w:sz w:val="24"/>
          <w:szCs w:val="24"/>
        </w:rPr>
        <w:t xml:space="preserve"> highway, rail, air, or water.</w:t>
      </w:r>
    </w:p>
    <w:p w:rsidR="0012015E" w:rsidRPr="00CA2438" w:rsidRDefault="0012015E" w:rsidP="00CA2438">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rPr>
      </w:pPr>
      <w:r w:rsidRPr="00CA2438">
        <w:rPr>
          <w:rFonts w:ascii="Times New Roman" w:eastAsia="Times New Roman" w:hAnsi="Times New Roman" w:cs="Times New Roman"/>
          <w:color w:val="000000"/>
          <w:sz w:val="24"/>
          <w:szCs w:val="24"/>
        </w:rPr>
        <w:t xml:space="preserve">More than </w:t>
      </w:r>
      <w:r w:rsidRPr="00CA2438">
        <w:rPr>
          <w:rFonts w:ascii="Times New Roman" w:eastAsia="Times New Roman" w:hAnsi="Times New Roman" w:cs="Times New Roman"/>
          <w:color w:val="000000"/>
          <w:sz w:val="24"/>
          <w:szCs w:val="24"/>
        </w:rPr>
        <w:t xml:space="preserve">55 pounds of a Division 1.1, 1.2, or 1.3 (explosive) material </w:t>
      </w:r>
      <w:r w:rsidR="001735FE" w:rsidRPr="00CA2438">
        <w:rPr>
          <w:rFonts w:ascii="Times New Roman" w:eastAsia="Times New Roman" w:hAnsi="Times New Roman" w:cs="Times New Roman"/>
          <w:color w:val="000000"/>
          <w:sz w:val="24"/>
          <w:szCs w:val="24"/>
        </w:rPr>
        <w:t>by</w:t>
      </w:r>
      <w:r w:rsidRPr="00CA2438">
        <w:rPr>
          <w:rFonts w:ascii="Times New Roman" w:eastAsia="Times New Roman" w:hAnsi="Times New Roman" w:cs="Times New Roman"/>
          <w:color w:val="000000"/>
          <w:sz w:val="24"/>
          <w:szCs w:val="24"/>
        </w:rPr>
        <w:t xml:space="preserve"> motor vehicle, rail car, or freight container.</w:t>
      </w:r>
    </w:p>
    <w:p w:rsidR="0012015E" w:rsidRPr="00CA2438" w:rsidRDefault="0012015E" w:rsidP="00CA2438">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rPr>
      </w:pPr>
      <w:r w:rsidRPr="00CA2438">
        <w:rPr>
          <w:rFonts w:ascii="Times New Roman" w:eastAsia="Times New Roman" w:hAnsi="Times New Roman" w:cs="Times New Roman"/>
          <w:color w:val="000000"/>
          <w:sz w:val="24"/>
          <w:szCs w:val="24"/>
        </w:rPr>
        <w:t>More than 1 liter/</w:t>
      </w:r>
      <w:r w:rsidRPr="00CA2438">
        <w:rPr>
          <w:rFonts w:ascii="Times New Roman" w:eastAsia="Times New Roman" w:hAnsi="Times New Roman" w:cs="Times New Roman"/>
          <w:color w:val="000000"/>
          <w:sz w:val="24"/>
          <w:szCs w:val="24"/>
        </w:rPr>
        <w:t xml:space="preserve">1.06 </w:t>
      </w:r>
      <w:r w:rsidRPr="00CA2438">
        <w:rPr>
          <w:rFonts w:ascii="Times New Roman" w:eastAsia="Times New Roman" w:hAnsi="Times New Roman" w:cs="Times New Roman"/>
          <w:color w:val="000000"/>
          <w:sz w:val="24"/>
          <w:szCs w:val="24"/>
        </w:rPr>
        <w:t>quarts</w:t>
      </w:r>
      <w:r w:rsidRPr="00CA2438">
        <w:rPr>
          <w:rFonts w:ascii="Times New Roman" w:eastAsia="Times New Roman" w:hAnsi="Times New Roman" w:cs="Times New Roman"/>
          <w:color w:val="000000"/>
          <w:sz w:val="24"/>
          <w:szCs w:val="24"/>
        </w:rPr>
        <w:t xml:space="preserve"> per package of a "material extremely toxi</w:t>
      </w:r>
      <w:r w:rsidRPr="00CA2438">
        <w:rPr>
          <w:rFonts w:ascii="Times New Roman" w:eastAsia="Times New Roman" w:hAnsi="Times New Roman" w:cs="Times New Roman"/>
          <w:color w:val="000000"/>
          <w:sz w:val="24"/>
          <w:szCs w:val="24"/>
        </w:rPr>
        <w:t>c by inhalation</w:t>
      </w:r>
      <w:r w:rsidR="001735FE" w:rsidRPr="00CA2438">
        <w:rPr>
          <w:rFonts w:ascii="Times New Roman" w:eastAsia="Times New Roman" w:hAnsi="Times New Roman" w:cs="Times New Roman"/>
          <w:color w:val="000000"/>
          <w:sz w:val="24"/>
          <w:szCs w:val="24"/>
        </w:rPr>
        <w:t>.</w:t>
      </w:r>
      <w:r w:rsidRPr="00CA2438">
        <w:rPr>
          <w:rFonts w:ascii="Times New Roman" w:eastAsia="Times New Roman" w:hAnsi="Times New Roman" w:cs="Times New Roman"/>
          <w:color w:val="000000"/>
          <w:sz w:val="24"/>
          <w:szCs w:val="24"/>
        </w:rPr>
        <w:t>”</w:t>
      </w:r>
    </w:p>
    <w:p w:rsidR="001735FE" w:rsidRPr="00CA2438" w:rsidRDefault="001735FE" w:rsidP="00CA2438">
      <w:pPr>
        <w:shd w:val="clear" w:color="auto" w:fill="FFFFFF"/>
        <w:spacing w:after="0" w:line="240" w:lineRule="auto"/>
        <w:jc w:val="both"/>
        <w:rPr>
          <w:rFonts w:ascii="Times New Roman" w:eastAsia="Times New Roman" w:hAnsi="Times New Roman" w:cs="Times New Roman"/>
          <w:color w:val="000000"/>
          <w:sz w:val="24"/>
          <w:szCs w:val="24"/>
        </w:rPr>
      </w:pPr>
    </w:p>
    <w:p w:rsidR="001735FE" w:rsidRPr="00CA2438" w:rsidRDefault="001735FE" w:rsidP="00CA2438">
      <w:pPr>
        <w:shd w:val="clear" w:color="auto" w:fill="FFFFFF"/>
        <w:spacing w:after="0" w:line="240" w:lineRule="auto"/>
        <w:jc w:val="both"/>
        <w:rPr>
          <w:rFonts w:ascii="Times New Roman" w:eastAsia="Times New Roman" w:hAnsi="Times New Roman" w:cs="Times New Roman"/>
          <w:color w:val="000000"/>
          <w:sz w:val="24"/>
          <w:szCs w:val="24"/>
        </w:rPr>
      </w:pPr>
      <w:r w:rsidRPr="00CA2438">
        <w:rPr>
          <w:rFonts w:ascii="Times New Roman" w:eastAsia="Times New Roman" w:hAnsi="Times New Roman" w:cs="Times New Roman"/>
          <w:color w:val="000000"/>
          <w:sz w:val="24"/>
          <w:szCs w:val="24"/>
        </w:rPr>
        <w:t xml:space="preserve">State and federal agencies, Indian tribes, farmers, and individual truck drivers are exempt from registration.  Government contractors must register, as do any farmers who transport hazardous materials not used in farming or truck drivers who </w:t>
      </w:r>
      <w:proofErr w:type="gramStart"/>
      <w:r w:rsidRPr="00CA2438">
        <w:rPr>
          <w:rFonts w:ascii="Times New Roman" w:eastAsia="Times New Roman" w:hAnsi="Times New Roman" w:cs="Times New Roman"/>
          <w:color w:val="000000"/>
          <w:sz w:val="24"/>
          <w:szCs w:val="24"/>
        </w:rPr>
        <w:t>aren’t</w:t>
      </w:r>
      <w:proofErr w:type="gramEnd"/>
      <w:r w:rsidRPr="00CA2438">
        <w:rPr>
          <w:rFonts w:ascii="Times New Roman" w:eastAsia="Times New Roman" w:hAnsi="Times New Roman" w:cs="Times New Roman"/>
          <w:color w:val="000000"/>
          <w:sz w:val="24"/>
          <w:szCs w:val="24"/>
        </w:rPr>
        <w:t xml:space="preserve"> driving a truck already registered by a motor carrier.</w:t>
      </w:r>
    </w:p>
    <w:p w:rsidR="0012015E" w:rsidRPr="00CA2438" w:rsidRDefault="0012015E" w:rsidP="00CA2438">
      <w:pPr>
        <w:spacing w:after="0" w:line="240" w:lineRule="auto"/>
        <w:jc w:val="both"/>
        <w:rPr>
          <w:rFonts w:ascii="Times New Roman" w:hAnsi="Times New Roman" w:cs="Times New Roman"/>
          <w:sz w:val="24"/>
          <w:szCs w:val="24"/>
        </w:rPr>
      </w:pPr>
    </w:p>
    <w:p w:rsidR="001735FE" w:rsidRPr="00CA2438" w:rsidRDefault="001735FE" w:rsidP="00CA2438">
      <w:pPr>
        <w:spacing w:after="0" w:line="240" w:lineRule="auto"/>
        <w:jc w:val="both"/>
        <w:rPr>
          <w:rFonts w:ascii="Times New Roman" w:hAnsi="Times New Roman" w:cs="Times New Roman"/>
          <w:b/>
          <w:sz w:val="24"/>
          <w:szCs w:val="24"/>
        </w:rPr>
      </w:pPr>
      <w:r w:rsidRPr="00CA2438">
        <w:rPr>
          <w:rFonts w:ascii="Times New Roman" w:hAnsi="Times New Roman" w:cs="Times New Roman"/>
          <w:b/>
          <w:sz w:val="24"/>
          <w:szCs w:val="24"/>
        </w:rPr>
        <w:t>Where to Register</w:t>
      </w:r>
    </w:p>
    <w:p w:rsidR="001735FE" w:rsidRPr="00CA2438" w:rsidRDefault="001735FE" w:rsidP="00CA2438">
      <w:pPr>
        <w:spacing w:after="0" w:line="240" w:lineRule="auto"/>
        <w:jc w:val="both"/>
        <w:rPr>
          <w:rFonts w:ascii="Times New Roman" w:hAnsi="Times New Roman" w:cs="Times New Roman"/>
          <w:sz w:val="24"/>
          <w:szCs w:val="24"/>
        </w:rPr>
      </w:pPr>
    </w:p>
    <w:p w:rsidR="00845A73" w:rsidRPr="00CA2438" w:rsidRDefault="001735FE" w:rsidP="00CA2438">
      <w:pPr>
        <w:spacing w:after="0" w:line="240" w:lineRule="auto"/>
        <w:jc w:val="both"/>
        <w:rPr>
          <w:rFonts w:ascii="Times New Roman" w:hAnsi="Times New Roman" w:cs="Times New Roman"/>
          <w:sz w:val="24"/>
          <w:szCs w:val="24"/>
        </w:rPr>
      </w:pPr>
      <w:r w:rsidRPr="00CA2438">
        <w:rPr>
          <w:rFonts w:ascii="Times New Roman" w:hAnsi="Times New Roman" w:cs="Times New Roman"/>
          <w:sz w:val="24"/>
          <w:szCs w:val="24"/>
        </w:rPr>
        <w:t xml:space="preserve">Registrations </w:t>
      </w:r>
      <w:proofErr w:type="gramStart"/>
      <w:r w:rsidRPr="00CA2438">
        <w:rPr>
          <w:rFonts w:ascii="Times New Roman" w:hAnsi="Times New Roman" w:cs="Times New Roman"/>
          <w:sz w:val="24"/>
          <w:szCs w:val="24"/>
        </w:rPr>
        <w:t xml:space="preserve">are </w:t>
      </w:r>
      <w:hyperlink r:id="rId5" w:history="1">
        <w:r w:rsidRPr="00CA2438">
          <w:rPr>
            <w:rStyle w:val="Hyperlink"/>
            <w:rFonts w:ascii="Times New Roman" w:hAnsi="Times New Roman" w:cs="Times New Roman"/>
            <w:sz w:val="24"/>
            <w:szCs w:val="24"/>
          </w:rPr>
          <w:t>conducted</w:t>
        </w:r>
        <w:proofErr w:type="gramEnd"/>
        <w:r w:rsidRPr="00CA2438">
          <w:rPr>
            <w:rStyle w:val="Hyperlink"/>
            <w:rFonts w:ascii="Times New Roman" w:hAnsi="Times New Roman" w:cs="Times New Roman"/>
            <w:sz w:val="24"/>
            <w:szCs w:val="24"/>
          </w:rPr>
          <w:t xml:space="preserve"> online</w:t>
        </w:r>
      </w:hyperlink>
      <w:r w:rsidRPr="00CA2438">
        <w:rPr>
          <w:rFonts w:ascii="Times New Roman" w:hAnsi="Times New Roman" w:cs="Times New Roman"/>
          <w:sz w:val="24"/>
          <w:szCs w:val="24"/>
        </w:rPr>
        <w:t xml:space="preserve"> or you can </w:t>
      </w:r>
      <w:hyperlink r:id="rId6" w:history="1">
        <w:r w:rsidRPr="00CA2438">
          <w:rPr>
            <w:rStyle w:val="Hyperlink"/>
            <w:rFonts w:ascii="Times New Roman" w:hAnsi="Times New Roman" w:cs="Times New Roman"/>
            <w:sz w:val="24"/>
            <w:szCs w:val="24"/>
          </w:rPr>
          <w:t>fill out a form</w:t>
        </w:r>
      </w:hyperlink>
      <w:r w:rsidRPr="00CA2438">
        <w:rPr>
          <w:rFonts w:ascii="Times New Roman" w:hAnsi="Times New Roman" w:cs="Times New Roman"/>
          <w:sz w:val="24"/>
          <w:szCs w:val="24"/>
        </w:rPr>
        <w:t xml:space="preserve"> and mail it in.  </w:t>
      </w:r>
      <w:r w:rsidR="00476A16" w:rsidRPr="00CA2438">
        <w:rPr>
          <w:rFonts w:ascii="Times New Roman" w:hAnsi="Times New Roman" w:cs="Times New Roman"/>
          <w:sz w:val="24"/>
          <w:szCs w:val="24"/>
        </w:rPr>
        <w:t xml:space="preserve">There will be a fee for registration.  </w:t>
      </w:r>
      <w:r w:rsidR="00845A73" w:rsidRPr="00CA2438">
        <w:rPr>
          <w:rFonts w:ascii="Times New Roman" w:hAnsi="Times New Roman" w:cs="Times New Roman"/>
          <w:sz w:val="24"/>
          <w:szCs w:val="24"/>
        </w:rPr>
        <w:t xml:space="preserve">Registration fees are determined by your company’s size, that is, </w:t>
      </w:r>
      <w:proofErr w:type="gramStart"/>
      <w:r w:rsidR="00845A73" w:rsidRPr="00CA2438">
        <w:rPr>
          <w:rFonts w:ascii="Times New Roman" w:hAnsi="Times New Roman" w:cs="Times New Roman"/>
          <w:sz w:val="24"/>
          <w:szCs w:val="24"/>
        </w:rPr>
        <w:t>whether or not</w:t>
      </w:r>
      <w:proofErr w:type="gramEnd"/>
      <w:r w:rsidR="00845A73" w:rsidRPr="00CA2438">
        <w:rPr>
          <w:rFonts w:ascii="Times New Roman" w:hAnsi="Times New Roman" w:cs="Times New Roman"/>
          <w:sz w:val="24"/>
          <w:szCs w:val="24"/>
        </w:rPr>
        <w:t xml:space="preserve"> you are considered to be a small business by the U.S. Small Business Administration.  You will need to know your company’s primary NAICS code.  Once you determine your NAICS code, </w:t>
      </w:r>
      <w:proofErr w:type="gramStart"/>
      <w:r w:rsidR="00845A73" w:rsidRPr="00CA2438">
        <w:rPr>
          <w:rFonts w:ascii="Times New Roman" w:hAnsi="Times New Roman" w:cs="Times New Roman"/>
          <w:sz w:val="24"/>
          <w:szCs w:val="24"/>
        </w:rPr>
        <w:t>you’ll</w:t>
      </w:r>
      <w:proofErr w:type="gramEnd"/>
      <w:r w:rsidR="00845A73" w:rsidRPr="00CA2438">
        <w:rPr>
          <w:rFonts w:ascii="Times New Roman" w:hAnsi="Times New Roman" w:cs="Times New Roman"/>
          <w:sz w:val="24"/>
          <w:szCs w:val="24"/>
        </w:rPr>
        <w:t xml:space="preserve"> be able to determine if you meet the small business size standard.  Fees can range from $275/year for a small business to $2,600 for a large business, with slight discounts for registering for up to 3 years at a time.</w:t>
      </w:r>
    </w:p>
    <w:p w:rsidR="00845A73" w:rsidRPr="00CA2438" w:rsidRDefault="00845A73" w:rsidP="00CA2438">
      <w:pPr>
        <w:spacing w:after="0" w:line="240" w:lineRule="auto"/>
        <w:jc w:val="both"/>
        <w:rPr>
          <w:rFonts w:ascii="Times New Roman" w:hAnsi="Times New Roman" w:cs="Times New Roman"/>
          <w:sz w:val="24"/>
          <w:szCs w:val="24"/>
        </w:rPr>
      </w:pPr>
    </w:p>
    <w:p w:rsidR="00476A16" w:rsidRPr="00CA2438" w:rsidRDefault="00476A16" w:rsidP="00CA2438">
      <w:pPr>
        <w:spacing w:after="0" w:line="240" w:lineRule="auto"/>
        <w:jc w:val="both"/>
        <w:rPr>
          <w:rFonts w:ascii="Times New Roman" w:hAnsi="Times New Roman" w:cs="Times New Roman"/>
          <w:sz w:val="24"/>
          <w:szCs w:val="24"/>
        </w:rPr>
      </w:pPr>
      <w:r w:rsidRPr="00CA2438">
        <w:rPr>
          <w:rFonts w:ascii="Times New Roman" w:hAnsi="Times New Roman" w:cs="Times New Roman"/>
          <w:sz w:val="24"/>
          <w:szCs w:val="24"/>
        </w:rPr>
        <w:t>Your company cannot transport hazardous materials until registered.  If your company has failed to register for any previous years, you will need to register for any missed years and pay for those as well.</w:t>
      </w:r>
    </w:p>
    <w:p w:rsidR="00476A16" w:rsidRPr="00CA2438" w:rsidRDefault="00476A16" w:rsidP="00CA2438">
      <w:pPr>
        <w:spacing w:after="0" w:line="240" w:lineRule="auto"/>
        <w:jc w:val="both"/>
        <w:rPr>
          <w:rFonts w:ascii="Times New Roman" w:hAnsi="Times New Roman" w:cs="Times New Roman"/>
          <w:sz w:val="24"/>
          <w:szCs w:val="24"/>
        </w:rPr>
      </w:pPr>
    </w:p>
    <w:p w:rsidR="00476A16" w:rsidRPr="00CA2438" w:rsidRDefault="00476A16" w:rsidP="00CA2438">
      <w:pPr>
        <w:spacing w:after="0" w:line="240" w:lineRule="auto"/>
        <w:jc w:val="both"/>
        <w:rPr>
          <w:rFonts w:ascii="Times New Roman" w:hAnsi="Times New Roman" w:cs="Times New Roman"/>
          <w:b/>
          <w:sz w:val="24"/>
          <w:szCs w:val="24"/>
        </w:rPr>
      </w:pPr>
      <w:r w:rsidRPr="00CA2438">
        <w:rPr>
          <w:rFonts w:ascii="Times New Roman" w:hAnsi="Times New Roman" w:cs="Times New Roman"/>
          <w:b/>
          <w:sz w:val="24"/>
          <w:szCs w:val="24"/>
        </w:rPr>
        <w:t>Recordkeeping</w:t>
      </w:r>
    </w:p>
    <w:p w:rsidR="00476A16" w:rsidRPr="00CA2438" w:rsidRDefault="00476A16" w:rsidP="00CA2438">
      <w:pPr>
        <w:spacing w:after="0" w:line="240" w:lineRule="auto"/>
        <w:jc w:val="both"/>
        <w:rPr>
          <w:rFonts w:ascii="Times New Roman" w:hAnsi="Times New Roman" w:cs="Times New Roman"/>
          <w:sz w:val="24"/>
          <w:szCs w:val="24"/>
        </w:rPr>
      </w:pPr>
    </w:p>
    <w:p w:rsidR="00476A16" w:rsidRPr="00CA2438" w:rsidRDefault="00476A16" w:rsidP="00CA2438">
      <w:pPr>
        <w:spacing w:after="0" w:line="240" w:lineRule="auto"/>
        <w:jc w:val="both"/>
        <w:rPr>
          <w:rFonts w:ascii="Times New Roman" w:hAnsi="Times New Roman" w:cs="Times New Roman"/>
          <w:sz w:val="24"/>
          <w:szCs w:val="24"/>
        </w:rPr>
      </w:pPr>
      <w:r w:rsidRPr="00CA2438">
        <w:rPr>
          <w:rFonts w:ascii="Times New Roman" w:hAnsi="Times New Roman" w:cs="Times New Roman"/>
          <w:sz w:val="24"/>
          <w:szCs w:val="24"/>
        </w:rPr>
        <w:t xml:space="preserve">Once registered, </w:t>
      </w:r>
      <w:proofErr w:type="gramStart"/>
      <w:r w:rsidRPr="00CA2438">
        <w:rPr>
          <w:rFonts w:ascii="Times New Roman" w:hAnsi="Times New Roman" w:cs="Times New Roman"/>
          <w:sz w:val="24"/>
          <w:szCs w:val="24"/>
        </w:rPr>
        <w:t>you</w:t>
      </w:r>
      <w:bookmarkStart w:id="0" w:name="_GoBack"/>
      <w:bookmarkEnd w:id="0"/>
      <w:r w:rsidRPr="00CA2438">
        <w:rPr>
          <w:rFonts w:ascii="Times New Roman" w:hAnsi="Times New Roman" w:cs="Times New Roman"/>
          <w:sz w:val="24"/>
          <w:szCs w:val="24"/>
        </w:rPr>
        <w:t>’ll</w:t>
      </w:r>
      <w:proofErr w:type="gramEnd"/>
      <w:r w:rsidRPr="00CA2438">
        <w:rPr>
          <w:rFonts w:ascii="Times New Roman" w:hAnsi="Times New Roman" w:cs="Times New Roman"/>
          <w:sz w:val="24"/>
          <w:szCs w:val="24"/>
        </w:rPr>
        <w:t xml:space="preserve"> receive a Hazardous Materials Certificate of Registration.  This will have your DOT registration number, year, date issued, and expiration date.  Those who register online can choose to print out their certificate, or have one mailed.  Copies of your registration forms and certificate </w:t>
      </w:r>
      <w:proofErr w:type="gramStart"/>
      <w:r w:rsidRPr="00CA2438">
        <w:rPr>
          <w:rFonts w:ascii="Times New Roman" w:hAnsi="Times New Roman" w:cs="Times New Roman"/>
          <w:sz w:val="24"/>
          <w:szCs w:val="24"/>
        </w:rPr>
        <w:t>must be kept</w:t>
      </w:r>
      <w:proofErr w:type="gramEnd"/>
      <w:r w:rsidRPr="00CA2438">
        <w:rPr>
          <w:rFonts w:ascii="Times New Roman" w:hAnsi="Times New Roman" w:cs="Times New Roman"/>
          <w:sz w:val="24"/>
          <w:szCs w:val="24"/>
        </w:rPr>
        <w:t xml:space="preserve"> on file for 3 years and may be asked for dur</w:t>
      </w:r>
      <w:r w:rsidR="00845A73" w:rsidRPr="00CA2438">
        <w:rPr>
          <w:rFonts w:ascii="Times New Roman" w:hAnsi="Times New Roman" w:cs="Times New Roman"/>
          <w:sz w:val="24"/>
          <w:szCs w:val="24"/>
        </w:rPr>
        <w:t>ing an inspection.  Any trucks, truck tractors, or vessels must have a copy of this certificate or another document with your current DOT registration number on it.</w:t>
      </w:r>
    </w:p>
    <w:sectPr w:rsidR="00476A16" w:rsidRPr="00CA2438" w:rsidSect="00CA24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E1A9D"/>
    <w:multiLevelType w:val="multilevel"/>
    <w:tmpl w:val="453432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7B9A0547"/>
    <w:multiLevelType w:val="hybridMultilevel"/>
    <w:tmpl w:val="2516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5E"/>
    <w:rsid w:val="0012015E"/>
    <w:rsid w:val="001735FE"/>
    <w:rsid w:val="00476A16"/>
    <w:rsid w:val="00755A1D"/>
    <w:rsid w:val="00845A73"/>
    <w:rsid w:val="00CA2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BF8F"/>
  <w15:chartTrackingRefBased/>
  <w15:docId w15:val="{7FAAD4E4-BD54-43DD-B507-B065D5E5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15E"/>
    <w:rPr>
      <w:color w:val="0000FF"/>
      <w:u w:val="single"/>
    </w:rPr>
  </w:style>
  <w:style w:type="paragraph" w:styleId="ListParagraph">
    <w:name w:val="List Paragraph"/>
    <w:basedOn w:val="Normal"/>
    <w:uiPriority w:val="34"/>
    <w:qFormat/>
    <w:rsid w:val="0017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94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msa.dot.gov/registration/registration-mail" TargetMode="External"/><Relationship Id="rId5" Type="http://schemas.openxmlformats.org/officeDocument/2006/relationships/hyperlink" Target="https://portal.phmsa.dot.gov/phmsapub/faces/PHMSAHome?attempt=0&amp;_afrLoop=2252389059322309&amp;req=1661129509413843419&amp;_afrWindowMode=0&amp;_adf.ctrl-state=71ntrq474_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cp:revision>
  <dcterms:created xsi:type="dcterms:W3CDTF">2018-06-14T14:24:00Z</dcterms:created>
  <dcterms:modified xsi:type="dcterms:W3CDTF">2018-06-14T15:20:00Z</dcterms:modified>
</cp:coreProperties>
</file>