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018" w:rsidRPr="00ED04FC" w:rsidRDefault="00ED04FC" w:rsidP="007F18C0">
      <w:pPr>
        <w:spacing w:after="0" w:line="240" w:lineRule="auto"/>
        <w:rPr>
          <w:rFonts w:ascii="Arial" w:hAnsi="Arial" w:cs="Arial"/>
          <w:b/>
          <w:sz w:val="28"/>
          <w:szCs w:val="20"/>
        </w:rPr>
      </w:pPr>
      <w:r>
        <w:rPr>
          <w:rFonts w:ascii="Arial" w:hAnsi="Arial" w:cs="Arial"/>
          <w:b/>
          <w:sz w:val="28"/>
          <w:szCs w:val="20"/>
        </w:rPr>
        <w:t>What is EPA’s General Duty Clause</w:t>
      </w:r>
      <w:r w:rsidR="003A70A6" w:rsidRPr="00ED04FC">
        <w:rPr>
          <w:rFonts w:ascii="Arial" w:hAnsi="Arial" w:cs="Arial"/>
          <w:b/>
          <w:sz w:val="28"/>
          <w:szCs w:val="20"/>
        </w:rPr>
        <w:t>?</w:t>
      </w:r>
    </w:p>
    <w:p w:rsidR="003A70A6" w:rsidRPr="004566B9" w:rsidRDefault="003A70A6" w:rsidP="007F18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70A6" w:rsidRPr="004566B9" w:rsidRDefault="003A70A6" w:rsidP="003C36C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566B9">
        <w:rPr>
          <w:rFonts w:ascii="Arial" w:hAnsi="Arial" w:cs="Arial"/>
          <w:sz w:val="20"/>
          <w:szCs w:val="20"/>
        </w:rPr>
        <w:t xml:space="preserve">In our last blog, we </w:t>
      </w:r>
      <w:r w:rsidR="0095154E">
        <w:rPr>
          <w:rFonts w:ascii="Arial" w:hAnsi="Arial" w:cs="Arial"/>
          <w:sz w:val="20"/>
          <w:szCs w:val="20"/>
        </w:rPr>
        <w:t>looked</w:t>
      </w:r>
      <w:r w:rsidRPr="004566B9">
        <w:rPr>
          <w:rFonts w:ascii="Arial" w:hAnsi="Arial" w:cs="Arial"/>
          <w:sz w:val="20"/>
          <w:szCs w:val="20"/>
        </w:rPr>
        <w:t xml:space="preserve"> at OSHA’s General Duty Clause</w:t>
      </w:r>
      <w:r w:rsidR="0095154E">
        <w:rPr>
          <w:rFonts w:ascii="Arial" w:hAnsi="Arial" w:cs="Arial"/>
          <w:sz w:val="20"/>
          <w:szCs w:val="20"/>
        </w:rPr>
        <w:t xml:space="preserve"> and some example violations</w:t>
      </w:r>
      <w:r w:rsidRPr="004566B9">
        <w:rPr>
          <w:rFonts w:ascii="Arial" w:hAnsi="Arial" w:cs="Arial"/>
          <w:sz w:val="20"/>
          <w:szCs w:val="20"/>
        </w:rPr>
        <w:t>.  Did you know that EPA has a General Duty Clause as well?</w:t>
      </w:r>
    </w:p>
    <w:p w:rsidR="003A70A6" w:rsidRPr="004566B9" w:rsidRDefault="003A70A6" w:rsidP="003C36C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C7E22" w:rsidRDefault="000E2286" w:rsidP="003C36C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3A70A6" w:rsidRPr="004566B9">
        <w:rPr>
          <w:rFonts w:ascii="Arial" w:hAnsi="Arial" w:cs="Arial"/>
          <w:sz w:val="20"/>
          <w:szCs w:val="20"/>
        </w:rPr>
        <w:t>EPA General Duty Clause can be found in the Clean Air Act, Section 112(r</w:t>
      </w:r>
      <w:proofErr w:type="gramStart"/>
      <w:r w:rsidR="003A70A6" w:rsidRPr="004566B9">
        <w:rPr>
          <w:rFonts w:ascii="Arial" w:hAnsi="Arial" w:cs="Arial"/>
          <w:sz w:val="20"/>
          <w:szCs w:val="20"/>
        </w:rPr>
        <w:t>)(</w:t>
      </w:r>
      <w:proofErr w:type="gramEnd"/>
      <w:r w:rsidR="003A70A6" w:rsidRPr="004566B9">
        <w:rPr>
          <w:rFonts w:ascii="Arial" w:hAnsi="Arial" w:cs="Arial"/>
          <w:sz w:val="20"/>
          <w:szCs w:val="20"/>
        </w:rPr>
        <w:t>1).  It s</w:t>
      </w:r>
      <w:r w:rsidR="00385CD2">
        <w:rPr>
          <w:rFonts w:ascii="Arial" w:hAnsi="Arial" w:cs="Arial"/>
          <w:sz w:val="20"/>
          <w:szCs w:val="20"/>
        </w:rPr>
        <w:t>tates</w:t>
      </w:r>
      <w:r w:rsidR="003A70A6" w:rsidRPr="004566B9">
        <w:rPr>
          <w:rFonts w:ascii="Arial" w:hAnsi="Arial" w:cs="Arial"/>
          <w:sz w:val="20"/>
          <w:szCs w:val="20"/>
        </w:rPr>
        <w:t xml:space="preserve"> companies </w:t>
      </w:r>
      <w:r w:rsidR="00385CD2">
        <w:rPr>
          <w:rFonts w:ascii="Arial" w:hAnsi="Arial" w:cs="Arial"/>
          <w:sz w:val="20"/>
          <w:szCs w:val="20"/>
        </w:rPr>
        <w:t>that</w:t>
      </w:r>
      <w:r w:rsidR="003A70A6" w:rsidRPr="004566B9">
        <w:rPr>
          <w:rFonts w:ascii="Arial" w:hAnsi="Arial" w:cs="Arial"/>
          <w:sz w:val="20"/>
          <w:szCs w:val="20"/>
        </w:rPr>
        <w:t xml:space="preserve"> produce, process, handle or store hazardous substances/chemicals have a </w:t>
      </w:r>
      <w:r w:rsidR="004566B9">
        <w:rPr>
          <w:rFonts w:ascii="Arial" w:hAnsi="Arial" w:cs="Arial"/>
          <w:sz w:val="20"/>
          <w:szCs w:val="20"/>
        </w:rPr>
        <w:t xml:space="preserve">primary </w:t>
      </w:r>
      <w:r w:rsidR="003A70A6" w:rsidRPr="004566B9">
        <w:rPr>
          <w:rFonts w:ascii="Arial" w:hAnsi="Arial" w:cs="Arial"/>
          <w:sz w:val="20"/>
          <w:szCs w:val="20"/>
        </w:rPr>
        <w:t xml:space="preserve">duty to identify </w:t>
      </w:r>
      <w:r w:rsidR="004566B9">
        <w:rPr>
          <w:rFonts w:ascii="Arial" w:hAnsi="Arial" w:cs="Arial"/>
          <w:sz w:val="20"/>
          <w:szCs w:val="20"/>
        </w:rPr>
        <w:t xml:space="preserve">release </w:t>
      </w:r>
      <w:r w:rsidR="003A70A6" w:rsidRPr="004566B9">
        <w:rPr>
          <w:rFonts w:ascii="Arial" w:hAnsi="Arial" w:cs="Arial"/>
          <w:sz w:val="20"/>
          <w:szCs w:val="20"/>
        </w:rPr>
        <w:t xml:space="preserve">hazards </w:t>
      </w:r>
      <w:r w:rsidR="004566B9">
        <w:rPr>
          <w:rFonts w:ascii="Arial" w:hAnsi="Arial" w:cs="Arial"/>
          <w:sz w:val="20"/>
          <w:szCs w:val="20"/>
        </w:rPr>
        <w:t>and prevent chemical accidents</w:t>
      </w:r>
      <w:r w:rsidR="00385CD2">
        <w:rPr>
          <w:rFonts w:ascii="Arial" w:hAnsi="Arial" w:cs="Arial"/>
          <w:sz w:val="20"/>
          <w:szCs w:val="20"/>
        </w:rPr>
        <w:t xml:space="preserve">. </w:t>
      </w:r>
    </w:p>
    <w:p w:rsidR="00385CD2" w:rsidRDefault="00385CD2" w:rsidP="003C36C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85CD2" w:rsidRDefault="00385CD2" w:rsidP="003C36C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your company </w:t>
      </w:r>
      <w:proofErr w:type="gramStart"/>
      <w:r>
        <w:rPr>
          <w:rFonts w:ascii="Arial" w:hAnsi="Arial" w:cs="Arial"/>
          <w:sz w:val="20"/>
          <w:szCs w:val="20"/>
        </w:rPr>
        <w:t>doesn’t</w:t>
      </w:r>
      <w:proofErr w:type="gramEnd"/>
      <w:r>
        <w:rPr>
          <w:rFonts w:ascii="Arial" w:hAnsi="Arial" w:cs="Arial"/>
          <w:sz w:val="20"/>
          <w:szCs w:val="20"/>
        </w:rPr>
        <w:t xml:space="preserve"> fall under EPA’s Risk Management Plan (</w:t>
      </w:r>
      <w:r w:rsidR="00C96C64">
        <w:rPr>
          <w:rFonts w:ascii="Arial" w:hAnsi="Arial" w:cs="Arial"/>
          <w:sz w:val="20"/>
          <w:szCs w:val="20"/>
        </w:rPr>
        <w:t>RMP</w:t>
      </w:r>
      <w:r>
        <w:rPr>
          <w:rFonts w:ascii="Arial" w:hAnsi="Arial" w:cs="Arial"/>
          <w:sz w:val="20"/>
          <w:szCs w:val="20"/>
        </w:rPr>
        <w:t>) requirements, you will fall under EPA’s General Duty Clause.</w:t>
      </w:r>
    </w:p>
    <w:p w:rsidR="00385CD2" w:rsidRDefault="00385CD2" w:rsidP="003C36C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C96C64" w:rsidRPr="007F18C0" w:rsidRDefault="00C96C64" w:rsidP="00C96C64">
      <w:pPr>
        <w:spacing w:after="0" w:line="240" w:lineRule="auto"/>
        <w:jc w:val="both"/>
        <w:rPr>
          <w:rFonts w:ascii="Arial" w:hAnsi="Arial" w:cs="Arial"/>
          <w:b/>
          <w:color w:val="C30538"/>
          <w:sz w:val="20"/>
          <w:szCs w:val="20"/>
        </w:rPr>
      </w:pPr>
      <w:r w:rsidRPr="007F18C0">
        <w:rPr>
          <w:rFonts w:ascii="Arial" w:hAnsi="Arial" w:cs="Arial"/>
          <w:b/>
          <w:color w:val="C30538"/>
          <w:sz w:val="20"/>
          <w:szCs w:val="20"/>
        </w:rPr>
        <w:t>General Duty Clause vs. RMP</w:t>
      </w:r>
    </w:p>
    <w:p w:rsidR="00C96C64" w:rsidRDefault="00C96C64" w:rsidP="00C96C6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96C64" w:rsidRDefault="00C96C64" w:rsidP="00C96C6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you </w:t>
      </w:r>
      <w:r w:rsidRPr="004566B9">
        <w:rPr>
          <w:rFonts w:ascii="Arial" w:hAnsi="Arial" w:cs="Arial"/>
          <w:sz w:val="20"/>
          <w:szCs w:val="20"/>
        </w:rPr>
        <w:t>produce, process, handle or store hazardous substances/chemicals</w:t>
      </w:r>
      <w:r>
        <w:rPr>
          <w:rFonts w:ascii="Arial" w:hAnsi="Arial" w:cs="Arial"/>
          <w:sz w:val="20"/>
          <w:szCs w:val="20"/>
        </w:rPr>
        <w:t xml:space="preserve">, you will need to comply with either the </w:t>
      </w:r>
      <w:r w:rsidR="000E2286">
        <w:rPr>
          <w:rFonts w:ascii="Arial" w:hAnsi="Arial" w:cs="Arial"/>
          <w:sz w:val="20"/>
          <w:szCs w:val="20"/>
        </w:rPr>
        <w:t xml:space="preserve">EPA </w:t>
      </w:r>
      <w:r>
        <w:rPr>
          <w:rFonts w:ascii="Arial" w:hAnsi="Arial" w:cs="Arial"/>
          <w:sz w:val="20"/>
          <w:szCs w:val="20"/>
        </w:rPr>
        <w:t>General Duty Clause or the requirements for EPA</w:t>
      </w:r>
      <w:proofErr w:type="gramStart"/>
      <w:r>
        <w:rPr>
          <w:rFonts w:ascii="Arial" w:hAnsi="Arial" w:cs="Arial"/>
          <w:sz w:val="20"/>
          <w:szCs w:val="20"/>
        </w:rPr>
        <w:t>’s Risk Management Plan (RMP) based</w:t>
      </w:r>
      <w:proofErr w:type="gramEnd"/>
      <w:r>
        <w:rPr>
          <w:rFonts w:ascii="Arial" w:hAnsi="Arial" w:cs="Arial"/>
          <w:sz w:val="20"/>
          <w:szCs w:val="20"/>
        </w:rPr>
        <w:t xml:space="preserve"> on your operations.</w:t>
      </w:r>
    </w:p>
    <w:p w:rsidR="00C96C64" w:rsidRDefault="00C96C64" w:rsidP="00C96C6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96C64" w:rsidRDefault="00C96C64" w:rsidP="00C96C6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requirements for RMP can also be found this</w:t>
      </w:r>
      <w:r w:rsidRPr="004566B9">
        <w:rPr>
          <w:rFonts w:ascii="Arial" w:hAnsi="Arial" w:cs="Arial"/>
          <w:sz w:val="20"/>
          <w:szCs w:val="20"/>
        </w:rPr>
        <w:t xml:space="preserve"> same Clean Air Act Section 112(r)</w:t>
      </w:r>
      <w:r>
        <w:rPr>
          <w:rFonts w:ascii="Arial" w:hAnsi="Arial" w:cs="Arial"/>
          <w:sz w:val="20"/>
          <w:szCs w:val="20"/>
        </w:rPr>
        <w:t xml:space="preserve"> as the General Duty Clause, and </w:t>
      </w:r>
      <w:proofErr w:type="gramStart"/>
      <w:r>
        <w:rPr>
          <w:rFonts w:ascii="Arial" w:hAnsi="Arial" w:cs="Arial"/>
          <w:sz w:val="20"/>
          <w:szCs w:val="20"/>
        </w:rPr>
        <w:t>it also</w:t>
      </w:r>
      <w:proofErr w:type="gramEnd"/>
      <w:r>
        <w:rPr>
          <w:rFonts w:ascii="Arial" w:hAnsi="Arial" w:cs="Arial"/>
          <w:sz w:val="20"/>
          <w:szCs w:val="20"/>
        </w:rPr>
        <w:t xml:space="preserve"> applies to the same types of facilities who use hazardous chemicals.  However, RMP is focused on </w:t>
      </w:r>
      <w:r w:rsidRPr="004566B9">
        <w:rPr>
          <w:rFonts w:ascii="Arial" w:hAnsi="Arial" w:cs="Arial"/>
          <w:sz w:val="20"/>
          <w:szCs w:val="20"/>
        </w:rPr>
        <w:t xml:space="preserve">one or more of </w:t>
      </w:r>
      <w:proofErr w:type="gramStart"/>
      <w:r w:rsidRPr="004566B9">
        <w:rPr>
          <w:rFonts w:ascii="Arial" w:hAnsi="Arial" w:cs="Arial"/>
          <w:sz w:val="20"/>
          <w:szCs w:val="20"/>
        </w:rPr>
        <w:t>140 target</w:t>
      </w:r>
      <w:r>
        <w:rPr>
          <w:rFonts w:ascii="Arial" w:hAnsi="Arial" w:cs="Arial"/>
          <w:sz w:val="20"/>
          <w:szCs w:val="20"/>
        </w:rPr>
        <w:t>ed</w:t>
      </w:r>
      <w:proofErr w:type="gramEnd"/>
      <w:r>
        <w:rPr>
          <w:rFonts w:ascii="Arial" w:hAnsi="Arial" w:cs="Arial"/>
          <w:sz w:val="20"/>
          <w:szCs w:val="20"/>
        </w:rPr>
        <w:t xml:space="preserve"> toxic or flammable chemicals that have the potential to be released at certain </w:t>
      </w:r>
      <w:r w:rsidRPr="004566B9">
        <w:rPr>
          <w:rFonts w:ascii="Arial" w:hAnsi="Arial" w:cs="Arial"/>
          <w:sz w:val="20"/>
          <w:szCs w:val="20"/>
        </w:rPr>
        <w:t>threshold</w:t>
      </w:r>
      <w:r>
        <w:rPr>
          <w:rFonts w:ascii="Arial" w:hAnsi="Arial" w:cs="Arial"/>
          <w:sz w:val="20"/>
          <w:szCs w:val="20"/>
        </w:rPr>
        <w:t xml:space="preserve"> quantities</w:t>
      </w:r>
      <w:r w:rsidRPr="004566B9">
        <w:rPr>
          <w:rFonts w:ascii="Arial" w:hAnsi="Arial" w:cs="Arial"/>
          <w:sz w:val="20"/>
          <w:szCs w:val="20"/>
        </w:rPr>
        <w:t xml:space="preserve">.  </w:t>
      </w:r>
      <w:r>
        <w:rPr>
          <w:rFonts w:ascii="Arial" w:hAnsi="Arial" w:cs="Arial"/>
          <w:sz w:val="20"/>
          <w:szCs w:val="20"/>
        </w:rPr>
        <w:t xml:space="preserve"> </w:t>
      </w:r>
    </w:p>
    <w:p w:rsidR="00C96C64" w:rsidRDefault="00C96C64" w:rsidP="00C96C6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96C64" w:rsidRPr="004566B9" w:rsidRDefault="00C96C64" w:rsidP="00C96C6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RMPs </w:t>
      </w:r>
      <w:proofErr w:type="gramStart"/>
      <w:r>
        <w:rPr>
          <w:rFonts w:ascii="Arial" w:hAnsi="Arial" w:cs="Arial"/>
          <w:sz w:val="20"/>
          <w:szCs w:val="20"/>
        </w:rPr>
        <w:t>are directly submitted</w:t>
      </w:r>
      <w:proofErr w:type="gramEnd"/>
      <w:r>
        <w:rPr>
          <w:rFonts w:ascii="Arial" w:hAnsi="Arial" w:cs="Arial"/>
          <w:sz w:val="20"/>
          <w:szCs w:val="20"/>
        </w:rPr>
        <w:t xml:space="preserve"> to EPA.  </w:t>
      </w:r>
      <w:r w:rsidRPr="004566B9">
        <w:rPr>
          <w:rFonts w:ascii="Arial" w:hAnsi="Arial" w:cs="Arial"/>
          <w:sz w:val="20"/>
          <w:szCs w:val="20"/>
        </w:rPr>
        <w:t>Water treatment plants, agricultural COOPs, and chemical manufacturers are typical types of companies who need to comply with RMP.  Ammonia, chlorine, propane, and sulfur dioxide are among those 140 chemicals.</w:t>
      </w:r>
    </w:p>
    <w:p w:rsidR="00C96C64" w:rsidRDefault="00C96C64" w:rsidP="00C96C6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96C64" w:rsidRDefault="00C96C64" w:rsidP="00C96C6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RMPs must include:</w:t>
      </w:r>
    </w:p>
    <w:p w:rsidR="00C96C64" w:rsidRDefault="00C96C64" w:rsidP="00C96C6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96C64" w:rsidRDefault="00C96C64" w:rsidP="00C96C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Potential effects of a chemical accident</w:t>
      </w:r>
    </w:p>
    <w:p w:rsidR="00C96C64" w:rsidRPr="00EA100D" w:rsidRDefault="00C96C64" w:rsidP="00C96C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A100D">
        <w:rPr>
          <w:rFonts w:ascii="Arial" w:hAnsi="Arial" w:cs="Arial"/>
          <w:sz w:val="20"/>
          <w:szCs w:val="20"/>
        </w:rPr>
        <w:t>Hazard assessments</w:t>
      </w:r>
    </w:p>
    <w:p w:rsidR="00C96C64" w:rsidRPr="00EA100D" w:rsidRDefault="00C96C64" w:rsidP="00C96C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A100D">
        <w:rPr>
          <w:rFonts w:ascii="Arial" w:hAnsi="Arial" w:cs="Arial"/>
          <w:sz w:val="20"/>
          <w:szCs w:val="20"/>
        </w:rPr>
        <w:t>5-year accident history</w:t>
      </w:r>
    </w:p>
    <w:p w:rsidR="00C96C64" w:rsidRPr="00EA100D" w:rsidRDefault="00C96C64" w:rsidP="00C96C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A100D">
        <w:rPr>
          <w:rFonts w:ascii="Arial" w:hAnsi="Arial" w:cs="Arial"/>
          <w:sz w:val="20"/>
          <w:szCs w:val="20"/>
        </w:rPr>
        <w:t>Evaluation of worst-case scenarios and alternative accident release potentials</w:t>
      </w:r>
    </w:p>
    <w:p w:rsidR="00C96C64" w:rsidRPr="00EA100D" w:rsidRDefault="00C96C64" w:rsidP="00C96C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A100D">
        <w:rPr>
          <w:rFonts w:ascii="Arial" w:hAnsi="Arial" w:cs="Arial"/>
          <w:sz w:val="20"/>
          <w:szCs w:val="20"/>
        </w:rPr>
        <w:t>Prevention programs that include safety precautions, maintenance, monitoring, and employee training measures</w:t>
      </w:r>
    </w:p>
    <w:p w:rsidR="00C96C64" w:rsidRPr="00EA100D" w:rsidRDefault="00C96C64" w:rsidP="00C96C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A100D">
        <w:rPr>
          <w:rFonts w:ascii="Arial" w:hAnsi="Arial" w:cs="Arial"/>
          <w:sz w:val="20"/>
          <w:szCs w:val="20"/>
        </w:rPr>
        <w:t>Emergency response program that lists emergency health care, employee training measures, procedures for informing the public.</w:t>
      </w:r>
    </w:p>
    <w:p w:rsidR="00C96C64" w:rsidRDefault="00C96C64" w:rsidP="003C36CA">
      <w:pPr>
        <w:spacing w:after="0" w:line="240" w:lineRule="auto"/>
        <w:jc w:val="both"/>
        <w:rPr>
          <w:rFonts w:ascii="Arial" w:hAnsi="Arial" w:cs="Arial"/>
          <w:b/>
          <w:color w:val="C30538"/>
          <w:sz w:val="20"/>
          <w:szCs w:val="20"/>
        </w:rPr>
      </w:pPr>
    </w:p>
    <w:p w:rsidR="000C7E22" w:rsidRPr="007F18C0" w:rsidRDefault="000C7E22" w:rsidP="003C36CA">
      <w:pPr>
        <w:spacing w:after="0" w:line="240" w:lineRule="auto"/>
        <w:jc w:val="both"/>
        <w:rPr>
          <w:rFonts w:ascii="Arial" w:hAnsi="Arial" w:cs="Arial"/>
          <w:b/>
          <w:color w:val="C30538"/>
          <w:sz w:val="20"/>
          <w:szCs w:val="20"/>
        </w:rPr>
      </w:pPr>
      <w:r w:rsidRPr="007F18C0">
        <w:rPr>
          <w:rFonts w:ascii="Arial" w:hAnsi="Arial" w:cs="Arial"/>
          <w:b/>
          <w:color w:val="C30538"/>
          <w:sz w:val="20"/>
          <w:szCs w:val="20"/>
        </w:rPr>
        <w:t xml:space="preserve">What </w:t>
      </w:r>
      <w:r w:rsidR="00C96C64">
        <w:rPr>
          <w:rFonts w:ascii="Arial" w:hAnsi="Arial" w:cs="Arial"/>
          <w:b/>
          <w:color w:val="C30538"/>
          <w:sz w:val="20"/>
          <w:szCs w:val="20"/>
        </w:rPr>
        <w:t xml:space="preserve">is </w:t>
      </w:r>
      <w:proofErr w:type="gramStart"/>
      <w:r w:rsidR="00C96C64">
        <w:rPr>
          <w:rFonts w:ascii="Arial" w:hAnsi="Arial" w:cs="Arial"/>
          <w:b/>
          <w:color w:val="C30538"/>
          <w:sz w:val="20"/>
          <w:szCs w:val="20"/>
        </w:rPr>
        <w:t>Required</w:t>
      </w:r>
      <w:proofErr w:type="gramEnd"/>
      <w:r w:rsidR="00C96C64">
        <w:rPr>
          <w:rFonts w:ascii="Arial" w:hAnsi="Arial" w:cs="Arial"/>
          <w:b/>
          <w:color w:val="C30538"/>
          <w:sz w:val="20"/>
          <w:szCs w:val="20"/>
        </w:rPr>
        <w:t xml:space="preserve"> by EPA’s </w:t>
      </w:r>
      <w:r w:rsidRPr="007F18C0">
        <w:rPr>
          <w:rFonts w:ascii="Arial" w:hAnsi="Arial" w:cs="Arial"/>
          <w:b/>
          <w:color w:val="C30538"/>
          <w:sz w:val="20"/>
          <w:szCs w:val="20"/>
        </w:rPr>
        <w:t>General Duty Clause?</w:t>
      </w:r>
    </w:p>
    <w:p w:rsidR="004566B9" w:rsidRDefault="004566B9" w:rsidP="003C36C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176E0" w:rsidRDefault="000C7E22" w:rsidP="003C36C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an EPA inspection, the inspector can ask your company to produce the all relevant information to show you are complying with the General Duty Clause.  To be compliant, c</w:t>
      </w:r>
      <w:r w:rsidR="008445C8">
        <w:rPr>
          <w:rFonts w:ascii="Arial" w:hAnsi="Arial" w:cs="Arial"/>
          <w:sz w:val="20"/>
          <w:szCs w:val="20"/>
        </w:rPr>
        <w:t>ompanies are required to address the following:</w:t>
      </w:r>
    </w:p>
    <w:p w:rsidR="004566B9" w:rsidRPr="004566B9" w:rsidRDefault="004566B9" w:rsidP="003C36C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176E0" w:rsidRDefault="009176E0" w:rsidP="003C36C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566B9">
        <w:rPr>
          <w:rFonts w:ascii="Arial" w:hAnsi="Arial" w:cs="Arial"/>
          <w:sz w:val="20"/>
          <w:szCs w:val="20"/>
        </w:rPr>
        <w:t>Identify hazards which could occur if an accidental release happens</w:t>
      </w:r>
    </w:p>
    <w:p w:rsidR="003C36CA" w:rsidRPr="003C36CA" w:rsidRDefault="003C36CA" w:rsidP="003C36C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866A2" w:rsidRDefault="004866A2" w:rsidP="003C36C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Identify the environmental, health and safety hazards</w:t>
      </w:r>
    </w:p>
    <w:p w:rsidR="004866A2" w:rsidRDefault="004866A2" w:rsidP="003C36C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Identify potential release scenarios through experience/industry research, analysis and logic trees, or “What If” brainstorming</w:t>
      </w:r>
    </w:p>
    <w:p w:rsidR="004866A2" w:rsidRDefault="004866A2" w:rsidP="003C36C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Determine consequences in each scenario</w:t>
      </w:r>
    </w:p>
    <w:p w:rsidR="004866A2" w:rsidRPr="004866A2" w:rsidRDefault="004866A2" w:rsidP="003C36CA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8445C8" w:rsidRDefault="009176E0" w:rsidP="003C36C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566B9">
        <w:rPr>
          <w:rFonts w:ascii="Arial" w:hAnsi="Arial" w:cs="Arial"/>
          <w:sz w:val="20"/>
          <w:szCs w:val="20"/>
        </w:rPr>
        <w:t>Design and maintain a safe facility</w:t>
      </w:r>
      <w:r w:rsidR="008445C8">
        <w:rPr>
          <w:rFonts w:ascii="Arial" w:hAnsi="Arial" w:cs="Arial"/>
          <w:sz w:val="20"/>
          <w:szCs w:val="20"/>
        </w:rPr>
        <w:t xml:space="preserve"> by putting features such as </w:t>
      </w:r>
      <w:r w:rsidR="003C36CA">
        <w:rPr>
          <w:rFonts w:ascii="Arial" w:hAnsi="Arial" w:cs="Arial"/>
          <w:sz w:val="20"/>
          <w:szCs w:val="20"/>
        </w:rPr>
        <w:t>these in place</w:t>
      </w:r>
    </w:p>
    <w:p w:rsidR="003C36CA" w:rsidRPr="003C36CA" w:rsidRDefault="003C36CA" w:rsidP="003C36C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866A2" w:rsidRPr="008445C8" w:rsidRDefault="008445C8" w:rsidP="003C36C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4866A2" w:rsidRPr="008445C8">
        <w:rPr>
          <w:rFonts w:ascii="Arial" w:hAnsi="Arial" w:cs="Arial"/>
          <w:sz w:val="20"/>
          <w:szCs w:val="20"/>
        </w:rPr>
        <w:t>esign safety codes</w:t>
      </w:r>
    </w:p>
    <w:p w:rsidR="004866A2" w:rsidRDefault="004866A2" w:rsidP="003C36C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less hazardous chemicals when possible</w:t>
      </w:r>
    </w:p>
    <w:p w:rsidR="004866A2" w:rsidRDefault="004866A2" w:rsidP="003C36C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Equipment quality control, using alternate processes, determine process siting, using safety technology</w:t>
      </w:r>
    </w:p>
    <w:p w:rsidR="004866A2" w:rsidRDefault="004866A2" w:rsidP="003C36C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Standard Operating Procedures</w:t>
      </w:r>
    </w:p>
    <w:p w:rsidR="004866A2" w:rsidRDefault="004866A2" w:rsidP="003C36C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Employee training</w:t>
      </w:r>
    </w:p>
    <w:p w:rsidR="004866A2" w:rsidRDefault="004866A2" w:rsidP="003C36C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 management</w:t>
      </w:r>
    </w:p>
    <w:p w:rsidR="004866A2" w:rsidRDefault="008445C8" w:rsidP="003C36C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Incident investigation programs</w:t>
      </w:r>
    </w:p>
    <w:p w:rsidR="008445C8" w:rsidRDefault="008445C8" w:rsidP="003C36C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Self audits</w:t>
      </w:r>
      <w:proofErr w:type="spellEnd"/>
    </w:p>
    <w:p w:rsidR="008445C8" w:rsidRDefault="008445C8" w:rsidP="003C36C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Preventative maintenance programs</w:t>
      </w:r>
    </w:p>
    <w:p w:rsidR="004866A2" w:rsidRPr="008445C8" w:rsidRDefault="004866A2" w:rsidP="003C36CA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4866A2" w:rsidRDefault="004866A2" w:rsidP="003C36C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Determine potential cons</w:t>
      </w:r>
      <w:r w:rsidR="009176E0" w:rsidRPr="004566B9">
        <w:rPr>
          <w:rFonts w:ascii="Arial" w:hAnsi="Arial" w:cs="Arial"/>
          <w:sz w:val="20"/>
          <w:szCs w:val="20"/>
        </w:rPr>
        <w:t xml:space="preserve">equences of accidental releases </w:t>
      </w:r>
      <w:r>
        <w:rPr>
          <w:rFonts w:ascii="Arial" w:hAnsi="Arial" w:cs="Arial"/>
          <w:sz w:val="20"/>
          <w:szCs w:val="20"/>
        </w:rPr>
        <w:t>and minimize them</w:t>
      </w:r>
    </w:p>
    <w:p w:rsidR="003C36CA" w:rsidRPr="003C36CA" w:rsidRDefault="003C36CA" w:rsidP="003C36C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8445C8" w:rsidRDefault="008445C8" w:rsidP="003C36C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Development of an Emergency Response Plan that contains, at a minimum: anticipated releases, mitigation, notification process to local responders and local responder involvement.</w:t>
      </w:r>
    </w:p>
    <w:p w:rsidR="008445C8" w:rsidRDefault="008445C8" w:rsidP="003C36C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Coordination with local emergency response officials including the local emergency planning committee</w:t>
      </w:r>
    </w:p>
    <w:p w:rsidR="008445C8" w:rsidRDefault="008445C8" w:rsidP="003C36C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Training for “out of the norm” circumstances</w:t>
      </w:r>
    </w:p>
    <w:p w:rsidR="008445C8" w:rsidRPr="008445C8" w:rsidRDefault="008445C8" w:rsidP="003C36C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Periodic exercises using your plan, training, and equipment practicing response, evacuation, sheltering-in-place, and worker’s ability to perform in the event of an emergency.</w:t>
      </w:r>
    </w:p>
    <w:p w:rsidR="008445C8" w:rsidRDefault="008445C8" w:rsidP="003C36C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8445C8" w:rsidRDefault="008445C8" w:rsidP="003C36C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Inspectors will also be </w:t>
      </w:r>
      <w:r w:rsidR="000C7E22">
        <w:rPr>
          <w:rFonts w:ascii="Arial" w:hAnsi="Arial" w:cs="Arial"/>
          <w:sz w:val="20"/>
          <w:szCs w:val="20"/>
        </w:rPr>
        <w:t xml:space="preserve">looking into the thoroughness </w:t>
      </w:r>
      <w:r w:rsidR="000F1257">
        <w:rPr>
          <w:rFonts w:ascii="Arial" w:hAnsi="Arial" w:cs="Arial"/>
          <w:sz w:val="20"/>
          <w:szCs w:val="20"/>
        </w:rPr>
        <w:t xml:space="preserve">of your </w:t>
      </w:r>
      <w:r w:rsidR="000C7E22">
        <w:rPr>
          <w:rFonts w:ascii="Arial" w:hAnsi="Arial" w:cs="Arial"/>
          <w:sz w:val="20"/>
          <w:szCs w:val="20"/>
        </w:rPr>
        <w:t xml:space="preserve">process hazard analyses, your evaluations, and the elements </w:t>
      </w:r>
      <w:proofErr w:type="gramStart"/>
      <w:r w:rsidR="000C7E22">
        <w:rPr>
          <w:rFonts w:ascii="Arial" w:hAnsi="Arial" w:cs="Arial"/>
          <w:sz w:val="20"/>
          <w:szCs w:val="20"/>
        </w:rPr>
        <w:t>you’ve</w:t>
      </w:r>
      <w:proofErr w:type="gramEnd"/>
      <w:r w:rsidR="000C7E22">
        <w:rPr>
          <w:rFonts w:ascii="Arial" w:hAnsi="Arial" w:cs="Arial"/>
          <w:sz w:val="20"/>
          <w:szCs w:val="20"/>
        </w:rPr>
        <w:t xml:space="preserve"> put into place, and whether or not they apply to your current operations. </w:t>
      </w:r>
    </w:p>
    <w:p w:rsidR="004566B9" w:rsidRDefault="004566B9" w:rsidP="003C36C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F18C0" w:rsidRPr="007F18C0" w:rsidRDefault="007F18C0" w:rsidP="003C36CA">
      <w:pPr>
        <w:spacing w:after="0" w:line="240" w:lineRule="auto"/>
        <w:jc w:val="both"/>
        <w:rPr>
          <w:rFonts w:ascii="Arial" w:hAnsi="Arial" w:cs="Arial"/>
          <w:b/>
          <w:color w:val="C30538"/>
          <w:sz w:val="20"/>
          <w:szCs w:val="20"/>
        </w:rPr>
      </w:pPr>
      <w:r w:rsidRPr="007F18C0">
        <w:rPr>
          <w:rFonts w:ascii="Arial" w:hAnsi="Arial" w:cs="Arial"/>
          <w:b/>
          <w:color w:val="C30538"/>
          <w:sz w:val="20"/>
          <w:szCs w:val="20"/>
        </w:rPr>
        <w:t>Which One Applies to Your Facility?</w:t>
      </w:r>
    </w:p>
    <w:p w:rsidR="007F18C0" w:rsidRDefault="007F18C0" w:rsidP="003C36C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E2286" w:rsidRDefault="00EA100D" w:rsidP="003C36C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Because the RMP is specific to certain chemicals and </w:t>
      </w:r>
      <w:proofErr w:type="spellStart"/>
      <w:r>
        <w:rPr>
          <w:rFonts w:ascii="Arial" w:hAnsi="Arial" w:cs="Arial"/>
          <w:sz w:val="20"/>
          <w:szCs w:val="20"/>
        </w:rPr>
        <w:t>threshholds</w:t>
      </w:r>
      <w:proofErr w:type="spellEnd"/>
      <w:r>
        <w:rPr>
          <w:rFonts w:ascii="Arial" w:hAnsi="Arial" w:cs="Arial"/>
          <w:sz w:val="20"/>
          <w:szCs w:val="20"/>
        </w:rPr>
        <w:t xml:space="preserve">, all companies with the potential for </w:t>
      </w:r>
      <w:r w:rsidR="007F18C0">
        <w:rPr>
          <w:rFonts w:ascii="Arial" w:hAnsi="Arial" w:cs="Arial"/>
          <w:sz w:val="20"/>
          <w:szCs w:val="20"/>
        </w:rPr>
        <w:t>accidental chemical</w:t>
      </w:r>
      <w:r>
        <w:rPr>
          <w:rFonts w:ascii="Arial" w:hAnsi="Arial" w:cs="Arial"/>
          <w:sz w:val="20"/>
          <w:szCs w:val="20"/>
        </w:rPr>
        <w:t xml:space="preserve"> releases may not fall under its requirements.  However, if RMP does not apply to your company, then the </w:t>
      </w:r>
      <w:r w:rsidR="00C96C64">
        <w:rPr>
          <w:rFonts w:ascii="Arial" w:hAnsi="Arial" w:cs="Arial"/>
          <w:sz w:val="20"/>
          <w:szCs w:val="20"/>
        </w:rPr>
        <w:t xml:space="preserve">EPA </w:t>
      </w:r>
      <w:r>
        <w:rPr>
          <w:rFonts w:ascii="Arial" w:hAnsi="Arial" w:cs="Arial"/>
          <w:sz w:val="20"/>
          <w:szCs w:val="20"/>
        </w:rPr>
        <w:t xml:space="preserve">General Duty Clause will. </w:t>
      </w:r>
      <w:r w:rsidR="007F18C0">
        <w:rPr>
          <w:rFonts w:ascii="Arial" w:hAnsi="Arial" w:cs="Arial"/>
          <w:sz w:val="20"/>
          <w:szCs w:val="20"/>
        </w:rPr>
        <w:t xml:space="preserve"> </w:t>
      </w:r>
    </w:p>
    <w:p w:rsidR="000E2286" w:rsidRDefault="000E2286" w:rsidP="003C36C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A100D" w:rsidRPr="004566B9" w:rsidRDefault="007F18C0" w:rsidP="003C36C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Which one applies to your facility?  Have you completed all the necessary analyses required? </w:t>
      </w:r>
      <w:r w:rsidR="00C96C64">
        <w:rPr>
          <w:rFonts w:ascii="Arial" w:hAnsi="Arial" w:cs="Arial"/>
          <w:sz w:val="20"/>
          <w:szCs w:val="20"/>
        </w:rPr>
        <w:t>Do you have all the programs, processes and training in place?  If the answer to any of these questions is no, then iSi can help.  Contact us today for more information.</w:t>
      </w:r>
    </w:p>
    <w:p w:rsidR="003A70A6" w:rsidRPr="004566B9" w:rsidRDefault="003A70A6" w:rsidP="003C36CA">
      <w:pPr>
        <w:jc w:val="both"/>
        <w:rPr>
          <w:rFonts w:ascii="Arial" w:hAnsi="Arial" w:cs="Arial"/>
          <w:sz w:val="20"/>
          <w:szCs w:val="20"/>
        </w:rPr>
      </w:pPr>
    </w:p>
    <w:sectPr w:rsidR="003A70A6" w:rsidRPr="00456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E0FE3"/>
    <w:multiLevelType w:val="hybridMultilevel"/>
    <w:tmpl w:val="3E0CA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322BE"/>
    <w:multiLevelType w:val="hybridMultilevel"/>
    <w:tmpl w:val="03DC4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0A6"/>
    <w:rsid w:val="000C7E22"/>
    <w:rsid w:val="000E2286"/>
    <w:rsid w:val="000F1257"/>
    <w:rsid w:val="00385CD2"/>
    <w:rsid w:val="003A70A6"/>
    <w:rsid w:val="003C36CA"/>
    <w:rsid w:val="004566B9"/>
    <w:rsid w:val="004866A2"/>
    <w:rsid w:val="007E5991"/>
    <w:rsid w:val="007F18C0"/>
    <w:rsid w:val="008445C8"/>
    <w:rsid w:val="009176E0"/>
    <w:rsid w:val="0095154E"/>
    <w:rsid w:val="00C96C64"/>
    <w:rsid w:val="00E51018"/>
    <w:rsid w:val="00EA100D"/>
    <w:rsid w:val="00ED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2E33"/>
  <w15:chartTrackingRefBased/>
  <w15:docId w15:val="{21A7AADC-7F47-4B9B-9E8C-D87D26E7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8</cp:revision>
  <dcterms:created xsi:type="dcterms:W3CDTF">2019-11-14T21:25:00Z</dcterms:created>
  <dcterms:modified xsi:type="dcterms:W3CDTF">2019-11-14T23:29:00Z</dcterms:modified>
</cp:coreProperties>
</file>