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991F2" w14:textId="77777777" w:rsidR="00505B55" w:rsidRPr="0065618F" w:rsidRDefault="007E5F16" w:rsidP="007E5F16">
      <w:pPr>
        <w:spacing w:after="0" w:line="240" w:lineRule="auto"/>
        <w:jc w:val="both"/>
        <w:rPr>
          <w:sz w:val="24"/>
          <w:szCs w:val="24"/>
        </w:rPr>
      </w:pPr>
      <w:r>
        <w:rPr>
          <w:sz w:val="24"/>
          <w:szCs w:val="24"/>
        </w:rPr>
        <w:t xml:space="preserve">In the companies we’ve been working with, we have </w:t>
      </w:r>
      <w:r w:rsidR="0065618F" w:rsidRPr="0065618F">
        <w:rPr>
          <w:sz w:val="24"/>
          <w:szCs w:val="24"/>
        </w:rPr>
        <w:t xml:space="preserve">been seeing more and more issues regarding </w:t>
      </w:r>
      <w:r w:rsidR="007800A8">
        <w:rPr>
          <w:sz w:val="24"/>
          <w:szCs w:val="24"/>
        </w:rPr>
        <w:t xml:space="preserve">OSHA </w:t>
      </w:r>
      <w:r>
        <w:rPr>
          <w:sz w:val="24"/>
          <w:szCs w:val="24"/>
        </w:rPr>
        <w:t>powered industrial trucks (forklift)</w:t>
      </w:r>
      <w:r w:rsidR="0065618F" w:rsidRPr="0065618F">
        <w:rPr>
          <w:sz w:val="24"/>
          <w:szCs w:val="24"/>
        </w:rPr>
        <w:t xml:space="preserve"> compliance.  </w:t>
      </w:r>
      <w:r w:rsidR="009368BC" w:rsidRPr="0065618F">
        <w:rPr>
          <w:sz w:val="24"/>
          <w:szCs w:val="24"/>
        </w:rPr>
        <w:t>OSHA currently has powered industrial trucks regional emphasis programs in 28 states</w:t>
      </w:r>
      <w:r w:rsidR="007800A8">
        <w:rPr>
          <w:sz w:val="24"/>
          <w:szCs w:val="24"/>
        </w:rPr>
        <w:t xml:space="preserve">.  This </w:t>
      </w:r>
      <w:r w:rsidR="009368BC" w:rsidRPr="0065618F">
        <w:rPr>
          <w:sz w:val="24"/>
          <w:szCs w:val="24"/>
        </w:rPr>
        <w:t>means if you have an OSHA inspection, it’s likely they’ll look at your powered industrial trucks program</w:t>
      </w:r>
      <w:r w:rsidR="007800A8">
        <w:rPr>
          <w:sz w:val="24"/>
          <w:szCs w:val="24"/>
        </w:rPr>
        <w:t xml:space="preserve"> while they are there, even if the inspection wasn’t initially for that</w:t>
      </w:r>
      <w:r w:rsidR="009368BC" w:rsidRPr="0065618F">
        <w:rPr>
          <w:sz w:val="24"/>
          <w:szCs w:val="24"/>
        </w:rPr>
        <w:t xml:space="preserve">. </w:t>
      </w:r>
    </w:p>
    <w:p w14:paraId="2EE0ADE8" w14:textId="77777777" w:rsidR="007800A8" w:rsidRDefault="007800A8" w:rsidP="0065618F">
      <w:pPr>
        <w:spacing w:after="0" w:line="240" w:lineRule="auto"/>
        <w:rPr>
          <w:sz w:val="24"/>
          <w:szCs w:val="24"/>
        </w:rPr>
      </w:pPr>
    </w:p>
    <w:p w14:paraId="7C7C7192" w14:textId="77777777" w:rsidR="0065618F" w:rsidRDefault="007800A8" w:rsidP="007E5F16">
      <w:pPr>
        <w:spacing w:after="0" w:line="240" w:lineRule="auto"/>
        <w:jc w:val="both"/>
        <w:rPr>
          <w:sz w:val="24"/>
          <w:szCs w:val="24"/>
        </w:rPr>
      </w:pPr>
      <w:r>
        <w:rPr>
          <w:sz w:val="24"/>
          <w:szCs w:val="24"/>
        </w:rPr>
        <w:t>The following is</w:t>
      </w:r>
      <w:r w:rsidR="0065618F" w:rsidRPr="0065618F">
        <w:rPr>
          <w:sz w:val="24"/>
          <w:szCs w:val="24"/>
        </w:rPr>
        <w:t xml:space="preserve"> a list of </w:t>
      </w:r>
      <w:r w:rsidR="007E5F16">
        <w:rPr>
          <w:sz w:val="24"/>
          <w:szCs w:val="24"/>
        </w:rPr>
        <w:t xml:space="preserve">some of the top issues we have been seeing more often, and ones which may be easily fixed to help save you issues in your inspections.  </w:t>
      </w:r>
      <w:r w:rsidR="0065618F" w:rsidRPr="0065618F">
        <w:rPr>
          <w:sz w:val="24"/>
          <w:szCs w:val="24"/>
        </w:rPr>
        <w:t xml:space="preserve">Below this list is a graphic which shows </w:t>
      </w:r>
      <w:r>
        <w:rPr>
          <w:sz w:val="24"/>
          <w:szCs w:val="24"/>
        </w:rPr>
        <w:t>some examples of</w:t>
      </w:r>
      <w:r w:rsidR="0065618F" w:rsidRPr="0065618F">
        <w:rPr>
          <w:sz w:val="24"/>
          <w:szCs w:val="24"/>
        </w:rPr>
        <w:t xml:space="preserve"> fines you may be facing if these </w:t>
      </w:r>
      <w:r>
        <w:rPr>
          <w:sz w:val="24"/>
          <w:szCs w:val="24"/>
        </w:rPr>
        <w:t xml:space="preserve">issues </w:t>
      </w:r>
      <w:r w:rsidR="0065618F" w:rsidRPr="0065618F">
        <w:rPr>
          <w:sz w:val="24"/>
          <w:szCs w:val="24"/>
        </w:rPr>
        <w:t>are found at your facility.</w:t>
      </w:r>
    </w:p>
    <w:p w14:paraId="4D1DFB81" w14:textId="77777777" w:rsidR="007800A8" w:rsidRDefault="007800A8" w:rsidP="0065618F">
      <w:pPr>
        <w:spacing w:after="0" w:line="240" w:lineRule="auto"/>
        <w:rPr>
          <w:sz w:val="24"/>
          <w:szCs w:val="24"/>
        </w:rPr>
      </w:pPr>
    </w:p>
    <w:p w14:paraId="12465B4F" w14:textId="77777777" w:rsidR="007800A8" w:rsidRPr="003A1541" w:rsidRDefault="007800A8" w:rsidP="007800A8">
      <w:pPr>
        <w:spacing w:after="0" w:line="240" w:lineRule="auto"/>
        <w:rPr>
          <w:b/>
          <w:sz w:val="24"/>
          <w:szCs w:val="24"/>
        </w:rPr>
      </w:pPr>
      <w:r w:rsidRPr="003A1541">
        <w:rPr>
          <w:b/>
          <w:sz w:val="24"/>
          <w:szCs w:val="24"/>
        </w:rPr>
        <w:t>Seat Belts</w:t>
      </w:r>
      <w:r w:rsidR="004F4B57" w:rsidRPr="003A1541">
        <w:rPr>
          <w:b/>
          <w:sz w:val="24"/>
          <w:szCs w:val="24"/>
        </w:rPr>
        <w:t xml:space="preserve"> </w:t>
      </w:r>
    </w:p>
    <w:p w14:paraId="30299834" w14:textId="77777777" w:rsidR="007E5F16" w:rsidRDefault="007E5F16" w:rsidP="007800A8">
      <w:pPr>
        <w:spacing w:after="0" w:line="240" w:lineRule="auto"/>
        <w:jc w:val="both"/>
        <w:rPr>
          <w:sz w:val="24"/>
          <w:szCs w:val="24"/>
        </w:rPr>
      </w:pPr>
    </w:p>
    <w:p w14:paraId="46C0C6B3" w14:textId="77777777" w:rsidR="007E5F16" w:rsidRDefault="007800A8" w:rsidP="007800A8">
      <w:pPr>
        <w:spacing w:after="0" w:line="240" w:lineRule="auto"/>
        <w:jc w:val="both"/>
        <w:rPr>
          <w:sz w:val="24"/>
          <w:szCs w:val="24"/>
        </w:rPr>
      </w:pPr>
      <w:r>
        <w:rPr>
          <w:sz w:val="24"/>
          <w:szCs w:val="24"/>
        </w:rPr>
        <w:t>A</w:t>
      </w:r>
      <w:r w:rsidR="004F4B57" w:rsidRPr="007800A8">
        <w:rPr>
          <w:sz w:val="24"/>
          <w:szCs w:val="24"/>
        </w:rPr>
        <w:t xml:space="preserve">lthough not explicitly stated in the standard, </w:t>
      </w:r>
      <w:r w:rsidR="007E5F16">
        <w:rPr>
          <w:sz w:val="24"/>
          <w:szCs w:val="24"/>
        </w:rPr>
        <w:t xml:space="preserve">seat belts must be worn by workers operating a </w:t>
      </w:r>
      <w:r w:rsidR="00CB4467">
        <w:rPr>
          <w:sz w:val="24"/>
          <w:szCs w:val="24"/>
        </w:rPr>
        <w:t>powered industrial truck</w:t>
      </w:r>
      <w:r w:rsidR="007E5F16">
        <w:rPr>
          <w:sz w:val="24"/>
          <w:szCs w:val="24"/>
        </w:rPr>
        <w:t xml:space="preserve">.  In </w:t>
      </w:r>
      <w:r w:rsidR="004F4B57" w:rsidRPr="007800A8">
        <w:rPr>
          <w:sz w:val="24"/>
          <w:szCs w:val="24"/>
        </w:rPr>
        <w:t>a letter of interpretation</w:t>
      </w:r>
      <w:r w:rsidR="007E5F16">
        <w:rPr>
          <w:sz w:val="24"/>
          <w:szCs w:val="24"/>
        </w:rPr>
        <w:t>, OSHA s</w:t>
      </w:r>
      <w:r w:rsidR="004F4B57" w:rsidRPr="007800A8">
        <w:rPr>
          <w:sz w:val="24"/>
          <w:szCs w:val="24"/>
        </w:rPr>
        <w:t xml:space="preserve">ays that </w:t>
      </w:r>
      <w:r w:rsidR="007E5F16">
        <w:rPr>
          <w:sz w:val="24"/>
          <w:szCs w:val="24"/>
        </w:rPr>
        <w:t xml:space="preserve">they would cite this issue under the </w:t>
      </w:r>
      <w:r w:rsidR="004F4B57" w:rsidRPr="007800A8">
        <w:rPr>
          <w:sz w:val="24"/>
          <w:szCs w:val="24"/>
        </w:rPr>
        <w:t>OSH Act 5(a)(1)</w:t>
      </w:r>
      <w:r w:rsidR="007E5F16">
        <w:rPr>
          <w:sz w:val="24"/>
          <w:szCs w:val="24"/>
        </w:rPr>
        <w:t xml:space="preserve">.  This act </w:t>
      </w:r>
      <w:r w:rsidR="004F4B57" w:rsidRPr="007800A8">
        <w:rPr>
          <w:sz w:val="24"/>
          <w:szCs w:val="24"/>
        </w:rPr>
        <w:t>requires employers to protect employees from serious and recognized hazards</w:t>
      </w:r>
      <w:r w:rsidR="00AE3884" w:rsidRPr="007800A8">
        <w:rPr>
          <w:sz w:val="24"/>
          <w:szCs w:val="24"/>
        </w:rPr>
        <w:t xml:space="preserve">.  </w:t>
      </w:r>
    </w:p>
    <w:p w14:paraId="6C93A9A0" w14:textId="77777777" w:rsidR="007E5F16" w:rsidRDefault="007E5F16" w:rsidP="007800A8">
      <w:pPr>
        <w:spacing w:after="0" w:line="240" w:lineRule="auto"/>
        <w:jc w:val="both"/>
        <w:rPr>
          <w:sz w:val="24"/>
          <w:szCs w:val="24"/>
        </w:rPr>
      </w:pPr>
    </w:p>
    <w:p w14:paraId="77DF4ED7" w14:textId="77777777" w:rsidR="00B242FE" w:rsidRDefault="00AE3884" w:rsidP="007800A8">
      <w:pPr>
        <w:spacing w:after="0" w:line="240" w:lineRule="auto"/>
        <w:jc w:val="both"/>
        <w:rPr>
          <w:sz w:val="24"/>
          <w:szCs w:val="24"/>
        </w:rPr>
      </w:pPr>
      <w:r w:rsidRPr="007800A8">
        <w:rPr>
          <w:sz w:val="24"/>
          <w:szCs w:val="24"/>
        </w:rPr>
        <w:t xml:space="preserve">ASME standards require </w:t>
      </w:r>
      <w:r w:rsidR="007E5F16">
        <w:rPr>
          <w:sz w:val="24"/>
          <w:szCs w:val="24"/>
        </w:rPr>
        <w:t xml:space="preserve">powered industrial </w:t>
      </w:r>
      <w:r w:rsidRPr="007800A8">
        <w:rPr>
          <w:sz w:val="24"/>
          <w:szCs w:val="24"/>
        </w:rPr>
        <w:t xml:space="preserve">trucks manufactured after 1992 </w:t>
      </w:r>
      <w:r w:rsidR="007E5F16">
        <w:rPr>
          <w:sz w:val="24"/>
          <w:szCs w:val="24"/>
        </w:rPr>
        <w:t xml:space="preserve">to </w:t>
      </w:r>
      <w:r w:rsidRPr="007800A8">
        <w:rPr>
          <w:sz w:val="24"/>
          <w:szCs w:val="24"/>
        </w:rPr>
        <w:t>have a restraint device such as a seat</w:t>
      </w:r>
      <w:r w:rsidR="00CB4467">
        <w:rPr>
          <w:sz w:val="24"/>
          <w:szCs w:val="24"/>
        </w:rPr>
        <w:t xml:space="preserve"> </w:t>
      </w:r>
      <w:r w:rsidRPr="007800A8">
        <w:rPr>
          <w:sz w:val="24"/>
          <w:szCs w:val="24"/>
        </w:rPr>
        <w:t xml:space="preserve">belt to protect the employee in case of tip over.  If yours doesn’t have one, OSHA advises you contact the manufacturer to determine the best way to </w:t>
      </w:r>
      <w:r w:rsidR="00CB4467">
        <w:rPr>
          <w:sz w:val="24"/>
          <w:szCs w:val="24"/>
        </w:rPr>
        <w:t>have one installed</w:t>
      </w:r>
      <w:r w:rsidRPr="007800A8">
        <w:rPr>
          <w:sz w:val="24"/>
          <w:szCs w:val="24"/>
        </w:rPr>
        <w:t xml:space="preserve">.  If at any time the manufacturer contacted your company to let </w:t>
      </w:r>
      <w:r w:rsidR="00CB4467">
        <w:rPr>
          <w:sz w:val="24"/>
          <w:szCs w:val="24"/>
        </w:rPr>
        <w:t>you</w:t>
      </w:r>
      <w:r w:rsidRPr="007800A8">
        <w:rPr>
          <w:sz w:val="24"/>
          <w:szCs w:val="24"/>
        </w:rPr>
        <w:t xml:space="preserve"> kno</w:t>
      </w:r>
      <w:r w:rsidR="00CB4467">
        <w:rPr>
          <w:sz w:val="24"/>
          <w:szCs w:val="24"/>
        </w:rPr>
        <w:t>w of a retrofit program for your powered industrial truck</w:t>
      </w:r>
      <w:r w:rsidRPr="007800A8">
        <w:rPr>
          <w:sz w:val="24"/>
          <w:szCs w:val="24"/>
        </w:rPr>
        <w:t>, you can be cited</w:t>
      </w:r>
      <w:r w:rsidR="00CB4467">
        <w:rPr>
          <w:sz w:val="24"/>
          <w:szCs w:val="24"/>
        </w:rPr>
        <w:t xml:space="preserve"> for not doing so</w:t>
      </w:r>
      <w:r w:rsidRPr="007800A8">
        <w:rPr>
          <w:sz w:val="24"/>
          <w:szCs w:val="24"/>
        </w:rPr>
        <w:t>.</w:t>
      </w:r>
    </w:p>
    <w:p w14:paraId="4CE087B7" w14:textId="77777777" w:rsidR="007800A8" w:rsidRDefault="007800A8" w:rsidP="007800A8">
      <w:pPr>
        <w:spacing w:after="0" w:line="240" w:lineRule="auto"/>
        <w:jc w:val="both"/>
        <w:rPr>
          <w:sz w:val="24"/>
          <w:szCs w:val="24"/>
        </w:rPr>
      </w:pPr>
    </w:p>
    <w:p w14:paraId="5CC349D3" w14:textId="77777777" w:rsidR="007800A8" w:rsidRPr="003A1541" w:rsidRDefault="007800A8" w:rsidP="007800A8">
      <w:pPr>
        <w:spacing w:after="0" w:line="240" w:lineRule="auto"/>
        <w:jc w:val="both"/>
        <w:rPr>
          <w:b/>
          <w:sz w:val="24"/>
          <w:szCs w:val="24"/>
        </w:rPr>
      </w:pPr>
      <w:r w:rsidRPr="003A1541">
        <w:rPr>
          <w:b/>
          <w:sz w:val="24"/>
          <w:szCs w:val="24"/>
        </w:rPr>
        <w:t>Attachments</w:t>
      </w:r>
    </w:p>
    <w:p w14:paraId="4AF41565" w14:textId="77777777" w:rsidR="007800A8" w:rsidRPr="007800A8" w:rsidRDefault="007800A8" w:rsidP="007800A8">
      <w:pPr>
        <w:spacing w:after="0" w:line="240" w:lineRule="auto"/>
        <w:rPr>
          <w:sz w:val="24"/>
          <w:szCs w:val="24"/>
        </w:rPr>
      </w:pPr>
    </w:p>
    <w:p w14:paraId="10E59332" w14:textId="77777777" w:rsidR="00CB4467" w:rsidRDefault="007800A8" w:rsidP="00CB4467">
      <w:pPr>
        <w:spacing w:after="0" w:line="240" w:lineRule="auto"/>
        <w:jc w:val="both"/>
        <w:rPr>
          <w:sz w:val="24"/>
          <w:szCs w:val="24"/>
        </w:rPr>
      </w:pPr>
      <w:r>
        <w:rPr>
          <w:sz w:val="24"/>
          <w:szCs w:val="24"/>
        </w:rPr>
        <w:t xml:space="preserve">You cannot add any non-factory attachments to your </w:t>
      </w:r>
      <w:r w:rsidR="00CB4467">
        <w:rPr>
          <w:sz w:val="24"/>
          <w:szCs w:val="24"/>
        </w:rPr>
        <w:t>truck</w:t>
      </w:r>
      <w:r>
        <w:rPr>
          <w:sz w:val="24"/>
          <w:szCs w:val="24"/>
        </w:rPr>
        <w:t xml:space="preserve"> without the manufacturer’s </w:t>
      </w:r>
      <w:r w:rsidR="003A1541">
        <w:rPr>
          <w:sz w:val="24"/>
          <w:szCs w:val="24"/>
        </w:rPr>
        <w:t xml:space="preserve">written approval.  </w:t>
      </w:r>
      <w:r w:rsidR="00CB4467">
        <w:rPr>
          <w:sz w:val="24"/>
          <w:szCs w:val="24"/>
        </w:rPr>
        <w:t xml:space="preserve">There are, however, some cases in which professional engineers can make these determinations with extensive safety study. </w:t>
      </w:r>
    </w:p>
    <w:p w14:paraId="524C8DED" w14:textId="77777777" w:rsidR="00CB4467" w:rsidRDefault="00CB4467" w:rsidP="00CB4467">
      <w:pPr>
        <w:spacing w:after="0" w:line="240" w:lineRule="auto"/>
        <w:jc w:val="both"/>
        <w:rPr>
          <w:sz w:val="24"/>
          <w:szCs w:val="24"/>
        </w:rPr>
      </w:pPr>
    </w:p>
    <w:p w14:paraId="5DED8FBE" w14:textId="77777777" w:rsidR="00E0170A" w:rsidRDefault="003A1541" w:rsidP="00CB4467">
      <w:pPr>
        <w:spacing w:after="0" w:line="240" w:lineRule="auto"/>
        <w:jc w:val="both"/>
        <w:rPr>
          <w:sz w:val="24"/>
          <w:szCs w:val="24"/>
        </w:rPr>
      </w:pPr>
      <w:r>
        <w:rPr>
          <w:sz w:val="24"/>
          <w:szCs w:val="24"/>
        </w:rPr>
        <w:t xml:space="preserve">Once you do use </w:t>
      </w:r>
      <w:r w:rsidR="007800A8">
        <w:rPr>
          <w:sz w:val="24"/>
          <w:szCs w:val="24"/>
        </w:rPr>
        <w:t xml:space="preserve">attachments, all </w:t>
      </w:r>
      <w:r w:rsidR="00E0170A" w:rsidRPr="007800A8">
        <w:rPr>
          <w:sz w:val="24"/>
          <w:szCs w:val="24"/>
        </w:rPr>
        <w:t>data plates</w:t>
      </w:r>
      <w:r w:rsidR="00CB4467">
        <w:rPr>
          <w:sz w:val="24"/>
          <w:szCs w:val="24"/>
        </w:rPr>
        <w:t>, tags and decals</w:t>
      </w:r>
      <w:r w:rsidR="00E0170A" w:rsidRPr="007800A8">
        <w:rPr>
          <w:sz w:val="24"/>
          <w:szCs w:val="24"/>
        </w:rPr>
        <w:t xml:space="preserve"> </w:t>
      </w:r>
      <w:r w:rsidR="007800A8">
        <w:rPr>
          <w:sz w:val="24"/>
          <w:szCs w:val="24"/>
        </w:rPr>
        <w:t xml:space="preserve">need to be </w:t>
      </w:r>
      <w:r w:rsidR="00E0170A" w:rsidRPr="007800A8">
        <w:rPr>
          <w:sz w:val="24"/>
          <w:szCs w:val="24"/>
        </w:rPr>
        <w:t>updated</w:t>
      </w:r>
      <w:r w:rsidR="00CB4467">
        <w:rPr>
          <w:sz w:val="24"/>
          <w:szCs w:val="24"/>
        </w:rPr>
        <w:t xml:space="preserve"> with revised c</w:t>
      </w:r>
      <w:r>
        <w:rPr>
          <w:sz w:val="24"/>
          <w:szCs w:val="24"/>
        </w:rPr>
        <w:t>apacity,</w:t>
      </w:r>
      <w:r w:rsidR="00CB4467">
        <w:rPr>
          <w:sz w:val="24"/>
          <w:szCs w:val="24"/>
        </w:rPr>
        <w:t xml:space="preserve"> operation</w:t>
      </w:r>
      <w:r>
        <w:rPr>
          <w:sz w:val="24"/>
          <w:szCs w:val="24"/>
        </w:rPr>
        <w:t xml:space="preserve"> and maintenance</w:t>
      </w:r>
      <w:r w:rsidR="00CB4467">
        <w:rPr>
          <w:sz w:val="24"/>
          <w:szCs w:val="24"/>
        </w:rPr>
        <w:t xml:space="preserve"> data</w:t>
      </w:r>
      <w:r>
        <w:rPr>
          <w:sz w:val="24"/>
          <w:szCs w:val="24"/>
        </w:rPr>
        <w:t xml:space="preserve">.  </w:t>
      </w:r>
      <w:r w:rsidR="00E0170A" w:rsidRPr="007800A8">
        <w:rPr>
          <w:sz w:val="24"/>
          <w:szCs w:val="24"/>
        </w:rPr>
        <w:t xml:space="preserve"> </w:t>
      </w:r>
      <w:r>
        <w:rPr>
          <w:sz w:val="24"/>
          <w:szCs w:val="24"/>
        </w:rPr>
        <w:t>Anytime you do use attachments,</w:t>
      </w:r>
      <w:r w:rsidR="00CB4467">
        <w:rPr>
          <w:sz w:val="24"/>
          <w:szCs w:val="24"/>
        </w:rPr>
        <w:t xml:space="preserve"> when there is no load, </w:t>
      </w:r>
      <w:r>
        <w:rPr>
          <w:sz w:val="24"/>
          <w:szCs w:val="24"/>
        </w:rPr>
        <w:t xml:space="preserve">the operator </w:t>
      </w:r>
      <w:r w:rsidR="00CB4467">
        <w:rPr>
          <w:sz w:val="24"/>
          <w:szCs w:val="24"/>
        </w:rPr>
        <w:t xml:space="preserve">still </w:t>
      </w:r>
      <w:r>
        <w:rPr>
          <w:sz w:val="24"/>
          <w:szCs w:val="24"/>
        </w:rPr>
        <w:t>needs to treat the forklift as partially loaded.</w:t>
      </w:r>
      <w:r w:rsidR="00E0170A" w:rsidRPr="007800A8">
        <w:rPr>
          <w:sz w:val="24"/>
          <w:szCs w:val="24"/>
        </w:rPr>
        <w:t xml:space="preserve"> </w:t>
      </w:r>
    </w:p>
    <w:p w14:paraId="7DB05345" w14:textId="77777777" w:rsidR="003A1541" w:rsidRDefault="003A1541" w:rsidP="007800A8">
      <w:pPr>
        <w:spacing w:after="0" w:line="240" w:lineRule="auto"/>
        <w:rPr>
          <w:sz w:val="24"/>
          <w:szCs w:val="24"/>
        </w:rPr>
      </w:pPr>
    </w:p>
    <w:p w14:paraId="707789CE" w14:textId="77777777" w:rsidR="003A1541" w:rsidRPr="003A1541" w:rsidRDefault="003A1541" w:rsidP="007800A8">
      <w:pPr>
        <w:spacing w:after="0" w:line="240" w:lineRule="auto"/>
        <w:rPr>
          <w:b/>
          <w:sz w:val="24"/>
          <w:szCs w:val="24"/>
        </w:rPr>
      </w:pPr>
      <w:r w:rsidRPr="003A1541">
        <w:rPr>
          <w:b/>
          <w:sz w:val="24"/>
          <w:szCs w:val="24"/>
        </w:rPr>
        <w:t>Legible Markings</w:t>
      </w:r>
    </w:p>
    <w:p w14:paraId="34EE9AE6" w14:textId="77777777" w:rsidR="003A1541" w:rsidRDefault="003A1541" w:rsidP="00CB4467">
      <w:pPr>
        <w:spacing w:after="0" w:line="240" w:lineRule="auto"/>
        <w:jc w:val="both"/>
        <w:rPr>
          <w:sz w:val="24"/>
          <w:szCs w:val="24"/>
        </w:rPr>
      </w:pPr>
    </w:p>
    <w:p w14:paraId="40B93528" w14:textId="47A89830" w:rsidR="003A1541" w:rsidRDefault="003A1541" w:rsidP="00CB4467">
      <w:pPr>
        <w:spacing w:after="0" w:line="240" w:lineRule="auto"/>
        <w:jc w:val="both"/>
        <w:rPr>
          <w:sz w:val="24"/>
          <w:szCs w:val="24"/>
        </w:rPr>
      </w:pPr>
      <w:r>
        <w:rPr>
          <w:sz w:val="24"/>
          <w:szCs w:val="24"/>
        </w:rPr>
        <w:t>It is very important that every control, nameplate and marking be visible and legible.  If something has worn off or fallen off, you need to find a way to re-label that item so it can be read</w:t>
      </w:r>
      <w:r w:rsidR="00CB4467">
        <w:rPr>
          <w:sz w:val="24"/>
          <w:szCs w:val="24"/>
        </w:rPr>
        <w:t xml:space="preserve"> and identified</w:t>
      </w:r>
      <w:r>
        <w:rPr>
          <w:sz w:val="24"/>
          <w:szCs w:val="24"/>
        </w:rPr>
        <w:t xml:space="preserve">.  </w:t>
      </w:r>
      <w:r w:rsidR="00CB4467">
        <w:rPr>
          <w:sz w:val="24"/>
          <w:szCs w:val="24"/>
        </w:rPr>
        <w:t xml:space="preserve">For example, </w:t>
      </w:r>
      <w:r w:rsidR="00C33E84">
        <w:rPr>
          <w:sz w:val="24"/>
          <w:szCs w:val="24"/>
        </w:rPr>
        <w:t xml:space="preserve">a client received a fine of </w:t>
      </w:r>
      <w:r>
        <w:rPr>
          <w:sz w:val="24"/>
          <w:szCs w:val="24"/>
        </w:rPr>
        <w:t xml:space="preserve">$4,700 for a forklift lever which wasn’t marked.  </w:t>
      </w:r>
    </w:p>
    <w:p w14:paraId="1C3923F0" w14:textId="77777777" w:rsidR="003A1541" w:rsidRDefault="003A1541" w:rsidP="00CB4467">
      <w:pPr>
        <w:spacing w:after="0" w:line="240" w:lineRule="auto"/>
        <w:jc w:val="both"/>
        <w:rPr>
          <w:sz w:val="24"/>
          <w:szCs w:val="24"/>
        </w:rPr>
      </w:pPr>
    </w:p>
    <w:p w14:paraId="572470F3" w14:textId="77777777" w:rsidR="003A1541" w:rsidRDefault="003A1541" w:rsidP="00CB4467">
      <w:pPr>
        <w:spacing w:after="0" w:line="240" w:lineRule="auto"/>
        <w:jc w:val="both"/>
        <w:rPr>
          <w:sz w:val="24"/>
          <w:szCs w:val="24"/>
        </w:rPr>
      </w:pPr>
      <w:r>
        <w:rPr>
          <w:sz w:val="24"/>
          <w:szCs w:val="24"/>
        </w:rPr>
        <w:t>Make sure your aisleways and walkways are clearly marked so pedestria</w:t>
      </w:r>
      <w:bookmarkStart w:id="0" w:name="_GoBack"/>
      <w:bookmarkEnd w:id="0"/>
      <w:r>
        <w:rPr>
          <w:sz w:val="24"/>
          <w:szCs w:val="24"/>
        </w:rPr>
        <w:t xml:space="preserve">ns </w:t>
      </w:r>
      <w:r w:rsidR="00CB4467">
        <w:rPr>
          <w:sz w:val="24"/>
          <w:szCs w:val="24"/>
        </w:rPr>
        <w:t>know where to expect trucks</w:t>
      </w:r>
      <w:r>
        <w:rPr>
          <w:sz w:val="24"/>
          <w:szCs w:val="24"/>
        </w:rPr>
        <w:t xml:space="preserve"> will be operating, and ensure you have adequate lighting.</w:t>
      </w:r>
    </w:p>
    <w:p w14:paraId="2C0DEE0C" w14:textId="77777777" w:rsidR="007E5F16" w:rsidRDefault="007E5F16" w:rsidP="007E5F16">
      <w:pPr>
        <w:spacing w:after="0" w:line="240" w:lineRule="auto"/>
        <w:rPr>
          <w:sz w:val="24"/>
          <w:szCs w:val="24"/>
        </w:rPr>
      </w:pPr>
    </w:p>
    <w:p w14:paraId="2D721F0C" w14:textId="77777777" w:rsidR="007E5F16" w:rsidRPr="00CB4467" w:rsidRDefault="007E5F16" w:rsidP="007E5F16">
      <w:pPr>
        <w:spacing w:after="0" w:line="240" w:lineRule="auto"/>
        <w:rPr>
          <w:b/>
          <w:sz w:val="24"/>
          <w:szCs w:val="24"/>
        </w:rPr>
      </w:pPr>
      <w:r w:rsidRPr="00CB4467">
        <w:rPr>
          <w:b/>
          <w:sz w:val="24"/>
          <w:szCs w:val="24"/>
        </w:rPr>
        <w:t>Training</w:t>
      </w:r>
    </w:p>
    <w:p w14:paraId="0E1DDD4A" w14:textId="77777777" w:rsidR="007E5F16" w:rsidRDefault="007E5F16" w:rsidP="007E5F16">
      <w:pPr>
        <w:spacing w:after="0" w:line="240" w:lineRule="auto"/>
        <w:rPr>
          <w:sz w:val="24"/>
          <w:szCs w:val="24"/>
        </w:rPr>
      </w:pPr>
    </w:p>
    <w:p w14:paraId="2ABF0FC3" w14:textId="77777777" w:rsidR="006B6CE7" w:rsidRDefault="007E5F16" w:rsidP="00CB4467">
      <w:pPr>
        <w:spacing w:after="0" w:line="240" w:lineRule="auto"/>
        <w:jc w:val="both"/>
        <w:rPr>
          <w:sz w:val="24"/>
          <w:szCs w:val="24"/>
        </w:rPr>
      </w:pPr>
      <w:r>
        <w:rPr>
          <w:sz w:val="24"/>
          <w:szCs w:val="24"/>
        </w:rPr>
        <w:t xml:space="preserve">Training must be provided before anyone is to use the </w:t>
      </w:r>
      <w:r w:rsidR="00CB4467">
        <w:rPr>
          <w:sz w:val="24"/>
          <w:szCs w:val="24"/>
        </w:rPr>
        <w:t>truck</w:t>
      </w:r>
      <w:r>
        <w:rPr>
          <w:sz w:val="24"/>
          <w:szCs w:val="24"/>
        </w:rPr>
        <w:t xml:space="preserve">.  Initial training must include both instructional training (classroom, video, etc.), practical training (hands-on demonstration), and an evaluation of how the employee is performing in the workplace.  Refresher training, </w:t>
      </w:r>
      <w:r w:rsidR="00CB4467">
        <w:rPr>
          <w:sz w:val="24"/>
          <w:szCs w:val="24"/>
        </w:rPr>
        <w:t xml:space="preserve">that is, a </w:t>
      </w:r>
      <w:r>
        <w:rPr>
          <w:sz w:val="24"/>
          <w:szCs w:val="24"/>
        </w:rPr>
        <w:t xml:space="preserve">reevaluation of the operator’s performance must be conducted every 3 years. </w:t>
      </w:r>
    </w:p>
    <w:p w14:paraId="7ECC884C" w14:textId="77777777" w:rsidR="006B6CE7" w:rsidRDefault="006B6CE7" w:rsidP="00CB4467">
      <w:pPr>
        <w:spacing w:after="0" w:line="240" w:lineRule="auto"/>
        <w:jc w:val="both"/>
        <w:rPr>
          <w:sz w:val="24"/>
          <w:szCs w:val="24"/>
        </w:rPr>
      </w:pPr>
    </w:p>
    <w:p w14:paraId="0795D15C" w14:textId="59B80633" w:rsidR="006B6CE7" w:rsidRPr="007C74C5" w:rsidRDefault="006B6CE7" w:rsidP="007C74C5">
      <w:pPr>
        <w:shd w:val="clear" w:color="auto" w:fill="FFFFFF"/>
        <w:spacing w:line="240" w:lineRule="auto"/>
        <w:rPr>
          <w:rFonts w:eastAsia="Times New Roman" w:cstheme="minorHAnsi"/>
          <w:color w:val="000000"/>
          <w:sz w:val="24"/>
          <w:szCs w:val="24"/>
        </w:rPr>
      </w:pPr>
      <w:r w:rsidRPr="007C74C5">
        <w:rPr>
          <w:rFonts w:eastAsia="Times New Roman" w:cstheme="minorHAnsi"/>
          <w:color w:val="000000"/>
          <w:sz w:val="24"/>
          <w:szCs w:val="24"/>
        </w:rPr>
        <w:t xml:space="preserve">In addition to the triennial requirements, </w:t>
      </w:r>
      <w:r>
        <w:rPr>
          <w:rFonts w:eastAsia="Times New Roman" w:cstheme="minorHAnsi"/>
          <w:color w:val="000000"/>
          <w:sz w:val="24"/>
          <w:szCs w:val="24"/>
        </w:rPr>
        <w:t>r</w:t>
      </w:r>
      <w:r w:rsidRPr="007C74C5">
        <w:rPr>
          <w:rFonts w:eastAsia="Times New Roman" w:cstheme="minorHAnsi"/>
          <w:color w:val="000000"/>
          <w:sz w:val="24"/>
          <w:szCs w:val="24"/>
        </w:rPr>
        <w:t>efresher training shall b</w:t>
      </w:r>
      <w:r w:rsidRPr="006B6CE7">
        <w:rPr>
          <w:rFonts w:eastAsia="Times New Roman" w:cstheme="minorHAnsi"/>
          <w:color w:val="000000"/>
          <w:sz w:val="24"/>
          <w:szCs w:val="24"/>
        </w:rPr>
        <w:t xml:space="preserve">e provided to the operator when </w:t>
      </w:r>
      <w:bookmarkStart w:id="1" w:name="1910.178(l)(4)(ii)(A)"/>
      <w:bookmarkEnd w:id="1"/>
      <w:r>
        <w:rPr>
          <w:rFonts w:eastAsia="Times New Roman" w:cstheme="minorHAnsi"/>
          <w:color w:val="000000"/>
          <w:sz w:val="24"/>
          <w:szCs w:val="24"/>
        </w:rPr>
        <w:t>t</w:t>
      </w:r>
      <w:r w:rsidRPr="007C74C5">
        <w:rPr>
          <w:rFonts w:eastAsia="Times New Roman" w:cstheme="minorHAnsi"/>
          <w:color w:val="000000"/>
          <w:sz w:val="24"/>
          <w:szCs w:val="24"/>
        </w:rPr>
        <w:t>he operator has been observed to operate the vehicle in an unsafe manner;</w:t>
      </w:r>
      <w:bookmarkStart w:id="2" w:name="1910.178(l)(4)(ii)(B)"/>
      <w:bookmarkEnd w:id="2"/>
      <w:r>
        <w:rPr>
          <w:rFonts w:eastAsia="Times New Roman" w:cstheme="minorHAnsi"/>
          <w:color w:val="000000"/>
          <w:sz w:val="24"/>
          <w:szCs w:val="24"/>
        </w:rPr>
        <w:t xml:space="preserve"> t</w:t>
      </w:r>
      <w:r w:rsidRPr="007C74C5">
        <w:rPr>
          <w:rFonts w:eastAsia="Times New Roman" w:cstheme="minorHAnsi"/>
          <w:color w:val="000000"/>
          <w:sz w:val="24"/>
          <w:szCs w:val="24"/>
        </w:rPr>
        <w:t>he operator has been involved in an accident or near-miss incident;</w:t>
      </w:r>
      <w:bookmarkStart w:id="3" w:name="1910.178(l)(4)(ii)(C)"/>
      <w:bookmarkEnd w:id="3"/>
      <w:r>
        <w:rPr>
          <w:rFonts w:eastAsia="Times New Roman" w:cstheme="minorHAnsi"/>
          <w:color w:val="000000"/>
          <w:sz w:val="24"/>
          <w:szCs w:val="24"/>
        </w:rPr>
        <w:t xml:space="preserve"> t</w:t>
      </w:r>
      <w:r w:rsidRPr="007C74C5">
        <w:rPr>
          <w:rFonts w:eastAsia="Times New Roman" w:cstheme="minorHAnsi"/>
          <w:color w:val="000000"/>
          <w:sz w:val="24"/>
          <w:szCs w:val="24"/>
        </w:rPr>
        <w:t xml:space="preserve">he operator has received an evaluation that reveals </w:t>
      </w:r>
      <w:r w:rsidR="007C74C5">
        <w:rPr>
          <w:rFonts w:eastAsia="Times New Roman" w:cstheme="minorHAnsi"/>
          <w:color w:val="000000"/>
          <w:sz w:val="24"/>
          <w:szCs w:val="24"/>
        </w:rPr>
        <w:t>he/she</w:t>
      </w:r>
      <w:r w:rsidRPr="007C74C5">
        <w:rPr>
          <w:rFonts w:eastAsia="Times New Roman" w:cstheme="minorHAnsi"/>
          <w:color w:val="000000"/>
          <w:sz w:val="24"/>
          <w:szCs w:val="24"/>
        </w:rPr>
        <w:t xml:space="preserve"> is not operating the truck safely;</w:t>
      </w:r>
      <w:bookmarkStart w:id="4" w:name="1910.178(l)(4)(ii)(D)"/>
      <w:bookmarkEnd w:id="4"/>
      <w:r>
        <w:rPr>
          <w:rFonts w:eastAsia="Times New Roman" w:cstheme="minorHAnsi"/>
          <w:color w:val="000000"/>
          <w:sz w:val="24"/>
          <w:szCs w:val="24"/>
        </w:rPr>
        <w:t xml:space="preserve"> </w:t>
      </w:r>
      <w:r w:rsidRPr="007C74C5">
        <w:rPr>
          <w:rFonts w:eastAsia="Times New Roman" w:cstheme="minorHAnsi"/>
          <w:color w:val="000000"/>
          <w:sz w:val="24"/>
          <w:szCs w:val="24"/>
        </w:rPr>
        <w:t>or</w:t>
      </w:r>
      <w:bookmarkStart w:id="5" w:name="1910.178(l)(4)(ii)(E)"/>
      <w:bookmarkEnd w:id="5"/>
      <w:r>
        <w:rPr>
          <w:rFonts w:eastAsia="Times New Roman" w:cstheme="minorHAnsi"/>
          <w:color w:val="000000"/>
          <w:sz w:val="24"/>
          <w:szCs w:val="24"/>
        </w:rPr>
        <w:t xml:space="preserve"> a </w:t>
      </w:r>
      <w:r w:rsidRPr="007C74C5">
        <w:rPr>
          <w:rFonts w:eastAsia="Times New Roman" w:cstheme="minorHAnsi"/>
          <w:color w:val="000000"/>
          <w:sz w:val="24"/>
          <w:szCs w:val="24"/>
        </w:rPr>
        <w:t>condition in the workplace changes in a manner that could affect safe operation of the truck.</w:t>
      </w:r>
      <w:r>
        <w:rPr>
          <w:rFonts w:eastAsia="Times New Roman" w:cstheme="minorHAnsi"/>
          <w:color w:val="000000"/>
          <w:sz w:val="24"/>
          <w:szCs w:val="24"/>
        </w:rPr>
        <w:t xml:space="preserve">  It is important to note that the standard does not take into account whether or not the operator was at fault in accident or near-miss incident.</w:t>
      </w:r>
      <w:r w:rsidR="007C74C5" w:rsidRPr="007C74C5">
        <w:rPr>
          <w:rFonts w:eastAsia="Times New Roman" w:cstheme="minorHAnsi"/>
          <w:color w:val="000000"/>
          <w:sz w:val="24"/>
          <w:szCs w:val="24"/>
        </w:rPr>
        <w:t xml:space="preserve"> </w:t>
      </w:r>
      <w:r w:rsidR="007C74C5">
        <w:rPr>
          <w:rFonts w:eastAsia="Times New Roman" w:cstheme="minorHAnsi"/>
          <w:color w:val="000000"/>
          <w:sz w:val="24"/>
          <w:szCs w:val="24"/>
        </w:rPr>
        <w:t xml:space="preserve"> Refresher training is also required when the </w:t>
      </w:r>
      <w:r w:rsidR="007C74C5" w:rsidRPr="007C74C5">
        <w:rPr>
          <w:rFonts w:eastAsia="Times New Roman" w:cstheme="minorHAnsi"/>
          <w:color w:val="000000"/>
          <w:sz w:val="24"/>
          <w:szCs w:val="24"/>
        </w:rPr>
        <w:t>operator is assigned to drive a different type of truck</w:t>
      </w:r>
      <w:r w:rsidR="007C74C5">
        <w:rPr>
          <w:rFonts w:eastAsia="Times New Roman" w:cstheme="minorHAnsi"/>
          <w:color w:val="000000"/>
          <w:sz w:val="24"/>
          <w:szCs w:val="24"/>
        </w:rPr>
        <w:t>.  An example of this would be a sit-down forklift vs. a stand-up forklift vs. an all-terrain forklift.</w:t>
      </w:r>
    </w:p>
    <w:p w14:paraId="666AF504" w14:textId="77777777" w:rsidR="003A1541" w:rsidRDefault="003A1541" w:rsidP="007800A8">
      <w:pPr>
        <w:spacing w:after="0" w:line="240" w:lineRule="auto"/>
        <w:rPr>
          <w:sz w:val="24"/>
          <w:szCs w:val="24"/>
        </w:rPr>
      </w:pPr>
    </w:p>
    <w:p w14:paraId="30469304" w14:textId="77777777" w:rsidR="003A1541" w:rsidRPr="003A1541" w:rsidRDefault="003A1541" w:rsidP="007800A8">
      <w:pPr>
        <w:spacing w:after="0" w:line="240" w:lineRule="auto"/>
        <w:rPr>
          <w:b/>
          <w:sz w:val="24"/>
          <w:szCs w:val="24"/>
        </w:rPr>
      </w:pPr>
      <w:r w:rsidRPr="003A1541">
        <w:rPr>
          <w:b/>
          <w:sz w:val="24"/>
          <w:szCs w:val="24"/>
        </w:rPr>
        <w:t>Usage</w:t>
      </w:r>
    </w:p>
    <w:p w14:paraId="1E82BDE6" w14:textId="77777777" w:rsidR="003A1541" w:rsidRDefault="003A1541" w:rsidP="007800A8">
      <w:pPr>
        <w:spacing w:after="0" w:line="240" w:lineRule="auto"/>
        <w:rPr>
          <w:sz w:val="24"/>
          <w:szCs w:val="24"/>
        </w:rPr>
      </w:pPr>
    </w:p>
    <w:p w14:paraId="18BBD1EF" w14:textId="77777777" w:rsidR="003A1541" w:rsidRDefault="003A1541" w:rsidP="007800A8">
      <w:pPr>
        <w:spacing w:after="0" w:line="240" w:lineRule="auto"/>
        <w:rPr>
          <w:sz w:val="24"/>
          <w:szCs w:val="24"/>
        </w:rPr>
      </w:pPr>
      <w:r>
        <w:rPr>
          <w:sz w:val="24"/>
          <w:szCs w:val="24"/>
        </w:rPr>
        <w:t>Make sure you know the contents of the atmospheres in which your forklifts will be operating.  You are required by OSHA to know what your occupational exposures are anyway, however, only certain types of forklifts can be safely used in areas contaminated by certain chemicals and materials.  The standard goes into great detail on which types of forklifts can be used in certain areas.</w:t>
      </w:r>
    </w:p>
    <w:p w14:paraId="78718C32" w14:textId="77777777" w:rsidR="007E5F16" w:rsidRDefault="007E5F16" w:rsidP="003A1541">
      <w:pPr>
        <w:spacing w:after="0" w:line="240" w:lineRule="auto"/>
        <w:rPr>
          <w:sz w:val="24"/>
          <w:szCs w:val="24"/>
        </w:rPr>
      </w:pPr>
    </w:p>
    <w:p w14:paraId="371C5A38" w14:textId="77777777" w:rsidR="003A1541" w:rsidRPr="007800A8" w:rsidRDefault="003A1541" w:rsidP="003A1541">
      <w:pPr>
        <w:spacing w:after="0" w:line="240" w:lineRule="auto"/>
        <w:rPr>
          <w:sz w:val="24"/>
          <w:szCs w:val="24"/>
        </w:rPr>
      </w:pPr>
      <w:r w:rsidRPr="007800A8">
        <w:rPr>
          <w:sz w:val="24"/>
          <w:szCs w:val="24"/>
        </w:rPr>
        <w:t xml:space="preserve">A forklift is </w:t>
      </w:r>
      <w:r>
        <w:rPr>
          <w:sz w:val="24"/>
          <w:szCs w:val="24"/>
        </w:rPr>
        <w:t xml:space="preserve">considered </w:t>
      </w:r>
      <w:r w:rsidRPr="007800A8">
        <w:rPr>
          <w:sz w:val="24"/>
          <w:szCs w:val="24"/>
        </w:rPr>
        <w:t>unattended when the driver is 25 ft. away or more or it</w:t>
      </w:r>
      <w:r w:rsidR="00FC5B57">
        <w:rPr>
          <w:sz w:val="24"/>
          <w:szCs w:val="24"/>
        </w:rPr>
        <w:t xml:space="preserve"> is </w:t>
      </w:r>
      <w:r w:rsidRPr="007800A8">
        <w:rPr>
          <w:sz w:val="24"/>
          <w:szCs w:val="24"/>
        </w:rPr>
        <w:t xml:space="preserve">out of </w:t>
      </w:r>
      <w:r>
        <w:rPr>
          <w:sz w:val="24"/>
          <w:szCs w:val="24"/>
        </w:rPr>
        <w:t>their view.  Thus,</w:t>
      </w:r>
      <w:r w:rsidR="00FC5B57">
        <w:rPr>
          <w:sz w:val="24"/>
          <w:szCs w:val="24"/>
        </w:rPr>
        <w:t xml:space="preserve"> when the truck is</w:t>
      </w:r>
      <w:r>
        <w:rPr>
          <w:sz w:val="24"/>
          <w:szCs w:val="24"/>
        </w:rPr>
        <w:t xml:space="preserve"> unattended, the </w:t>
      </w:r>
      <w:r w:rsidRPr="007800A8">
        <w:rPr>
          <w:sz w:val="24"/>
          <w:szCs w:val="24"/>
        </w:rPr>
        <w:t xml:space="preserve">load should be fully lowered, controls neutralized, power off, and brakes set.  </w:t>
      </w:r>
      <w:r>
        <w:rPr>
          <w:sz w:val="24"/>
          <w:szCs w:val="24"/>
        </w:rPr>
        <w:t xml:space="preserve">If the driver is within 25 ft. and the forklift is still visible, they must follow all of these procedures except for turning off the forklift.  </w:t>
      </w:r>
    </w:p>
    <w:p w14:paraId="55BDDA27" w14:textId="77777777" w:rsidR="003A1541" w:rsidRDefault="003A1541" w:rsidP="007800A8">
      <w:pPr>
        <w:spacing w:after="0" w:line="240" w:lineRule="auto"/>
        <w:rPr>
          <w:sz w:val="24"/>
          <w:szCs w:val="24"/>
        </w:rPr>
      </w:pPr>
    </w:p>
    <w:p w14:paraId="6F66F2C4" w14:textId="77777777" w:rsidR="003A1541" w:rsidRPr="007E5F16" w:rsidRDefault="003A1541" w:rsidP="007800A8">
      <w:pPr>
        <w:spacing w:after="0" w:line="240" w:lineRule="auto"/>
        <w:rPr>
          <w:b/>
          <w:sz w:val="24"/>
          <w:szCs w:val="24"/>
        </w:rPr>
      </w:pPr>
      <w:r w:rsidRPr="007E5F16">
        <w:rPr>
          <w:b/>
          <w:sz w:val="24"/>
          <w:szCs w:val="24"/>
        </w:rPr>
        <w:t>Inspections and Repairs</w:t>
      </w:r>
    </w:p>
    <w:p w14:paraId="5B7C38EB" w14:textId="77777777" w:rsidR="003A1541" w:rsidRDefault="003A1541" w:rsidP="007800A8">
      <w:pPr>
        <w:spacing w:after="0" w:line="240" w:lineRule="auto"/>
        <w:rPr>
          <w:sz w:val="24"/>
          <w:szCs w:val="24"/>
        </w:rPr>
      </w:pPr>
    </w:p>
    <w:p w14:paraId="47A088FB" w14:textId="77777777" w:rsidR="004F4B57" w:rsidRDefault="003A1541" w:rsidP="00FC5B57">
      <w:pPr>
        <w:spacing w:after="0" w:line="240" w:lineRule="auto"/>
        <w:rPr>
          <w:sz w:val="24"/>
          <w:szCs w:val="24"/>
        </w:rPr>
      </w:pPr>
      <w:r w:rsidRPr="007800A8">
        <w:rPr>
          <w:sz w:val="24"/>
          <w:szCs w:val="24"/>
        </w:rPr>
        <w:t>Inspections</w:t>
      </w:r>
      <w:r>
        <w:rPr>
          <w:sz w:val="24"/>
          <w:szCs w:val="24"/>
        </w:rPr>
        <w:t xml:space="preserve"> must be conducted</w:t>
      </w:r>
      <w:r w:rsidRPr="007800A8">
        <w:rPr>
          <w:sz w:val="24"/>
          <w:szCs w:val="24"/>
        </w:rPr>
        <w:t xml:space="preserve"> daily and when </w:t>
      </w:r>
      <w:r>
        <w:rPr>
          <w:sz w:val="24"/>
          <w:szCs w:val="24"/>
        </w:rPr>
        <w:t xml:space="preserve">the forklift is </w:t>
      </w:r>
      <w:r w:rsidRPr="007800A8">
        <w:rPr>
          <w:sz w:val="24"/>
          <w:szCs w:val="24"/>
        </w:rPr>
        <w:t xml:space="preserve">used around the clock, inspections </w:t>
      </w:r>
      <w:r>
        <w:rPr>
          <w:sz w:val="24"/>
          <w:szCs w:val="24"/>
        </w:rPr>
        <w:t>must be conducted after each shift.  If it’s found that there are</w:t>
      </w:r>
      <w:r w:rsidR="007E5F16">
        <w:rPr>
          <w:sz w:val="24"/>
          <w:szCs w:val="24"/>
        </w:rPr>
        <w:t xml:space="preserve"> any defects, issues with overheating, unsafe conditions or other repairs needed, the </w:t>
      </w:r>
      <w:r w:rsidR="004F4B57" w:rsidRPr="007800A8">
        <w:rPr>
          <w:sz w:val="24"/>
          <w:szCs w:val="24"/>
        </w:rPr>
        <w:t xml:space="preserve">forklift must be taken out of service </w:t>
      </w:r>
      <w:r w:rsidR="007E5F16">
        <w:rPr>
          <w:sz w:val="24"/>
          <w:szCs w:val="24"/>
        </w:rPr>
        <w:t>until those can be corrected.</w:t>
      </w:r>
    </w:p>
    <w:p w14:paraId="74B3D774" w14:textId="77777777" w:rsidR="003A1541" w:rsidRDefault="003A1541" w:rsidP="007800A8">
      <w:pPr>
        <w:spacing w:after="0" w:line="240" w:lineRule="auto"/>
        <w:rPr>
          <w:sz w:val="24"/>
          <w:szCs w:val="24"/>
        </w:rPr>
      </w:pPr>
    </w:p>
    <w:p w14:paraId="325D67EA" w14:textId="77777777" w:rsidR="00505B55" w:rsidRDefault="00505B55" w:rsidP="0065618F">
      <w:pPr>
        <w:spacing w:after="0" w:line="240" w:lineRule="auto"/>
        <w:rPr>
          <w:sz w:val="24"/>
          <w:szCs w:val="24"/>
        </w:rPr>
      </w:pPr>
    </w:p>
    <w:p w14:paraId="44684FB4" w14:textId="77777777" w:rsidR="003A1541" w:rsidRDefault="003A1541" w:rsidP="0065618F">
      <w:pPr>
        <w:spacing w:after="0" w:line="240" w:lineRule="auto"/>
        <w:rPr>
          <w:sz w:val="24"/>
          <w:szCs w:val="24"/>
        </w:rPr>
      </w:pPr>
      <w:r>
        <w:rPr>
          <w:sz w:val="24"/>
          <w:szCs w:val="24"/>
        </w:rPr>
        <w:t>###</w:t>
      </w:r>
    </w:p>
    <w:p w14:paraId="70C6821B" w14:textId="77777777" w:rsidR="003A1541" w:rsidRDefault="003A1541" w:rsidP="0065618F">
      <w:pPr>
        <w:spacing w:after="0" w:line="240" w:lineRule="auto"/>
        <w:rPr>
          <w:sz w:val="24"/>
          <w:szCs w:val="24"/>
        </w:rPr>
      </w:pPr>
    </w:p>
    <w:p w14:paraId="0A7A3E39" w14:textId="77777777" w:rsidR="003A1541" w:rsidRDefault="003A1541" w:rsidP="0065618F">
      <w:pPr>
        <w:spacing w:after="0" w:line="240" w:lineRule="auto"/>
        <w:rPr>
          <w:sz w:val="24"/>
          <w:szCs w:val="24"/>
        </w:rPr>
      </w:pPr>
    </w:p>
    <w:p w14:paraId="0EB1C04A" w14:textId="77777777" w:rsidR="003A1541" w:rsidRPr="0065618F" w:rsidRDefault="003A1541" w:rsidP="0065618F">
      <w:pPr>
        <w:spacing w:after="0" w:line="240" w:lineRule="auto"/>
        <w:rPr>
          <w:sz w:val="24"/>
          <w:szCs w:val="24"/>
        </w:rPr>
      </w:pPr>
    </w:p>
    <w:p w14:paraId="542A9778" w14:textId="77777777" w:rsidR="00505B55" w:rsidRDefault="0065618F" w:rsidP="00FC5B57">
      <w:pPr>
        <w:spacing w:after="0" w:line="240" w:lineRule="auto"/>
        <w:jc w:val="center"/>
        <w:rPr>
          <w:sz w:val="24"/>
          <w:szCs w:val="24"/>
        </w:rPr>
      </w:pPr>
      <w:r>
        <w:rPr>
          <w:sz w:val="24"/>
          <w:szCs w:val="24"/>
        </w:rPr>
        <w:t>By the Numbers Graphic</w:t>
      </w:r>
    </w:p>
    <w:p w14:paraId="0101C677" w14:textId="77777777" w:rsidR="007800A8" w:rsidRDefault="007800A8" w:rsidP="00CB4467">
      <w:pPr>
        <w:spacing w:after="0" w:line="240" w:lineRule="auto"/>
        <w:jc w:val="both"/>
        <w:rPr>
          <w:sz w:val="24"/>
          <w:szCs w:val="24"/>
        </w:rPr>
      </w:pPr>
      <w:r>
        <w:rPr>
          <w:sz w:val="24"/>
          <w:szCs w:val="24"/>
        </w:rPr>
        <w:t>The following are examples of forklift-related fines levied to companies across the U.S.  Please keep in mind that they are subjective, depending on severity and si</w:t>
      </w:r>
      <w:r w:rsidR="00CB4467">
        <w:rPr>
          <w:sz w:val="24"/>
          <w:szCs w:val="24"/>
        </w:rPr>
        <w:t>tuation.  For many of these, the</w:t>
      </w:r>
      <w:r>
        <w:rPr>
          <w:sz w:val="24"/>
          <w:szCs w:val="24"/>
        </w:rPr>
        <w:t xml:space="preserve"> costs </w:t>
      </w:r>
      <w:r w:rsidR="00CB4467">
        <w:rPr>
          <w:sz w:val="24"/>
          <w:szCs w:val="24"/>
        </w:rPr>
        <w:t xml:space="preserve">listed were </w:t>
      </w:r>
      <w:r>
        <w:rPr>
          <w:sz w:val="24"/>
          <w:szCs w:val="24"/>
        </w:rPr>
        <w:t>the final negotiated fine.  In most cases</w:t>
      </w:r>
      <w:r w:rsidR="00CB4467">
        <w:rPr>
          <w:sz w:val="24"/>
          <w:szCs w:val="24"/>
        </w:rPr>
        <w:t>,</w:t>
      </w:r>
      <w:r>
        <w:rPr>
          <w:sz w:val="24"/>
          <w:szCs w:val="24"/>
        </w:rPr>
        <w:t xml:space="preserve"> the fine was </w:t>
      </w:r>
      <w:r w:rsidR="00CB4467">
        <w:rPr>
          <w:sz w:val="24"/>
          <w:szCs w:val="24"/>
        </w:rPr>
        <w:t xml:space="preserve">originally </w:t>
      </w:r>
      <w:r>
        <w:rPr>
          <w:sz w:val="24"/>
          <w:szCs w:val="24"/>
        </w:rPr>
        <w:t>double the amount shown, then negotiated down.</w:t>
      </w:r>
    </w:p>
    <w:p w14:paraId="3C277DFA" w14:textId="77777777" w:rsidR="007800A8" w:rsidRDefault="007800A8" w:rsidP="0065618F">
      <w:pPr>
        <w:spacing w:after="0" w:line="240" w:lineRule="auto"/>
        <w:rPr>
          <w:sz w:val="24"/>
          <w:szCs w:val="24"/>
        </w:rPr>
      </w:pPr>
    </w:p>
    <w:p w14:paraId="5218A2E2" w14:textId="77777777" w:rsidR="007800A8" w:rsidRPr="00FC5B57" w:rsidRDefault="007800A8" w:rsidP="0065618F">
      <w:pPr>
        <w:spacing w:after="0" w:line="240" w:lineRule="auto"/>
        <w:rPr>
          <w:b/>
          <w:sz w:val="24"/>
          <w:szCs w:val="24"/>
        </w:rPr>
      </w:pPr>
      <w:r w:rsidRPr="00FC5B57">
        <w:rPr>
          <w:b/>
          <w:sz w:val="24"/>
          <w:szCs w:val="24"/>
        </w:rPr>
        <w:t>Training</w:t>
      </w:r>
    </w:p>
    <w:p w14:paraId="162D8CD9" w14:textId="77777777" w:rsidR="00505B55" w:rsidRPr="007800A8" w:rsidRDefault="00505B55" w:rsidP="007800A8">
      <w:pPr>
        <w:pStyle w:val="ListParagraph"/>
        <w:numPr>
          <w:ilvl w:val="0"/>
          <w:numId w:val="2"/>
        </w:numPr>
        <w:spacing w:after="0" w:line="240" w:lineRule="auto"/>
        <w:rPr>
          <w:sz w:val="24"/>
          <w:szCs w:val="24"/>
        </w:rPr>
      </w:pPr>
      <w:r w:rsidRPr="007800A8">
        <w:rPr>
          <w:sz w:val="24"/>
          <w:szCs w:val="24"/>
        </w:rPr>
        <w:t>No Training:  $8,536 (Alabama)</w:t>
      </w:r>
      <w:r w:rsidR="00E2139E" w:rsidRPr="007800A8">
        <w:rPr>
          <w:sz w:val="24"/>
          <w:szCs w:val="24"/>
        </w:rPr>
        <w:t>, $8,500 (Nebraska)</w:t>
      </w:r>
    </w:p>
    <w:p w14:paraId="6C812504" w14:textId="77777777" w:rsidR="00E2139E" w:rsidRPr="007800A8" w:rsidRDefault="00E2139E" w:rsidP="007800A8">
      <w:pPr>
        <w:pStyle w:val="ListParagraph"/>
        <w:numPr>
          <w:ilvl w:val="0"/>
          <w:numId w:val="2"/>
        </w:numPr>
        <w:spacing w:after="0" w:line="240" w:lineRule="auto"/>
        <w:rPr>
          <w:sz w:val="24"/>
          <w:szCs w:val="24"/>
        </w:rPr>
      </w:pPr>
      <w:r w:rsidRPr="007800A8">
        <w:rPr>
          <w:sz w:val="24"/>
          <w:szCs w:val="24"/>
        </w:rPr>
        <w:t>Training Didn’t Include Practical and Formal Instruction: $7,000 (Nebraska)</w:t>
      </w:r>
    </w:p>
    <w:p w14:paraId="3175EF88" w14:textId="77777777" w:rsidR="00E2139E" w:rsidRPr="007800A8" w:rsidRDefault="00E2139E" w:rsidP="007800A8">
      <w:pPr>
        <w:pStyle w:val="ListParagraph"/>
        <w:numPr>
          <w:ilvl w:val="0"/>
          <w:numId w:val="2"/>
        </w:numPr>
        <w:spacing w:after="0" w:line="240" w:lineRule="auto"/>
        <w:rPr>
          <w:sz w:val="24"/>
          <w:szCs w:val="24"/>
        </w:rPr>
      </w:pPr>
      <w:r w:rsidRPr="007800A8">
        <w:rPr>
          <w:sz w:val="24"/>
          <w:szCs w:val="24"/>
        </w:rPr>
        <w:t>No Refresher Training: $4,500 (Nebraska)</w:t>
      </w:r>
    </w:p>
    <w:p w14:paraId="14730F99" w14:textId="77777777" w:rsidR="00E2139E" w:rsidRDefault="00E2139E" w:rsidP="007800A8">
      <w:pPr>
        <w:pStyle w:val="ListParagraph"/>
        <w:numPr>
          <w:ilvl w:val="0"/>
          <w:numId w:val="2"/>
        </w:numPr>
        <w:spacing w:after="0" w:line="240" w:lineRule="auto"/>
        <w:rPr>
          <w:sz w:val="24"/>
          <w:szCs w:val="24"/>
        </w:rPr>
      </w:pPr>
      <w:r w:rsidRPr="007800A8">
        <w:rPr>
          <w:sz w:val="24"/>
          <w:szCs w:val="24"/>
        </w:rPr>
        <w:t>Using Before Trained: $3,696 (Ohio)</w:t>
      </w:r>
    </w:p>
    <w:p w14:paraId="1D2A163C" w14:textId="77777777" w:rsidR="006B6CE7" w:rsidRPr="007800A8" w:rsidRDefault="006B6CE7" w:rsidP="007800A8">
      <w:pPr>
        <w:pStyle w:val="ListParagraph"/>
        <w:numPr>
          <w:ilvl w:val="0"/>
          <w:numId w:val="2"/>
        </w:numPr>
        <w:spacing w:after="0" w:line="240" w:lineRule="auto"/>
        <w:rPr>
          <w:sz w:val="24"/>
          <w:szCs w:val="24"/>
        </w:rPr>
      </w:pPr>
      <w:r>
        <w:rPr>
          <w:sz w:val="24"/>
          <w:szCs w:val="24"/>
        </w:rPr>
        <w:t>No post accident/near-miss incident refresher training: $5,500 (New Jersey)</w:t>
      </w:r>
    </w:p>
    <w:p w14:paraId="72A3B15E" w14:textId="77777777" w:rsidR="007800A8" w:rsidRDefault="007800A8" w:rsidP="007800A8">
      <w:pPr>
        <w:spacing w:after="0" w:line="240" w:lineRule="auto"/>
        <w:rPr>
          <w:sz w:val="24"/>
          <w:szCs w:val="24"/>
        </w:rPr>
      </w:pPr>
    </w:p>
    <w:p w14:paraId="0CD85E7C" w14:textId="77777777" w:rsidR="007800A8" w:rsidRPr="00FC5B57" w:rsidRDefault="007800A8" w:rsidP="007800A8">
      <w:pPr>
        <w:spacing w:after="0" w:line="240" w:lineRule="auto"/>
        <w:rPr>
          <w:b/>
          <w:sz w:val="24"/>
          <w:szCs w:val="24"/>
        </w:rPr>
      </w:pPr>
      <w:r w:rsidRPr="00FC5B57">
        <w:rPr>
          <w:b/>
          <w:sz w:val="24"/>
          <w:szCs w:val="24"/>
        </w:rPr>
        <w:t>Use</w:t>
      </w:r>
    </w:p>
    <w:p w14:paraId="63AD6DEC" w14:textId="77777777" w:rsidR="00505B55" w:rsidRPr="007800A8" w:rsidRDefault="00505B55" w:rsidP="007800A8">
      <w:pPr>
        <w:pStyle w:val="ListParagraph"/>
        <w:numPr>
          <w:ilvl w:val="0"/>
          <w:numId w:val="2"/>
        </w:numPr>
        <w:spacing w:after="0" w:line="240" w:lineRule="auto"/>
        <w:rPr>
          <w:sz w:val="24"/>
          <w:szCs w:val="24"/>
        </w:rPr>
      </w:pPr>
      <w:r w:rsidRPr="007800A8">
        <w:rPr>
          <w:sz w:val="24"/>
          <w:szCs w:val="24"/>
        </w:rPr>
        <w:t>Operating a Forklift Reported as Defective</w:t>
      </w:r>
      <w:r w:rsidR="00C90019" w:rsidRPr="007800A8">
        <w:rPr>
          <w:sz w:val="24"/>
          <w:szCs w:val="24"/>
        </w:rPr>
        <w:t xml:space="preserve"> or Need of Repair</w:t>
      </w:r>
      <w:r w:rsidRPr="007800A8">
        <w:rPr>
          <w:sz w:val="24"/>
          <w:szCs w:val="24"/>
        </w:rPr>
        <w:t xml:space="preserve">: </w:t>
      </w:r>
      <w:r w:rsidR="00C90019" w:rsidRPr="007800A8">
        <w:rPr>
          <w:sz w:val="24"/>
          <w:szCs w:val="24"/>
        </w:rPr>
        <w:t xml:space="preserve">$8,000 (Oklahoma) </w:t>
      </w:r>
      <w:r w:rsidRPr="007800A8">
        <w:rPr>
          <w:sz w:val="24"/>
          <w:szCs w:val="24"/>
        </w:rPr>
        <w:t>$129,336 (Texas)</w:t>
      </w:r>
    </w:p>
    <w:p w14:paraId="0F5EDD64" w14:textId="77777777" w:rsidR="00C90019" w:rsidRDefault="00C90019" w:rsidP="007800A8">
      <w:pPr>
        <w:pStyle w:val="ListParagraph"/>
        <w:numPr>
          <w:ilvl w:val="0"/>
          <w:numId w:val="2"/>
        </w:numPr>
        <w:spacing w:after="0" w:line="240" w:lineRule="auto"/>
        <w:rPr>
          <w:sz w:val="24"/>
          <w:szCs w:val="24"/>
        </w:rPr>
      </w:pPr>
      <w:r w:rsidRPr="007800A8">
        <w:rPr>
          <w:sz w:val="24"/>
          <w:szCs w:val="24"/>
        </w:rPr>
        <w:t>No person shall be allowed to stand or pass under elevated portion of truck, loaded or empty: $9,000 (Oklahoma)</w:t>
      </w:r>
    </w:p>
    <w:p w14:paraId="455FF2F6" w14:textId="77777777" w:rsidR="007800A8" w:rsidRPr="007800A8" w:rsidRDefault="007800A8" w:rsidP="007800A8">
      <w:pPr>
        <w:pStyle w:val="ListParagraph"/>
        <w:numPr>
          <w:ilvl w:val="0"/>
          <w:numId w:val="2"/>
        </w:numPr>
        <w:spacing w:after="0" w:line="240" w:lineRule="auto"/>
        <w:rPr>
          <w:sz w:val="24"/>
          <w:szCs w:val="24"/>
        </w:rPr>
      </w:pPr>
      <w:r w:rsidRPr="007800A8">
        <w:rPr>
          <w:sz w:val="24"/>
          <w:szCs w:val="24"/>
        </w:rPr>
        <w:t>No seat belts and blocking and restricting traffic flow in aisles shared by trucks and workers: $80,000 (South Carolina)</w:t>
      </w:r>
    </w:p>
    <w:p w14:paraId="0CF89299" w14:textId="77777777" w:rsidR="007800A8" w:rsidRPr="007800A8" w:rsidRDefault="007800A8" w:rsidP="007800A8">
      <w:pPr>
        <w:pStyle w:val="ListParagraph"/>
        <w:numPr>
          <w:ilvl w:val="0"/>
          <w:numId w:val="2"/>
        </w:numPr>
        <w:spacing w:after="0" w:line="240" w:lineRule="auto"/>
        <w:rPr>
          <w:sz w:val="24"/>
          <w:szCs w:val="24"/>
        </w:rPr>
      </w:pPr>
      <w:r w:rsidRPr="007800A8">
        <w:rPr>
          <w:sz w:val="24"/>
          <w:szCs w:val="24"/>
        </w:rPr>
        <w:t>Not Clearly Marking Aisles and Passageways to Protect Employees from Being Struck: $6,911 (Georgia)</w:t>
      </w:r>
    </w:p>
    <w:p w14:paraId="371CB925" w14:textId="77777777" w:rsidR="007800A8" w:rsidRDefault="007800A8" w:rsidP="007800A8">
      <w:pPr>
        <w:spacing w:after="0" w:line="240" w:lineRule="auto"/>
        <w:rPr>
          <w:sz w:val="24"/>
          <w:szCs w:val="24"/>
        </w:rPr>
      </w:pPr>
    </w:p>
    <w:p w14:paraId="63F797CE" w14:textId="77777777" w:rsidR="007800A8" w:rsidRPr="00FC5B57" w:rsidRDefault="007800A8" w:rsidP="007800A8">
      <w:pPr>
        <w:spacing w:after="0" w:line="240" w:lineRule="auto"/>
        <w:rPr>
          <w:b/>
          <w:sz w:val="24"/>
          <w:szCs w:val="24"/>
        </w:rPr>
      </w:pPr>
      <w:r w:rsidRPr="00FC5B57">
        <w:rPr>
          <w:b/>
          <w:sz w:val="24"/>
          <w:szCs w:val="24"/>
        </w:rPr>
        <w:t>Equipment</w:t>
      </w:r>
    </w:p>
    <w:p w14:paraId="2C87B219" w14:textId="77777777" w:rsidR="00505B55" w:rsidRPr="007800A8" w:rsidRDefault="00C90019" w:rsidP="007800A8">
      <w:pPr>
        <w:pStyle w:val="ListParagraph"/>
        <w:numPr>
          <w:ilvl w:val="0"/>
          <w:numId w:val="2"/>
        </w:numPr>
        <w:spacing w:after="0" w:line="240" w:lineRule="auto"/>
        <w:rPr>
          <w:sz w:val="24"/>
          <w:szCs w:val="24"/>
        </w:rPr>
      </w:pPr>
      <w:r w:rsidRPr="007800A8">
        <w:rPr>
          <w:sz w:val="24"/>
          <w:szCs w:val="24"/>
        </w:rPr>
        <w:t xml:space="preserve">A </w:t>
      </w:r>
      <w:r w:rsidR="00505B55" w:rsidRPr="007800A8">
        <w:rPr>
          <w:sz w:val="24"/>
          <w:szCs w:val="24"/>
        </w:rPr>
        <w:t xml:space="preserve">Lever Control </w:t>
      </w:r>
      <w:r w:rsidRPr="007800A8">
        <w:rPr>
          <w:sz w:val="24"/>
          <w:szCs w:val="24"/>
        </w:rPr>
        <w:t xml:space="preserve">Wasn’t </w:t>
      </w:r>
      <w:r w:rsidR="00505B55" w:rsidRPr="007800A8">
        <w:rPr>
          <w:sz w:val="24"/>
          <w:szCs w:val="24"/>
        </w:rPr>
        <w:t>Legible: $4,700 (Kansas)</w:t>
      </w:r>
    </w:p>
    <w:p w14:paraId="6CC83103" w14:textId="77777777" w:rsidR="007800A8" w:rsidRPr="007800A8" w:rsidRDefault="007800A8" w:rsidP="007800A8">
      <w:pPr>
        <w:pStyle w:val="ListParagraph"/>
        <w:numPr>
          <w:ilvl w:val="0"/>
          <w:numId w:val="2"/>
        </w:numPr>
        <w:spacing w:after="0" w:line="240" w:lineRule="auto"/>
        <w:rPr>
          <w:sz w:val="24"/>
          <w:szCs w:val="24"/>
        </w:rPr>
      </w:pPr>
      <w:r w:rsidRPr="007800A8">
        <w:rPr>
          <w:sz w:val="24"/>
          <w:szCs w:val="24"/>
        </w:rPr>
        <w:t>Nameplates and Markings Not Legible: $3,000 (Kansas)</w:t>
      </w:r>
    </w:p>
    <w:p w14:paraId="570D2850" w14:textId="77777777" w:rsidR="00E2139E" w:rsidRPr="007800A8" w:rsidRDefault="00E2139E" w:rsidP="007800A8">
      <w:pPr>
        <w:pStyle w:val="ListParagraph"/>
        <w:numPr>
          <w:ilvl w:val="0"/>
          <w:numId w:val="2"/>
        </w:numPr>
        <w:spacing w:after="0" w:line="240" w:lineRule="auto"/>
        <w:rPr>
          <w:sz w:val="24"/>
          <w:szCs w:val="24"/>
        </w:rPr>
      </w:pPr>
      <w:r w:rsidRPr="007800A8">
        <w:rPr>
          <w:sz w:val="24"/>
          <w:szCs w:val="24"/>
        </w:rPr>
        <w:t>No Pre-Inspection: $3,850 (Ohio)</w:t>
      </w:r>
    </w:p>
    <w:p w14:paraId="2ED07861" w14:textId="77777777" w:rsidR="00E2139E" w:rsidRPr="007800A8" w:rsidRDefault="00E2139E" w:rsidP="007800A8">
      <w:pPr>
        <w:pStyle w:val="ListParagraph"/>
        <w:numPr>
          <w:ilvl w:val="0"/>
          <w:numId w:val="2"/>
        </w:numPr>
        <w:spacing w:after="0" w:line="240" w:lineRule="auto"/>
        <w:rPr>
          <w:sz w:val="24"/>
          <w:szCs w:val="24"/>
        </w:rPr>
      </w:pPr>
      <w:r w:rsidRPr="007800A8">
        <w:rPr>
          <w:sz w:val="24"/>
          <w:szCs w:val="24"/>
        </w:rPr>
        <w:t>Modifications Without Manufacturer’s Approval: $6,475 (Ohio)</w:t>
      </w:r>
    </w:p>
    <w:sectPr w:rsidR="00E2139E" w:rsidRPr="0078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121B"/>
    <w:multiLevelType w:val="hybridMultilevel"/>
    <w:tmpl w:val="6D62D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DA7C15"/>
    <w:multiLevelType w:val="hybridMultilevel"/>
    <w:tmpl w:val="F54A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0A"/>
    <w:rsid w:val="003A1541"/>
    <w:rsid w:val="004F4B57"/>
    <w:rsid w:val="00505B55"/>
    <w:rsid w:val="0065618F"/>
    <w:rsid w:val="006B6CE7"/>
    <w:rsid w:val="007800A8"/>
    <w:rsid w:val="007C74C5"/>
    <w:rsid w:val="007E5F16"/>
    <w:rsid w:val="00921B61"/>
    <w:rsid w:val="009368BC"/>
    <w:rsid w:val="00AE3884"/>
    <w:rsid w:val="00B242FE"/>
    <w:rsid w:val="00C33E84"/>
    <w:rsid w:val="00C90019"/>
    <w:rsid w:val="00CB4467"/>
    <w:rsid w:val="00E0170A"/>
    <w:rsid w:val="00E2139E"/>
    <w:rsid w:val="00FC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35F8"/>
  <w15:chartTrackingRefBased/>
  <w15:docId w15:val="{357600F4-6D50-4CAF-93F7-04EFB74F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84"/>
    <w:pPr>
      <w:ind w:left="720"/>
      <w:contextualSpacing/>
    </w:pPr>
  </w:style>
  <w:style w:type="paragraph" w:customStyle="1" w:styleId="standard">
    <w:name w:val="standard"/>
    <w:basedOn w:val="Normal"/>
    <w:rsid w:val="006B6C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CE7"/>
    <w:rPr>
      <w:b/>
      <w:bCs/>
    </w:rPr>
  </w:style>
  <w:style w:type="character" w:styleId="CommentReference">
    <w:name w:val="annotation reference"/>
    <w:basedOn w:val="DefaultParagraphFont"/>
    <w:uiPriority w:val="99"/>
    <w:semiHidden/>
    <w:unhideWhenUsed/>
    <w:rsid w:val="006B6CE7"/>
    <w:rPr>
      <w:sz w:val="16"/>
      <w:szCs w:val="16"/>
    </w:rPr>
  </w:style>
  <w:style w:type="paragraph" w:styleId="CommentText">
    <w:name w:val="annotation text"/>
    <w:basedOn w:val="Normal"/>
    <w:link w:val="CommentTextChar"/>
    <w:uiPriority w:val="99"/>
    <w:semiHidden/>
    <w:unhideWhenUsed/>
    <w:rsid w:val="006B6CE7"/>
    <w:pPr>
      <w:spacing w:line="240" w:lineRule="auto"/>
    </w:pPr>
    <w:rPr>
      <w:sz w:val="20"/>
      <w:szCs w:val="20"/>
    </w:rPr>
  </w:style>
  <w:style w:type="character" w:customStyle="1" w:styleId="CommentTextChar">
    <w:name w:val="Comment Text Char"/>
    <w:basedOn w:val="DefaultParagraphFont"/>
    <w:link w:val="CommentText"/>
    <w:uiPriority w:val="99"/>
    <w:semiHidden/>
    <w:rsid w:val="006B6CE7"/>
    <w:rPr>
      <w:sz w:val="20"/>
      <w:szCs w:val="20"/>
    </w:rPr>
  </w:style>
  <w:style w:type="paragraph" w:styleId="CommentSubject">
    <w:name w:val="annotation subject"/>
    <w:basedOn w:val="CommentText"/>
    <w:next w:val="CommentText"/>
    <w:link w:val="CommentSubjectChar"/>
    <w:uiPriority w:val="99"/>
    <w:semiHidden/>
    <w:unhideWhenUsed/>
    <w:rsid w:val="006B6CE7"/>
    <w:rPr>
      <w:b/>
      <w:bCs/>
    </w:rPr>
  </w:style>
  <w:style w:type="character" w:customStyle="1" w:styleId="CommentSubjectChar">
    <w:name w:val="Comment Subject Char"/>
    <w:basedOn w:val="CommentTextChar"/>
    <w:link w:val="CommentSubject"/>
    <w:uiPriority w:val="99"/>
    <w:semiHidden/>
    <w:rsid w:val="006B6CE7"/>
    <w:rPr>
      <w:b/>
      <w:bCs/>
      <w:sz w:val="20"/>
      <w:szCs w:val="20"/>
    </w:rPr>
  </w:style>
  <w:style w:type="paragraph" w:styleId="Revision">
    <w:name w:val="Revision"/>
    <w:hidden/>
    <w:uiPriority w:val="99"/>
    <w:semiHidden/>
    <w:rsid w:val="006B6CE7"/>
    <w:pPr>
      <w:spacing w:after="0" w:line="240" w:lineRule="auto"/>
    </w:pPr>
  </w:style>
  <w:style w:type="paragraph" w:styleId="BalloonText">
    <w:name w:val="Balloon Text"/>
    <w:basedOn w:val="Normal"/>
    <w:link w:val="BalloonTextChar"/>
    <w:uiPriority w:val="99"/>
    <w:semiHidden/>
    <w:unhideWhenUsed/>
    <w:rsid w:val="006B6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C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565881">
      <w:bodyDiv w:val="1"/>
      <w:marLeft w:val="0"/>
      <w:marRight w:val="0"/>
      <w:marTop w:val="0"/>
      <w:marBottom w:val="0"/>
      <w:divBdr>
        <w:top w:val="none" w:sz="0" w:space="0" w:color="auto"/>
        <w:left w:val="none" w:sz="0" w:space="0" w:color="auto"/>
        <w:bottom w:val="none" w:sz="0" w:space="0" w:color="auto"/>
        <w:right w:val="none" w:sz="0" w:space="0" w:color="auto"/>
      </w:divBdr>
      <w:divsChild>
        <w:div w:id="980429523">
          <w:marLeft w:val="0"/>
          <w:marRight w:val="0"/>
          <w:marTop w:val="0"/>
          <w:marBottom w:val="0"/>
          <w:divBdr>
            <w:top w:val="none" w:sz="0" w:space="0" w:color="auto"/>
            <w:left w:val="none" w:sz="0" w:space="0" w:color="auto"/>
            <w:bottom w:val="none" w:sz="0" w:space="0" w:color="auto"/>
            <w:right w:val="none" w:sz="0" w:space="0" w:color="auto"/>
          </w:divBdr>
          <w:divsChild>
            <w:div w:id="189762300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32830679">
          <w:marLeft w:val="0"/>
          <w:marRight w:val="0"/>
          <w:marTop w:val="0"/>
          <w:marBottom w:val="0"/>
          <w:divBdr>
            <w:top w:val="none" w:sz="0" w:space="0" w:color="auto"/>
            <w:left w:val="none" w:sz="0" w:space="0" w:color="auto"/>
            <w:bottom w:val="none" w:sz="0" w:space="0" w:color="auto"/>
            <w:right w:val="none" w:sz="0" w:space="0" w:color="auto"/>
          </w:divBdr>
          <w:divsChild>
            <w:div w:id="166612985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048673853">
          <w:marLeft w:val="0"/>
          <w:marRight w:val="0"/>
          <w:marTop w:val="0"/>
          <w:marBottom w:val="0"/>
          <w:divBdr>
            <w:top w:val="none" w:sz="0" w:space="0" w:color="auto"/>
            <w:left w:val="none" w:sz="0" w:space="0" w:color="auto"/>
            <w:bottom w:val="none" w:sz="0" w:space="0" w:color="auto"/>
            <w:right w:val="none" w:sz="0" w:space="0" w:color="auto"/>
          </w:divBdr>
          <w:divsChild>
            <w:div w:id="108668475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00869364">
          <w:marLeft w:val="0"/>
          <w:marRight w:val="0"/>
          <w:marTop w:val="0"/>
          <w:marBottom w:val="0"/>
          <w:divBdr>
            <w:top w:val="none" w:sz="0" w:space="0" w:color="auto"/>
            <w:left w:val="none" w:sz="0" w:space="0" w:color="auto"/>
            <w:bottom w:val="none" w:sz="0" w:space="0" w:color="auto"/>
            <w:right w:val="none" w:sz="0" w:space="0" w:color="auto"/>
          </w:divBdr>
          <w:divsChild>
            <w:div w:id="147737959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986590863">
          <w:marLeft w:val="0"/>
          <w:marRight w:val="0"/>
          <w:marTop w:val="0"/>
          <w:marBottom w:val="0"/>
          <w:divBdr>
            <w:top w:val="none" w:sz="0" w:space="0" w:color="auto"/>
            <w:left w:val="none" w:sz="0" w:space="0" w:color="auto"/>
            <w:bottom w:val="none" w:sz="0" w:space="0" w:color="auto"/>
            <w:right w:val="none" w:sz="0" w:space="0" w:color="auto"/>
          </w:divBdr>
          <w:divsChild>
            <w:div w:id="147070551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3620639">
          <w:marLeft w:val="0"/>
          <w:marRight w:val="0"/>
          <w:marTop w:val="0"/>
          <w:marBottom w:val="0"/>
          <w:divBdr>
            <w:top w:val="none" w:sz="0" w:space="0" w:color="auto"/>
            <w:left w:val="none" w:sz="0" w:space="0" w:color="auto"/>
            <w:bottom w:val="none" w:sz="0" w:space="0" w:color="auto"/>
            <w:right w:val="none" w:sz="0" w:space="0" w:color="auto"/>
          </w:divBdr>
          <w:divsChild>
            <w:div w:id="89550479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2291605">
      <w:bodyDiv w:val="1"/>
      <w:marLeft w:val="0"/>
      <w:marRight w:val="0"/>
      <w:marTop w:val="0"/>
      <w:marBottom w:val="0"/>
      <w:divBdr>
        <w:top w:val="none" w:sz="0" w:space="0" w:color="auto"/>
        <w:left w:val="none" w:sz="0" w:space="0" w:color="auto"/>
        <w:bottom w:val="none" w:sz="0" w:space="0" w:color="auto"/>
        <w:right w:val="none" w:sz="0" w:space="0" w:color="auto"/>
      </w:divBdr>
      <w:divsChild>
        <w:div w:id="224610693">
          <w:marLeft w:val="0"/>
          <w:marRight w:val="0"/>
          <w:marTop w:val="0"/>
          <w:marBottom w:val="0"/>
          <w:divBdr>
            <w:top w:val="none" w:sz="0" w:space="0" w:color="auto"/>
            <w:left w:val="none" w:sz="0" w:space="0" w:color="auto"/>
            <w:bottom w:val="none" w:sz="0" w:space="0" w:color="auto"/>
            <w:right w:val="none" w:sz="0" w:space="0" w:color="auto"/>
          </w:divBdr>
          <w:divsChild>
            <w:div w:id="187434336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01611255">
          <w:marLeft w:val="0"/>
          <w:marRight w:val="0"/>
          <w:marTop w:val="0"/>
          <w:marBottom w:val="0"/>
          <w:divBdr>
            <w:top w:val="none" w:sz="0" w:space="0" w:color="auto"/>
            <w:left w:val="none" w:sz="0" w:space="0" w:color="auto"/>
            <w:bottom w:val="none" w:sz="0" w:space="0" w:color="auto"/>
            <w:right w:val="none" w:sz="0" w:space="0" w:color="auto"/>
          </w:divBdr>
          <w:divsChild>
            <w:div w:id="34914129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29661134">
          <w:marLeft w:val="0"/>
          <w:marRight w:val="0"/>
          <w:marTop w:val="0"/>
          <w:marBottom w:val="0"/>
          <w:divBdr>
            <w:top w:val="none" w:sz="0" w:space="0" w:color="auto"/>
            <w:left w:val="none" w:sz="0" w:space="0" w:color="auto"/>
            <w:bottom w:val="none" w:sz="0" w:space="0" w:color="auto"/>
            <w:right w:val="none" w:sz="0" w:space="0" w:color="auto"/>
          </w:divBdr>
          <w:divsChild>
            <w:div w:id="127575097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65985496">
          <w:marLeft w:val="0"/>
          <w:marRight w:val="0"/>
          <w:marTop w:val="0"/>
          <w:marBottom w:val="0"/>
          <w:divBdr>
            <w:top w:val="none" w:sz="0" w:space="0" w:color="auto"/>
            <w:left w:val="none" w:sz="0" w:space="0" w:color="auto"/>
            <w:bottom w:val="none" w:sz="0" w:space="0" w:color="auto"/>
            <w:right w:val="none" w:sz="0" w:space="0" w:color="auto"/>
          </w:divBdr>
          <w:divsChild>
            <w:div w:id="164528130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109766736">
          <w:marLeft w:val="0"/>
          <w:marRight w:val="0"/>
          <w:marTop w:val="0"/>
          <w:marBottom w:val="0"/>
          <w:divBdr>
            <w:top w:val="none" w:sz="0" w:space="0" w:color="auto"/>
            <w:left w:val="none" w:sz="0" w:space="0" w:color="auto"/>
            <w:bottom w:val="none" w:sz="0" w:space="0" w:color="auto"/>
            <w:right w:val="none" w:sz="0" w:space="0" w:color="auto"/>
          </w:divBdr>
          <w:divsChild>
            <w:div w:id="183036843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58589087">
          <w:marLeft w:val="0"/>
          <w:marRight w:val="0"/>
          <w:marTop w:val="0"/>
          <w:marBottom w:val="0"/>
          <w:divBdr>
            <w:top w:val="none" w:sz="0" w:space="0" w:color="auto"/>
            <w:left w:val="none" w:sz="0" w:space="0" w:color="auto"/>
            <w:bottom w:val="none" w:sz="0" w:space="0" w:color="auto"/>
            <w:right w:val="none" w:sz="0" w:space="0" w:color="auto"/>
          </w:divBdr>
          <w:divsChild>
            <w:div w:id="106445211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96A0B-3CD2-4F31-AF71-D15085C6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2018-07-26T15:22:00Z</dcterms:created>
  <dcterms:modified xsi:type="dcterms:W3CDTF">2018-07-26T15:22:00Z</dcterms:modified>
</cp:coreProperties>
</file>