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A7" w:rsidRPr="000B5CD8" w:rsidRDefault="00FC72A7" w:rsidP="00FC72A7">
      <w:pPr>
        <w:jc w:val="both"/>
        <w:rPr>
          <w:rFonts w:ascii="Arial" w:hAnsi="Arial" w:cs="Arial"/>
        </w:rPr>
      </w:pPr>
      <w:bookmarkStart w:id="0" w:name="_GoBack"/>
      <w:r w:rsidRPr="000B5CD8">
        <w:rPr>
          <w:rFonts w:ascii="Arial" w:hAnsi="Arial" w:cs="Arial"/>
        </w:rPr>
        <w:t xml:space="preserve">In a </w:t>
      </w:r>
      <w:hyperlink r:id="rId6" w:history="1">
        <w:proofErr w:type="gramStart"/>
        <w:r w:rsidRPr="000B5CD8">
          <w:rPr>
            <w:rStyle w:val="Hyperlink"/>
            <w:rFonts w:ascii="Arial" w:hAnsi="Arial" w:cs="Arial"/>
          </w:rPr>
          <w:t>recent article</w:t>
        </w:r>
        <w:proofErr w:type="gramEnd"/>
      </w:hyperlink>
      <w:r w:rsidRPr="000B5CD8">
        <w:rPr>
          <w:rFonts w:ascii="Arial" w:hAnsi="Arial" w:cs="Arial"/>
        </w:rPr>
        <w:t xml:space="preserve"> we covered who regulates hazardous materials shipments.  All </w:t>
      </w:r>
      <w:r w:rsidR="005351DD">
        <w:rPr>
          <w:rFonts w:ascii="Arial" w:hAnsi="Arial" w:cs="Arial"/>
        </w:rPr>
        <w:t xml:space="preserve">methods of hazardous materials transportation </w:t>
      </w:r>
      <w:r w:rsidRPr="000B5CD8">
        <w:rPr>
          <w:rFonts w:ascii="Arial" w:hAnsi="Arial" w:cs="Arial"/>
        </w:rPr>
        <w:t xml:space="preserve">have specific training requirements, but the </w:t>
      </w:r>
      <w:proofErr w:type="gramStart"/>
      <w:r w:rsidRPr="000B5CD8">
        <w:rPr>
          <w:rFonts w:ascii="Arial" w:hAnsi="Arial" w:cs="Arial"/>
        </w:rPr>
        <w:t xml:space="preserve">one </w:t>
      </w:r>
      <w:r w:rsidR="005351DD">
        <w:rPr>
          <w:rFonts w:ascii="Arial" w:hAnsi="Arial" w:cs="Arial"/>
        </w:rPr>
        <w:t>which</w:t>
      </w:r>
      <w:r w:rsidRPr="000B5CD8">
        <w:rPr>
          <w:rFonts w:ascii="Arial" w:hAnsi="Arial" w:cs="Arial"/>
        </w:rPr>
        <w:t xml:space="preserve"> often catches people by surprise</w:t>
      </w:r>
      <w:proofErr w:type="gramEnd"/>
      <w:r w:rsidRPr="000B5CD8">
        <w:rPr>
          <w:rFonts w:ascii="Arial" w:hAnsi="Arial" w:cs="Arial"/>
        </w:rPr>
        <w:t xml:space="preserve"> is IMDG training.</w:t>
      </w:r>
    </w:p>
    <w:p w:rsidR="00FC72A7" w:rsidRPr="000B5CD8" w:rsidRDefault="00FC72A7" w:rsidP="00FC72A7">
      <w:pPr>
        <w:jc w:val="both"/>
        <w:rPr>
          <w:rFonts w:ascii="Arial" w:hAnsi="Arial" w:cs="Arial"/>
        </w:rPr>
      </w:pPr>
    </w:p>
    <w:p w:rsidR="00FC72A7" w:rsidRPr="000B5CD8" w:rsidRDefault="00FC72A7" w:rsidP="00FC72A7">
      <w:p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If you ship hazardous materials by vessel or over water, you are required to follow the rules of the International Maritime Dangerous Goods (IMDG) code.  This includes:</w:t>
      </w:r>
    </w:p>
    <w:p w:rsidR="00FC72A7" w:rsidRPr="000B5CD8" w:rsidRDefault="00FC72A7" w:rsidP="00FC72A7">
      <w:pPr>
        <w:jc w:val="both"/>
        <w:rPr>
          <w:rFonts w:ascii="Arial" w:hAnsi="Arial" w:cs="Arial"/>
        </w:rPr>
      </w:pPr>
    </w:p>
    <w:p w:rsidR="00FC72A7" w:rsidRPr="000B5CD8" w:rsidRDefault="00FC72A7" w:rsidP="00156B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B5CD8">
        <w:rPr>
          <w:rFonts w:ascii="Arial" w:hAnsi="Arial" w:cs="Arial"/>
          <w:b/>
        </w:rPr>
        <w:t>Loading shipping containers onsite;</w:t>
      </w:r>
    </w:p>
    <w:p w:rsidR="00FC72A7" w:rsidRPr="000B5CD8" w:rsidRDefault="00FC72A7" w:rsidP="00156B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B5CD8">
        <w:rPr>
          <w:rFonts w:ascii="Arial" w:hAnsi="Arial" w:cs="Arial"/>
          <w:b/>
        </w:rPr>
        <w:t>Having third parties load shipping containers onsite; and,</w:t>
      </w:r>
    </w:p>
    <w:p w:rsidR="00FC72A7" w:rsidRPr="000B5CD8" w:rsidRDefault="00FC72A7" w:rsidP="00156B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B5CD8">
        <w:rPr>
          <w:rFonts w:ascii="Arial" w:hAnsi="Arial" w:cs="Arial"/>
          <w:b/>
        </w:rPr>
        <w:t>Sending hazardous materials to freight forwarders or third parties to be loaded somewhere else.</w:t>
      </w:r>
    </w:p>
    <w:p w:rsidR="00FC72A7" w:rsidRPr="000B5CD8" w:rsidRDefault="00FC72A7" w:rsidP="00FC72A7">
      <w:pPr>
        <w:jc w:val="both"/>
        <w:rPr>
          <w:rFonts w:ascii="Arial" w:hAnsi="Arial" w:cs="Arial"/>
        </w:rPr>
      </w:pPr>
    </w:p>
    <w:p w:rsidR="00156B9C" w:rsidRPr="000B5CD8" w:rsidRDefault="00FC72A7" w:rsidP="00FC72A7">
      <w:p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 xml:space="preserve">Shipping containers </w:t>
      </w:r>
      <w:proofErr w:type="gramStart"/>
      <w:r w:rsidRPr="000B5CD8">
        <w:rPr>
          <w:rFonts w:ascii="Arial" w:hAnsi="Arial" w:cs="Arial"/>
        </w:rPr>
        <w:t>are used</w:t>
      </w:r>
      <w:proofErr w:type="gramEnd"/>
      <w:r w:rsidRPr="000B5CD8">
        <w:rPr>
          <w:rFonts w:ascii="Arial" w:hAnsi="Arial" w:cs="Arial"/>
        </w:rPr>
        <w:t xml:space="preserve"> for overseas transport, but also keep in mind they are used to </w:t>
      </w:r>
      <w:r w:rsidRPr="000B5CD8">
        <w:rPr>
          <w:rFonts w:ascii="Arial" w:hAnsi="Arial" w:cs="Arial"/>
          <w:b/>
        </w:rPr>
        <w:t>transport products to U.S. states</w:t>
      </w:r>
      <w:r w:rsidR="00126268" w:rsidRPr="000B5CD8">
        <w:rPr>
          <w:rFonts w:ascii="Arial" w:hAnsi="Arial" w:cs="Arial"/>
          <w:b/>
        </w:rPr>
        <w:t xml:space="preserve"> </w:t>
      </w:r>
      <w:r w:rsidRPr="000B5CD8">
        <w:rPr>
          <w:rFonts w:ascii="Arial" w:hAnsi="Arial" w:cs="Arial"/>
          <w:b/>
        </w:rPr>
        <w:t>Hawaii and Alaska</w:t>
      </w:r>
      <w:r w:rsidRPr="000B5CD8">
        <w:rPr>
          <w:rFonts w:ascii="Arial" w:hAnsi="Arial" w:cs="Arial"/>
        </w:rPr>
        <w:t xml:space="preserve"> as well as U.S. territories.  For example, </w:t>
      </w:r>
      <w:r w:rsidR="00156B9C" w:rsidRPr="000B5CD8">
        <w:rPr>
          <w:rFonts w:ascii="Arial" w:hAnsi="Arial" w:cs="Arial"/>
        </w:rPr>
        <w:t xml:space="preserve">a client </w:t>
      </w:r>
      <w:r w:rsidR="00126268" w:rsidRPr="000B5CD8">
        <w:rPr>
          <w:rFonts w:ascii="Arial" w:hAnsi="Arial" w:cs="Arial"/>
        </w:rPr>
        <w:t xml:space="preserve">of ours </w:t>
      </w:r>
      <w:r w:rsidR="00156B9C" w:rsidRPr="000B5CD8">
        <w:rPr>
          <w:rFonts w:ascii="Arial" w:hAnsi="Arial" w:cs="Arial"/>
        </w:rPr>
        <w:t xml:space="preserve">was responsible for </w:t>
      </w:r>
      <w:proofErr w:type="gramStart"/>
      <w:r w:rsidR="00156B9C" w:rsidRPr="000B5CD8">
        <w:rPr>
          <w:rFonts w:ascii="Arial" w:hAnsi="Arial" w:cs="Arial"/>
        </w:rPr>
        <w:t>gathering together</w:t>
      </w:r>
      <w:proofErr w:type="gramEnd"/>
      <w:r w:rsidR="00156B9C" w:rsidRPr="000B5CD8">
        <w:rPr>
          <w:rFonts w:ascii="Arial" w:hAnsi="Arial" w:cs="Arial"/>
        </w:rPr>
        <w:t xml:space="preserve"> all the products needed for opening a new Wal-Mart.  When there were new </w:t>
      </w:r>
      <w:proofErr w:type="spellStart"/>
      <w:r w:rsidR="00156B9C" w:rsidRPr="000B5CD8">
        <w:rPr>
          <w:rFonts w:ascii="Arial" w:hAnsi="Arial" w:cs="Arial"/>
        </w:rPr>
        <w:t>Wal</w:t>
      </w:r>
      <w:proofErr w:type="spellEnd"/>
      <w:r w:rsidR="00156B9C" w:rsidRPr="000B5CD8">
        <w:rPr>
          <w:rFonts w:ascii="Arial" w:hAnsi="Arial" w:cs="Arial"/>
        </w:rPr>
        <w:t xml:space="preserve">-Marts in Alaska and Hawaii, those products </w:t>
      </w:r>
      <w:r w:rsidR="00126268" w:rsidRPr="000B5CD8">
        <w:rPr>
          <w:rFonts w:ascii="Arial" w:hAnsi="Arial" w:cs="Arial"/>
        </w:rPr>
        <w:t xml:space="preserve">needed to be </w:t>
      </w:r>
      <w:r w:rsidR="005351DD" w:rsidRPr="000B5CD8">
        <w:rPr>
          <w:rFonts w:ascii="Arial" w:hAnsi="Arial" w:cs="Arial"/>
        </w:rPr>
        <w:t>loaded</w:t>
      </w:r>
      <w:r w:rsidR="00126268" w:rsidRPr="000B5CD8">
        <w:rPr>
          <w:rFonts w:ascii="Arial" w:hAnsi="Arial" w:cs="Arial"/>
        </w:rPr>
        <w:t xml:space="preserve"> into </w:t>
      </w:r>
      <w:r w:rsidR="00156B9C" w:rsidRPr="000B5CD8">
        <w:rPr>
          <w:rFonts w:ascii="Arial" w:hAnsi="Arial" w:cs="Arial"/>
        </w:rPr>
        <w:t>shipping containers</w:t>
      </w:r>
      <w:r w:rsidR="00126268" w:rsidRPr="000B5CD8">
        <w:rPr>
          <w:rFonts w:ascii="Arial" w:hAnsi="Arial" w:cs="Arial"/>
        </w:rPr>
        <w:t xml:space="preserve">.  Their employees then </w:t>
      </w:r>
      <w:r w:rsidR="00156B9C" w:rsidRPr="000B5CD8">
        <w:rPr>
          <w:rFonts w:ascii="Arial" w:hAnsi="Arial" w:cs="Arial"/>
        </w:rPr>
        <w:t>became subject to IMDG</w:t>
      </w:r>
      <w:r w:rsidR="00126268" w:rsidRPr="000B5CD8">
        <w:rPr>
          <w:rFonts w:ascii="Arial" w:hAnsi="Arial" w:cs="Arial"/>
        </w:rPr>
        <w:t>.</w:t>
      </w:r>
    </w:p>
    <w:p w:rsidR="00156B9C" w:rsidRPr="000B5CD8" w:rsidRDefault="00156B9C" w:rsidP="00FC72A7">
      <w:pPr>
        <w:jc w:val="both"/>
        <w:rPr>
          <w:rFonts w:ascii="Arial" w:hAnsi="Arial" w:cs="Arial"/>
        </w:rPr>
      </w:pPr>
    </w:p>
    <w:p w:rsidR="00FC72A7" w:rsidRPr="000B5CD8" w:rsidRDefault="00156B9C" w:rsidP="00FC72A7">
      <w:p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Keep in mind that even</w:t>
      </w:r>
      <w:r w:rsidRPr="000B5CD8">
        <w:rPr>
          <w:rFonts w:ascii="Arial" w:hAnsi="Arial" w:cs="Arial"/>
          <w:b/>
        </w:rPr>
        <w:t xml:space="preserve"> small quantities can trigger requirements</w:t>
      </w:r>
      <w:r w:rsidRPr="000B5CD8">
        <w:rPr>
          <w:rFonts w:ascii="Arial" w:hAnsi="Arial" w:cs="Arial"/>
        </w:rPr>
        <w:t xml:space="preserve">.  For example, </w:t>
      </w:r>
      <w:r w:rsidR="00126268" w:rsidRPr="000B5CD8">
        <w:rPr>
          <w:rFonts w:ascii="Arial" w:hAnsi="Arial" w:cs="Arial"/>
        </w:rPr>
        <w:t xml:space="preserve">we have clients who </w:t>
      </w:r>
      <w:r w:rsidRPr="000B5CD8">
        <w:rPr>
          <w:rFonts w:ascii="Arial" w:hAnsi="Arial" w:cs="Arial"/>
        </w:rPr>
        <w:t>sen</w:t>
      </w:r>
      <w:r w:rsidR="00126268" w:rsidRPr="000B5CD8">
        <w:rPr>
          <w:rFonts w:ascii="Arial" w:hAnsi="Arial" w:cs="Arial"/>
        </w:rPr>
        <w:t>d</w:t>
      </w:r>
      <w:r w:rsidRPr="000B5CD8">
        <w:rPr>
          <w:rFonts w:ascii="Arial" w:hAnsi="Arial" w:cs="Arial"/>
        </w:rPr>
        <w:t xml:space="preserve"> vehicles and farm implements via vessel.  Along with the vehicles </w:t>
      </w:r>
      <w:r w:rsidR="00126268" w:rsidRPr="000B5CD8">
        <w:rPr>
          <w:rFonts w:ascii="Arial" w:hAnsi="Arial" w:cs="Arial"/>
        </w:rPr>
        <w:t>are</w:t>
      </w:r>
      <w:r w:rsidRPr="000B5CD8">
        <w:rPr>
          <w:rFonts w:ascii="Arial" w:hAnsi="Arial" w:cs="Arial"/>
        </w:rPr>
        <w:t xml:space="preserve"> boxes of oils and lubricants</w:t>
      </w:r>
      <w:r w:rsidR="00126268" w:rsidRPr="000B5CD8">
        <w:rPr>
          <w:rFonts w:ascii="Arial" w:hAnsi="Arial" w:cs="Arial"/>
        </w:rPr>
        <w:t xml:space="preserve"> for operation once </w:t>
      </w:r>
      <w:proofErr w:type="gramStart"/>
      <w:r w:rsidR="00126268" w:rsidRPr="000B5CD8">
        <w:rPr>
          <w:rFonts w:ascii="Arial" w:hAnsi="Arial" w:cs="Arial"/>
        </w:rPr>
        <w:t>unpacked.</w:t>
      </w:r>
      <w:proofErr w:type="gramEnd"/>
      <w:r w:rsidR="00126268" w:rsidRPr="000B5CD8">
        <w:rPr>
          <w:rFonts w:ascii="Arial" w:hAnsi="Arial" w:cs="Arial"/>
        </w:rPr>
        <w:t xml:space="preserve">  This triggers </w:t>
      </w:r>
      <w:r w:rsidRPr="000B5CD8">
        <w:rPr>
          <w:rFonts w:ascii="Arial" w:hAnsi="Arial" w:cs="Arial"/>
        </w:rPr>
        <w:t>hazardous materials regulations.</w:t>
      </w:r>
      <w:r w:rsidR="00126268" w:rsidRPr="000B5CD8">
        <w:rPr>
          <w:rFonts w:ascii="Arial" w:hAnsi="Arial" w:cs="Arial"/>
        </w:rPr>
        <w:t xml:space="preserve">  Even residual fluids left over from ensuring the vehicle is operating correctly before loading triggers hazardous materials regulations.</w:t>
      </w:r>
    </w:p>
    <w:p w:rsidR="00156B9C" w:rsidRPr="000B5CD8" w:rsidRDefault="00156B9C" w:rsidP="00FC72A7">
      <w:pPr>
        <w:jc w:val="both"/>
        <w:rPr>
          <w:rFonts w:ascii="Arial" w:hAnsi="Arial" w:cs="Arial"/>
        </w:rPr>
      </w:pPr>
    </w:p>
    <w:p w:rsidR="00156B9C" w:rsidRPr="000B5CD8" w:rsidRDefault="00156B9C" w:rsidP="00FC72A7">
      <w:pPr>
        <w:jc w:val="both"/>
        <w:rPr>
          <w:rFonts w:ascii="Arial" w:hAnsi="Arial" w:cs="Arial"/>
          <w:b/>
          <w:color w:val="C30538"/>
        </w:rPr>
      </w:pPr>
      <w:r w:rsidRPr="000B5CD8">
        <w:rPr>
          <w:rFonts w:ascii="Arial" w:hAnsi="Arial" w:cs="Arial"/>
          <w:b/>
          <w:color w:val="C30538"/>
        </w:rPr>
        <w:t xml:space="preserve">Who Needs to </w:t>
      </w:r>
      <w:proofErr w:type="gramStart"/>
      <w:r w:rsidRPr="000B5CD8">
        <w:rPr>
          <w:rFonts w:ascii="Arial" w:hAnsi="Arial" w:cs="Arial"/>
          <w:b/>
          <w:color w:val="C30538"/>
        </w:rPr>
        <w:t>Be Trained</w:t>
      </w:r>
      <w:proofErr w:type="gramEnd"/>
      <w:r w:rsidR="00126268" w:rsidRPr="000B5CD8">
        <w:rPr>
          <w:rFonts w:ascii="Arial" w:hAnsi="Arial" w:cs="Arial"/>
          <w:b/>
          <w:color w:val="C30538"/>
        </w:rPr>
        <w:t xml:space="preserve"> in IMDG</w:t>
      </w:r>
      <w:r w:rsidRPr="000B5CD8">
        <w:rPr>
          <w:rFonts w:ascii="Arial" w:hAnsi="Arial" w:cs="Arial"/>
          <w:b/>
          <w:color w:val="C30538"/>
        </w:rPr>
        <w:t>?</w:t>
      </w:r>
    </w:p>
    <w:p w:rsidR="00156B9C" w:rsidRPr="000B5CD8" w:rsidRDefault="00156B9C" w:rsidP="00FC72A7">
      <w:pPr>
        <w:jc w:val="both"/>
        <w:rPr>
          <w:rFonts w:ascii="Arial" w:hAnsi="Arial" w:cs="Arial"/>
        </w:rPr>
      </w:pPr>
    </w:p>
    <w:p w:rsidR="00156B9C" w:rsidRPr="000B5CD8" w:rsidRDefault="00156B9C" w:rsidP="00FC72A7">
      <w:p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If IMDG applies to your operations, the following personnel need to have training upon employment or assignment to hazardous materials duties:</w:t>
      </w:r>
    </w:p>
    <w:p w:rsidR="00156B9C" w:rsidRPr="000B5CD8" w:rsidRDefault="00156B9C" w:rsidP="00FC72A7">
      <w:pPr>
        <w:jc w:val="both"/>
        <w:rPr>
          <w:rFonts w:ascii="Arial" w:hAnsi="Arial" w:cs="Arial"/>
        </w:rPr>
      </w:pPr>
    </w:p>
    <w:p w:rsidR="00156B9C" w:rsidRPr="000B5CD8" w:rsidRDefault="00156B9C" w:rsidP="00FC72A7">
      <w:pPr>
        <w:jc w:val="both"/>
        <w:rPr>
          <w:rFonts w:ascii="Arial" w:hAnsi="Arial" w:cs="Arial"/>
          <w:b/>
          <w:color w:val="C30538"/>
        </w:rPr>
      </w:pPr>
      <w:r w:rsidRPr="000B5CD8">
        <w:rPr>
          <w:rFonts w:ascii="Arial" w:hAnsi="Arial" w:cs="Arial"/>
          <w:b/>
          <w:color w:val="000000" w:themeColor="text1"/>
        </w:rPr>
        <w:t>Anyone who…</w:t>
      </w:r>
    </w:p>
    <w:p w:rsidR="00156B9C" w:rsidRPr="000B5CD8" w:rsidRDefault="00156B9C" w:rsidP="00FC72A7">
      <w:pPr>
        <w:jc w:val="both"/>
        <w:rPr>
          <w:rFonts w:ascii="Arial" w:hAnsi="Arial" w:cs="Arial"/>
        </w:rPr>
      </w:pPr>
    </w:p>
    <w:p w:rsidR="00156B9C" w:rsidRPr="000B5CD8" w:rsidRDefault="00156B9C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Classifies and/or identifies the proper shipping names of dangerous goods (hazardous materials);</w:t>
      </w:r>
    </w:p>
    <w:p w:rsidR="00156B9C" w:rsidRPr="000B5CD8" w:rsidRDefault="00156B9C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Packs dangerous goods;</w:t>
      </w:r>
    </w:p>
    <w:p w:rsidR="00156B9C" w:rsidRPr="000B5CD8" w:rsidRDefault="00156B9C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Marks, labels or placards dangerous goods;</w:t>
      </w:r>
    </w:p>
    <w:p w:rsidR="00156B9C" w:rsidRPr="000B5CD8" w:rsidRDefault="00156B9C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Load/unload dangerous goods;</w:t>
      </w:r>
    </w:p>
    <w:p w:rsidR="00156B9C" w:rsidRPr="000B5CD8" w:rsidRDefault="00156B9C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Prepare transportation documents;</w:t>
      </w:r>
    </w:p>
    <w:p w:rsidR="00156B9C" w:rsidRPr="000B5CD8" w:rsidRDefault="00156B9C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Offers or accepts</w:t>
      </w:r>
      <w:r w:rsidR="00126268" w:rsidRPr="000B5CD8">
        <w:rPr>
          <w:rFonts w:ascii="Arial" w:hAnsi="Arial" w:cs="Arial"/>
        </w:rPr>
        <w:t xml:space="preserve"> dangerous goods for transport;</w:t>
      </w:r>
    </w:p>
    <w:p w:rsidR="00126268" w:rsidRPr="000B5CD8" w:rsidRDefault="00126268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Handles, loads or unloads dangerous goods into or from ships;</w:t>
      </w:r>
    </w:p>
    <w:p w:rsidR="00126268" w:rsidRPr="000B5CD8" w:rsidRDefault="00126268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Prepares dangerous goods loading/stowage plans;</w:t>
      </w:r>
    </w:p>
    <w:p w:rsidR="00126268" w:rsidRPr="000B5CD8" w:rsidRDefault="00126268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Carries dangerous goods in transport;</w:t>
      </w:r>
    </w:p>
    <w:p w:rsidR="00126268" w:rsidRPr="000B5CD8" w:rsidRDefault="00126268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Enforces, surveys or inspects dangerous goods for compliance; and is,</w:t>
      </w:r>
    </w:p>
    <w:p w:rsidR="00126268" w:rsidRPr="000B5CD8" w:rsidRDefault="00126268" w:rsidP="0012626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Otherwise involved as determined by a competent authority.</w:t>
      </w:r>
    </w:p>
    <w:p w:rsidR="008B5F19" w:rsidRDefault="008B5F19" w:rsidP="00FC72A7">
      <w:pPr>
        <w:jc w:val="both"/>
        <w:rPr>
          <w:rFonts w:ascii="Arial" w:hAnsi="Arial" w:cs="Arial"/>
          <w:b/>
          <w:color w:val="C30538"/>
        </w:rPr>
      </w:pPr>
    </w:p>
    <w:p w:rsidR="00FC72A7" w:rsidRPr="000B5CD8" w:rsidRDefault="00126268" w:rsidP="00FC72A7">
      <w:pPr>
        <w:jc w:val="both"/>
        <w:rPr>
          <w:rFonts w:ascii="Arial" w:hAnsi="Arial" w:cs="Arial"/>
          <w:b/>
          <w:color w:val="C30538"/>
        </w:rPr>
      </w:pPr>
      <w:r w:rsidRPr="000B5CD8">
        <w:rPr>
          <w:rFonts w:ascii="Arial" w:hAnsi="Arial" w:cs="Arial"/>
          <w:b/>
          <w:color w:val="C30538"/>
        </w:rPr>
        <w:t>What are the Training Requirements?</w:t>
      </w:r>
    </w:p>
    <w:p w:rsidR="00126268" w:rsidRPr="000B5CD8" w:rsidRDefault="00126268" w:rsidP="00FC72A7">
      <w:pPr>
        <w:jc w:val="both"/>
        <w:rPr>
          <w:rFonts w:ascii="Arial" w:hAnsi="Arial" w:cs="Arial"/>
        </w:rPr>
      </w:pPr>
    </w:p>
    <w:p w:rsidR="00126268" w:rsidRPr="000B5CD8" w:rsidRDefault="00126268" w:rsidP="00FC72A7">
      <w:p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>As with other hazardous materials training, students are required to have general awareness, safety, and function-specific training.  Refreshers are required every 3 years.</w:t>
      </w:r>
    </w:p>
    <w:p w:rsidR="00126268" w:rsidRPr="000B5CD8" w:rsidRDefault="00126268" w:rsidP="00FC72A7">
      <w:pPr>
        <w:jc w:val="both"/>
        <w:rPr>
          <w:rFonts w:ascii="Arial" w:hAnsi="Arial" w:cs="Arial"/>
        </w:rPr>
      </w:pPr>
    </w:p>
    <w:p w:rsidR="00126268" w:rsidRPr="000B5CD8" w:rsidRDefault="00126268" w:rsidP="00FC72A7">
      <w:pPr>
        <w:jc w:val="both"/>
        <w:rPr>
          <w:rFonts w:ascii="Arial" w:hAnsi="Arial" w:cs="Arial"/>
        </w:rPr>
      </w:pPr>
      <w:r w:rsidRPr="000B5CD8">
        <w:rPr>
          <w:rFonts w:ascii="Arial" w:hAnsi="Arial" w:cs="Arial"/>
        </w:rPr>
        <w:t xml:space="preserve">Does this requirement apply to your company?  </w:t>
      </w:r>
      <w:proofErr w:type="gramStart"/>
      <w:r w:rsidRPr="000B5CD8">
        <w:rPr>
          <w:rFonts w:ascii="Arial" w:hAnsi="Arial" w:cs="Arial"/>
        </w:rPr>
        <w:t>iSi</w:t>
      </w:r>
      <w:proofErr w:type="gramEnd"/>
      <w:r w:rsidRPr="000B5CD8">
        <w:rPr>
          <w:rFonts w:ascii="Arial" w:hAnsi="Arial" w:cs="Arial"/>
        </w:rPr>
        <w:t xml:space="preserve"> has </w:t>
      </w:r>
      <w:hyperlink r:id="rId7" w:history="1">
        <w:r w:rsidRPr="000B5CD8">
          <w:rPr>
            <w:rStyle w:val="Hyperlink"/>
            <w:rFonts w:ascii="Arial" w:hAnsi="Arial" w:cs="Arial"/>
          </w:rPr>
          <w:t>regularly scheduled IMDG courses</w:t>
        </w:r>
      </w:hyperlink>
      <w:r w:rsidRPr="000B5CD8">
        <w:rPr>
          <w:rFonts w:ascii="Arial" w:hAnsi="Arial" w:cs="Arial"/>
        </w:rPr>
        <w:t xml:space="preserve"> and can provide them onsite on your own schedule, at your own convenience.  </w:t>
      </w:r>
      <w:hyperlink r:id="rId8" w:history="1">
        <w:r w:rsidRPr="000B5CD8">
          <w:rPr>
            <w:rStyle w:val="Hyperlink"/>
            <w:rFonts w:ascii="Arial" w:hAnsi="Arial" w:cs="Arial"/>
          </w:rPr>
          <w:t>Check here for our course schedule</w:t>
        </w:r>
      </w:hyperlink>
      <w:r w:rsidRPr="000B5CD8">
        <w:rPr>
          <w:rFonts w:ascii="Arial" w:hAnsi="Arial" w:cs="Arial"/>
        </w:rPr>
        <w:t xml:space="preserve"> or </w:t>
      </w:r>
      <w:hyperlink r:id="rId9" w:history="1">
        <w:r w:rsidRPr="000B5CD8">
          <w:rPr>
            <w:rStyle w:val="Hyperlink"/>
            <w:rFonts w:ascii="Arial" w:hAnsi="Arial" w:cs="Arial"/>
          </w:rPr>
          <w:t>contact us here for more information and pricing</w:t>
        </w:r>
      </w:hyperlink>
      <w:r w:rsidRPr="000B5CD8">
        <w:rPr>
          <w:rFonts w:ascii="Arial" w:hAnsi="Arial" w:cs="Arial"/>
        </w:rPr>
        <w:t xml:space="preserve"> for an onsite class at your facility!</w:t>
      </w:r>
    </w:p>
    <w:bookmarkEnd w:id="0"/>
    <w:p w:rsidR="0026174C" w:rsidRPr="000B5CD8" w:rsidRDefault="0026174C">
      <w:pPr>
        <w:rPr>
          <w:rFonts w:ascii="Arial" w:hAnsi="Arial" w:cs="Arial"/>
        </w:rPr>
      </w:pPr>
    </w:p>
    <w:sectPr w:rsidR="0026174C" w:rsidRPr="000B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E0897"/>
    <w:multiLevelType w:val="hybridMultilevel"/>
    <w:tmpl w:val="8566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F2216"/>
    <w:multiLevelType w:val="hybridMultilevel"/>
    <w:tmpl w:val="D49A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A7"/>
    <w:rsid w:val="0003363F"/>
    <w:rsid w:val="000B5CD8"/>
    <w:rsid w:val="00126268"/>
    <w:rsid w:val="00156B9C"/>
    <w:rsid w:val="0026174C"/>
    <w:rsid w:val="003477D4"/>
    <w:rsid w:val="003B053D"/>
    <w:rsid w:val="005125BF"/>
    <w:rsid w:val="005351DD"/>
    <w:rsid w:val="008B5F19"/>
    <w:rsid w:val="00D24E8A"/>
    <w:rsid w:val="00FC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4CB4"/>
  <w15:chartTrackingRefBased/>
  <w15:docId w15:val="{277B1068-CF64-4801-9B5D-9B68FB8D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2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E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3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ienvironmental.com/index.php/safety-training/dot-train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isienvironmental.com/index.php/safety-training/dot-train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ienvironmental.com/index.php/hazmat-agency-blo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ienvironmental.com/index.php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BA5C4-683F-482E-963E-D3DC2C2C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7</cp:revision>
  <cp:lastPrinted>2018-10-18T19:59:00Z</cp:lastPrinted>
  <dcterms:created xsi:type="dcterms:W3CDTF">2018-10-18T19:19:00Z</dcterms:created>
  <dcterms:modified xsi:type="dcterms:W3CDTF">2018-10-18T23:15:00Z</dcterms:modified>
</cp:coreProperties>
</file>