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D9" w:rsidRPr="006635E4" w:rsidRDefault="00764E64">
      <w:pPr>
        <w:rPr>
          <w:b/>
          <w:sz w:val="28"/>
        </w:rPr>
      </w:pPr>
      <w:r w:rsidRPr="006635E4">
        <w:rPr>
          <w:b/>
          <w:sz w:val="28"/>
        </w:rPr>
        <w:t xml:space="preserve">NIOSH Study </w:t>
      </w:r>
      <w:r w:rsidR="006635E4">
        <w:rPr>
          <w:b/>
          <w:sz w:val="28"/>
        </w:rPr>
        <w:t xml:space="preserve">Affirms </w:t>
      </w:r>
      <w:r w:rsidRPr="006635E4">
        <w:rPr>
          <w:b/>
          <w:sz w:val="28"/>
        </w:rPr>
        <w:t xml:space="preserve">OSHA’s Annual Fit-Test Requirement </w:t>
      </w:r>
    </w:p>
    <w:p w:rsidR="00764E64" w:rsidRDefault="00764E64"/>
    <w:p w:rsidR="00764E64" w:rsidRPr="006635E4" w:rsidRDefault="00764E64" w:rsidP="006635E4">
      <w:pPr>
        <w:jc w:val="both"/>
        <w:rPr>
          <w:rFonts w:ascii="Times New Roman" w:hAnsi="Times New Roman" w:cs="Times New Roman"/>
        </w:rPr>
      </w:pPr>
      <w:r w:rsidRPr="006635E4">
        <w:rPr>
          <w:rFonts w:ascii="Times New Roman" w:hAnsi="Times New Roman" w:cs="Times New Roman"/>
        </w:rPr>
        <w:t xml:space="preserve">A study published this year by NIOSH has affirmed the need for OSHA’s annual requirement for fit-testing for filtering </w:t>
      </w:r>
      <w:proofErr w:type="spellStart"/>
      <w:r w:rsidRPr="006635E4">
        <w:rPr>
          <w:rFonts w:ascii="Times New Roman" w:hAnsi="Times New Roman" w:cs="Times New Roman"/>
        </w:rPr>
        <w:t>facepiece</w:t>
      </w:r>
      <w:proofErr w:type="spellEnd"/>
      <w:r w:rsidRPr="006635E4">
        <w:rPr>
          <w:rFonts w:ascii="Times New Roman" w:hAnsi="Times New Roman" w:cs="Times New Roman"/>
        </w:rPr>
        <w:t xml:space="preserve"> respirators</w:t>
      </w:r>
      <w:r w:rsidR="006635E4">
        <w:rPr>
          <w:rFonts w:ascii="Times New Roman" w:hAnsi="Times New Roman" w:cs="Times New Roman"/>
        </w:rPr>
        <w:t xml:space="preserve"> and other tight-fitting respirators</w:t>
      </w:r>
      <w:r w:rsidRPr="006635E4">
        <w:rPr>
          <w:rFonts w:ascii="Times New Roman" w:hAnsi="Times New Roman" w:cs="Times New Roman"/>
        </w:rPr>
        <w:t>.</w:t>
      </w:r>
    </w:p>
    <w:p w:rsidR="00764E64" w:rsidRPr="006635E4" w:rsidRDefault="00764E64" w:rsidP="006635E4">
      <w:pPr>
        <w:jc w:val="both"/>
        <w:rPr>
          <w:rFonts w:ascii="Times New Roman" w:hAnsi="Times New Roman" w:cs="Times New Roman"/>
        </w:rPr>
      </w:pPr>
    </w:p>
    <w:p w:rsidR="00764E64" w:rsidRPr="006635E4" w:rsidRDefault="00764E64" w:rsidP="006635E4">
      <w:pPr>
        <w:jc w:val="both"/>
        <w:rPr>
          <w:rFonts w:ascii="Times New Roman" w:hAnsi="Times New Roman" w:cs="Times New Roman"/>
        </w:rPr>
      </w:pPr>
      <w:r w:rsidRPr="006635E4">
        <w:rPr>
          <w:rFonts w:ascii="Times New Roman" w:hAnsi="Times New Roman" w:cs="Times New Roman"/>
        </w:rPr>
        <w:t>In its study, NIOSH followed 229 subjects over three years’ time, making fit and physical characteristic</w:t>
      </w:r>
      <w:r w:rsidR="00834E32">
        <w:rPr>
          <w:rFonts w:ascii="Times New Roman" w:hAnsi="Times New Roman" w:cs="Times New Roman"/>
        </w:rPr>
        <w:t xml:space="preserve"> measurements</w:t>
      </w:r>
      <w:r w:rsidRPr="006635E4">
        <w:rPr>
          <w:rFonts w:ascii="Times New Roman" w:hAnsi="Times New Roman" w:cs="Times New Roman"/>
        </w:rPr>
        <w:t xml:space="preserve"> every 6 months.  It was found that </w:t>
      </w:r>
      <w:r w:rsidR="00834E32">
        <w:rPr>
          <w:rFonts w:ascii="Times New Roman" w:hAnsi="Times New Roman" w:cs="Times New Roman"/>
        </w:rPr>
        <w:t xml:space="preserve">after </w:t>
      </w:r>
      <w:r w:rsidRPr="006635E4">
        <w:rPr>
          <w:rFonts w:ascii="Times New Roman" w:hAnsi="Times New Roman" w:cs="Times New Roman"/>
        </w:rPr>
        <w:t>one year, 10% of the subjects had changes in fit</w:t>
      </w:r>
      <w:r w:rsidR="00834E32">
        <w:rPr>
          <w:rFonts w:ascii="Times New Roman" w:hAnsi="Times New Roman" w:cs="Times New Roman"/>
        </w:rPr>
        <w:t xml:space="preserve">. In two years it was 20%, </w:t>
      </w:r>
      <w:r w:rsidRPr="006635E4">
        <w:rPr>
          <w:rFonts w:ascii="Times New Roman" w:hAnsi="Times New Roman" w:cs="Times New Roman"/>
        </w:rPr>
        <w:t xml:space="preserve">and in the third year, it was up to 26%.  OSHA’s </w:t>
      </w:r>
      <w:r w:rsidR="00834E32">
        <w:rPr>
          <w:rFonts w:ascii="Times New Roman" w:hAnsi="Times New Roman" w:cs="Times New Roman"/>
        </w:rPr>
        <w:t xml:space="preserve">intended </w:t>
      </w:r>
      <w:r w:rsidR="006635E4" w:rsidRPr="006635E4">
        <w:rPr>
          <w:rFonts w:ascii="Times New Roman" w:hAnsi="Times New Roman" w:cs="Times New Roman"/>
        </w:rPr>
        <w:t>threshold</w:t>
      </w:r>
      <w:r w:rsidRPr="006635E4">
        <w:rPr>
          <w:rFonts w:ascii="Times New Roman" w:hAnsi="Times New Roman" w:cs="Times New Roman"/>
        </w:rPr>
        <w:t xml:space="preserve"> </w:t>
      </w:r>
      <w:r w:rsidR="006635E4">
        <w:rPr>
          <w:rFonts w:ascii="Times New Roman" w:hAnsi="Times New Roman" w:cs="Times New Roman"/>
        </w:rPr>
        <w:t>for</w:t>
      </w:r>
      <w:r w:rsidRPr="006635E4">
        <w:rPr>
          <w:rFonts w:ascii="Times New Roman" w:hAnsi="Times New Roman" w:cs="Times New Roman"/>
        </w:rPr>
        <w:t xml:space="preserve"> fit changes</w:t>
      </w:r>
      <w:r w:rsidR="006635E4">
        <w:rPr>
          <w:rFonts w:ascii="Times New Roman" w:hAnsi="Times New Roman" w:cs="Times New Roman"/>
        </w:rPr>
        <w:t>,</w:t>
      </w:r>
      <w:r w:rsidRPr="006635E4">
        <w:rPr>
          <w:rFonts w:ascii="Times New Roman" w:hAnsi="Times New Roman" w:cs="Times New Roman"/>
        </w:rPr>
        <w:t xml:space="preserve"> when it made its rules in 1998</w:t>
      </w:r>
      <w:r w:rsidR="006635E4">
        <w:rPr>
          <w:rFonts w:ascii="Times New Roman" w:hAnsi="Times New Roman" w:cs="Times New Roman"/>
        </w:rPr>
        <w:t>,</w:t>
      </w:r>
      <w:r w:rsidRPr="006635E4">
        <w:rPr>
          <w:rFonts w:ascii="Times New Roman" w:hAnsi="Times New Roman" w:cs="Times New Roman"/>
        </w:rPr>
        <w:t xml:space="preserve"> was 7% annually.</w:t>
      </w:r>
    </w:p>
    <w:p w:rsidR="00764E64" w:rsidRPr="006635E4" w:rsidRDefault="00764E64" w:rsidP="006635E4">
      <w:pPr>
        <w:jc w:val="both"/>
        <w:rPr>
          <w:rFonts w:ascii="Times New Roman" w:hAnsi="Times New Roman" w:cs="Times New Roman"/>
        </w:rPr>
      </w:pPr>
    </w:p>
    <w:p w:rsidR="00764E64" w:rsidRPr="006635E4" w:rsidRDefault="00834E32" w:rsidP="006635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NIOSH</w:t>
      </w:r>
      <w:r w:rsidR="00764E64" w:rsidRPr="006635E4">
        <w:rPr>
          <w:rFonts w:ascii="Times New Roman" w:hAnsi="Times New Roman" w:cs="Times New Roman"/>
        </w:rPr>
        <w:t xml:space="preserve"> also found that subjects who</w:t>
      </w:r>
      <w:r>
        <w:rPr>
          <w:rFonts w:ascii="Times New Roman" w:hAnsi="Times New Roman" w:cs="Times New Roman"/>
        </w:rPr>
        <w:t xml:space="preserve"> ha</w:t>
      </w:r>
      <w:r w:rsidR="00764E64" w:rsidRPr="006635E4">
        <w:rPr>
          <w:rFonts w:ascii="Times New Roman" w:hAnsi="Times New Roman" w:cs="Times New Roman"/>
        </w:rPr>
        <w:t xml:space="preserve">d lost 20 or more pounds </w:t>
      </w:r>
      <w:r>
        <w:rPr>
          <w:rFonts w:ascii="Times New Roman" w:hAnsi="Times New Roman" w:cs="Times New Roman"/>
        </w:rPr>
        <w:t>had</w:t>
      </w:r>
      <w:r w:rsidR="00764E64" w:rsidRPr="006635E4">
        <w:rPr>
          <w:rFonts w:ascii="Times New Roman" w:hAnsi="Times New Roman" w:cs="Times New Roman"/>
        </w:rPr>
        <w:t xml:space="preserve"> respirator fit</w:t>
      </w:r>
      <w:r>
        <w:rPr>
          <w:rFonts w:ascii="Times New Roman" w:hAnsi="Times New Roman" w:cs="Times New Roman"/>
        </w:rPr>
        <w:t xml:space="preserve"> changes</w:t>
      </w:r>
      <w:r w:rsidR="00764E64" w:rsidRPr="006635E4">
        <w:rPr>
          <w:rFonts w:ascii="Times New Roman" w:hAnsi="Times New Roman" w:cs="Times New Roman"/>
        </w:rPr>
        <w:t xml:space="preserve">.  </w:t>
      </w:r>
      <w:r w:rsidR="006635E4">
        <w:rPr>
          <w:rFonts w:ascii="Times New Roman" w:hAnsi="Times New Roman" w:cs="Times New Roman"/>
        </w:rPr>
        <w:t xml:space="preserve">The greater the weight loss, the higher the chance that the respirator fit </w:t>
      </w:r>
      <w:r>
        <w:rPr>
          <w:rFonts w:ascii="Times New Roman" w:hAnsi="Times New Roman" w:cs="Times New Roman"/>
        </w:rPr>
        <w:t>c</w:t>
      </w:r>
      <w:r w:rsidR="006635E4">
        <w:rPr>
          <w:rFonts w:ascii="Times New Roman" w:hAnsi="Times New Roman" w:cs="Times New Roman"/>
        </w:rPr>
        <w:t>hange</w:t>
      </w:r>
      <w:r>
        <w:rPr>
          <w:rFonts w:ascii="Times New Roman" w:hAnsi="Times New Roman" w:cs="Times New Roman"/>
        </w:rPr>
        <w:t>d</w:t>
      </w:r>
      <w:r w:rsidR="006635E4">
        <w:rPr>
          <w:rFonts w:ascii="Times New Roman" w:hAnsi="Times New Roman" w:cs="Times New Roman"/>
        </w:rPr>
        <w:t xml:space="preserve">. </w:t>
      </w:r>
      <w:r w:rsidR="00764E64" w:rsidRPr="006635E4">
        <w:rPr>
          <w:rFonts w:ascii="Times New Roman" w:hAnsi="Times New Roman" w:cs="Times New Roman"/>
        </w:rPr>
        <w:t xml:space="preserve">Thus, NIOSH recommends those persons </w:t>
      </w:r>
      <w:r>
        <w:rPr>
          <w:rFonts w:ascii="Times New Roman" w:hAnsi="Times New Roman" w:cs="Times New Roman"/>
        </w:rPr>
        <w:t xml:space="preserve">who lose 20 or more pounds </w:t>
      </w:r>
      <w:r w:rsidR="00764E64" w:rsidRPr="006635E4">
        <w:rPr>
          <w:rFonts w:ascii="Times New Roman" w:hAnsi="Times New Roman" w:cs="Times New Roman"/>
        </w:rPr>
        <w:t xml:space="preserve">get priority </w:t>
      </w:r>
      <w:r>
        <w:rPr>
          <w:rFonts w:ascii="Times New Roman" w:hAnsi="Times New Roman" w:cs="Times New Roman"/>
        </w:rPr>
        <w:t>fit-test schedulin</w:t>
      </w:r>
      <w:bookmarkStart w:id="0" w:name="_GoBack"/>
      <w:bookmarkEnd w:id="0"/>
      <w:r>
        <w:rPr>
          <w:rFonts w:ascii="Times New Roman" w:hAnsi="Times New Roman" w:cs="Times New Roman"/>
        </w:rPr>
        <w:t>g, even it is</w:t>
      </w:r>
      <w:r w:rsidR="00764E64" w:rsidRPr="006635E4">
        <w:rPr>
          <w:rFonts w:ascii="Times New Roman" w:hAnsi="Times New Roman" w:cs="Times New Roman"/>
        </w:rPr>
        <w:t xml:space="preserve"> less than a year since their last fit-test.</w:t>
      </w:r>
      <w:r w:rsidR="006635E4">
        <w:rPr>
          <w:rFonts w:ascii="Times New Roman" w:hAnsi="Times New Roman" w:cs="Times New Roman"/>
        </w:rPr>
        <w:t xml:space="preserve">  </w:t>
      </w:r>
    </w:p>
    <w:p w:rsidR="00764E64" w:rsidRPr="006635E4" w:rsidRDefault="00764E64" w:rsidP="006635E4">
      <w:pPr>
        <w:jc w:val="both"/>
        <w:rPr>
          <w:rFonts w:ascii="Times New Roman" w:hAnsi="Times New Roman" w:cs="Times New Roman"/>
        </w:rPr>
      </w:pPr>
    </w:p>
    <w:p w:rsidR="00764E64" w:rsidRDefault="00834E32" w:rsidP="006635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w</w:t>
      </w:r>
      <w:r w:rsidR="00764E64" w:rsidRPr="006635E4">
        <w:rPr>
          <w:rFonts w:ascii="Times New Roman" w:hAnsi="Times New Roman" w:cs="Times New Roman"/>
        </w:rPr>
        <w:t>eight loss and gain</w:t>
      </w:r>
      <w:r>
        <w:rPr>
          <w:rFonts w:ascii="Times New Roman" w:hAnsi="Times New Roman" w:cs="Times New Roman"/>
        </w:rPr>
        <w:t>, ot</w:t>
      </w:r>
      <w:r w:rsidR="00764E64" w:rsidRPr="006635E4">
        <w:rPr>
          <w:rFonts w:ascii="Times New Roman" w:hAnsi="Times New Roman" w:cs="Times New Roman"/>
        </w:rPr>
        <w:t xml:space="preserve">her events such as </w:t>
      </w:r>
      <w:r>
        <w:rPr>
          <w:rFonts w:ascii="Times New Roman" w:hAnsi="Times New Roman" w:cs="Times New Roman"/>
        </w:rPr>
        <w:t>dental changes, facial scarring</w:t>
      </w:r>
      <w:r w:rsidR="00764E64" w:rsidRPr="006635E4">
        <w:rPr>
          <w:rFonts w:ascii="Times New Roman" w:hAnsi="Times New Roman" w:cs="Times New Roman"/>
        </w:rPr>
        <w:t xml:space="preserve"> and cosmetic surgery can affect respirator fit</w:t>
      </w:r>
      <w:r>
        <w:rPr>
          <w:rFonts w:ascii="Times New Roman" w:hAnsi="Times New Roman" w:cs="Times New Roman"/>
        </w:rPr>
        <w:t xml:space="preserve"> as well</w:t>
      </w:r>
      <w:r w:rsidR="00764E64" w:rsidRPr="006635E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:rsidR="006635E4" w:rsidRDefault="006635E4" w:rsidP="006635E4">
      <w:pPr>
        <w:jc w:val="both"/>
        <w:rPr>
          <w:rFonts w:ascii="Times New Roman" w:hAnsi="Times New Roman" w:cs="Times New Roman"/>
        </w:rPr>
      </w:pPr>
    </w:p>
    <w:p w:rsidR="006635E4" w:rsidRDefault="006635E4" w:rsidP="006635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your company has a group of employees who need their required annual fit-testing and/or their required annual respiratory protection refresher training,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can help</w:t>
      </w:r>
      <w:r w:rsidR="00834E32">
        <w:rPr>
          <w:rFonts w:ascii="Times New Roman" w:hAnsi="Times New Roman" w:cs="Times New Roman"/>
        </w:rPr>
        <w:t xml:space="preserve">!  </w:t>
      </w:r>
      <w:r w:rsidR="00834E32" w:rsidRPr="00834E32">
        <w:rPr>
          <w:rFonts w:ascii="Times New Roman" w:hAnsi="Times New Roman" w:cs="Times New Roman"/>
          <w:u w:val="single"/>
        </w:rPr>
        <w:t>Request a price quote here</w:t>
      </w:r>
      <w:r w:rsidR="00834E32">
        <w:rPr>
          <w:rFonts w:ascii="Times New Roman" w:hAnsi="Times New Roman" w:cs="Times New Roman"/>
        </w:rPr>
        <w:t xml:space="preserve">.  </w:t>
      </w:r>
    </w:p>
    <w:p w:rsidR="00834E32" w:rsidRDefault="00834E32" w:rsidP="006635E4">
      <w:pPr>
        <w:jc w:val="both"/>
        <w:rPr>
          <w:rFonts w:ascii="Times New Roman" w:hAnsi="Times New Roman" w:cs="Times New Roman"/>
        </w:rPr>
      </w:pPr>
    </w:p>
    <w:p w:rsidR="006635E4" w:rsidRPr="006635E4" w:rsidRDefault="006635E4" w:rsidP="006635E4">
      <w:pPr>
        <w:jc w:val="both"/>
        <w:rPr>
          <w:rFonts w:ascii="Times New Roman" w:hAnsi="Times New Roman" w:cs="Times New Roman"/>
          <w:i/>
          <w:sz w:val="18"/>
        </w:rPr>
      </w:pPr>
      <w:r w:rsidRPr="006635E4">
        <w:rPr>
          <w:rFonts w:ascii="Times New Roman" w:hAnsi="Times New Roman" w:cs="Times New Roman"/>
          <w:i/>
          <w:sz w:val="18"/>
        </w:rPr>
        <w:t>Note: NIOSH’s study can be found at: https://blogs.cdc.gov/niosh-science-blog/2016/01/05/fit-testing/</w:t>
      </w:r>
    </w:p>
    <w:sectPr w:rsidR="006635E4" w:rsidRPr="0066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64"/>
    <w:rsid w:val="006635E4"/>
    <w:rsid w:val="00764E64"/>
    <w:rsid w:val="00834E32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72388-9B43-4F21-946E-9597DBC2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E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cp:lastPrinted>2016-09-07T00:03:00Z</cp:lastPrinted>
  <dcterms:created xsi:type="dcterms:W3CDTF">2016-09-06T23:38:00Z</dcterms:created>
  <dcterms:modified xsi:type="dcterms:W3CDTF">2016-09-07T00:10:00Z</dcterms:modified>
</cp:coreProperties>
</file>