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CC2" w:rsidRPr="00E51CC2" w:rsidRDefault="00004C43" w:rsidP="00C97E4A">
      <w:pPr>
        <w:spacing w:after="0" w:line="240" w:lineRule="auto"/>
        <w:jc w:val="center"/>
        <w:rPr>
          <w:rFonts w:ascii="Arial" w:hAnsi="Arial" w:cs="Arial"/>
          <w:b/>
          <w:sz w:val="40"/>
          <w:szCs w:val="24"/>
        </w:rPr>
      </w:pPr>
      <w:r>
        <w:rPr>
          <w:rFonts w:ascii="Arial" w:hAnsi="Arial" w:cs="Arial"/>
          <w:b/>
          <w:sz w:val="40"/>
          <w:szCs w:val="24"/>
        </w:rPr>
        <w:t xml:space="preserve">Annual Supplier </w:t>
      </w:r>
      <w:r w:rsidR="001A3471">
        <w:rPr>
          <w:rFonts w:ascii="Arial" w:hAnsi="Arial" w:cs="Arial"/>
          <w:b/>
          <w:sz w:val="40"/>
          <w:szCs w:val="24"/>
        </w:rPr>
        <w:t xml:space="preserve">Chemical </w:t>
      </w:r>
      <w:r>
        <w:rPr>
          <w:rFonts w:ascii="Arial" w:hAnsi="Arial" w:cs="Arial"/>
          <w:b/>
          <w:sz w:val="40"/>
          <w:szCs w:val="24"/>
        </w:rPr>
        <w:t>Notifications</w:t>
      </w:r>
    </w:p>
    <w:p w:rsidR="00907670" w:rsidRPr="00E51CC2" w:rsidRDefault="00004C43" w:rsidP="00C97E4A">
      <w:pPr>
        <w:spacing w:after="0" w:line="240" w:lineRule="auto"/>
        <w:jc w:val="center"/>
        <w:rPr>
          <w:rFonts w:ascii="Arial" w:hAnsi="Arial" w:cs="Arial"/>
          <w:sz w:val="32"/>
          <w:szCs w:val="24"/>
        </w:rPr>
      </w:pPr>
      <w:r>
        <w:rPr>
          <w:rFonts w:ascii="Arial" w:hAnsi="Arial" w:cs="Arial"/>
          <w:sz w:val="32"/>
          <w:szCs w:val="24"/>
        </w:rPr>
        <w:t xml:space="preserve">Does </w:t>
      </w:r>
      <w:r w:rsidR="001A3471">
        <w:rPr>
          <w:rFonts w:ascii="Arial" w:hAnsi="Arial" w:cs="Arial"/>
          <w:sz w:val="32"/>
          <w:szCs w:val="24"/>
        </w:rPr>
        <w:t>This Affect Your Company?</w:t>
      </w:r>
    </w:p>
    <w:p w:rsidR="006C0A0F" w:rsidRPr="00925646" w:rsidRDefault="006C0A0F" w:rsidP="00925646">
      <w:pPr>
        <w:spacing w:after="0" w:line="240" w:lineRule="auto"/>
        <w:rPr>
          <w:rFonts w:ascii="Arial" w:hAnsi="Arial" w:cs="Arial"/>
          <w:sz w:val="24"/>
          <w:szCs w:val="24"/>
        </w:rPr>
      </w:pPr>
    </w:p>
    <w:p w:rsidR="006C0A0F" w:rsidRDefault="006C0A0F" w:rsidP="00C97E4A">
      <w:pPr>
        <w:spacing w:after="0" w:line="240" w:lineRule="auto"/>
        <w:jc w:val="both"/>
        <w:rPr>
          <w:rFonts w:ascii="Arial" w:hAnsi="Arial" w:cs="Arial"/>
          <w:sz w:val="24"/>
          <w:szCs w:val="24"/>
        </w:rPr>
      </w:pPr>
      <w:r w:rsidRPr="00925646">
        <w:rPr>
          <w:rFonts w:ascii="Arial" w:hAnsi="Arial" w:cs="Arial"/>
          <w:sz w:val="24"/>
          <w:szCs w:val="24"/>
        </w:rPr>
        <w:t>Recently EPA sent email reminder notices to companies who submitted 2018 and 2019 Toxic Release Inventories under EPCRA Section 313.  These reminders were about the regulation’s annual supplier</w:t>
      </w:r>
      <w:r w:rsidR="00926ABA">
        <w:rPr>
          <w:rFonts w:ascii="Arial" w:hAnsi="Arial" w:cs="Arial"/>
          <w:sz w:val="24"/>
          <w:szCs w:val="24"/>
        </w:rPr>
        <w:t xml:space="preserve"> chemical</w:t>
      </w:r>
      <w:bookmarkStart w:id="0" w:name="_GoBack"/>
      <w:bookmarkEnd w:id="0"/>
      <w:r w:rsidRPr="00925646">
        <w:rPr>
          <w:rFonts w:ascii="Arial" w:hAnsi="Arial" w:cs="Arial"/>
          <w:sz w:val="24"/>
          <w:szCs w:val="24"/>
        </w:rPr>
        <w:t xml:space="preserve"> </w:t>
      </w:r>
      <w:r w:rsidR="00925646" w:rsidRPr="00925646">
        <w:rPr>
          <w:rFonts w:ascii="Arial" w:hAnsi="Arial" w:cs="Arial"/>
          <w:sz w:val="24"/>
          <w:szCs w:val="24"/>
        </w:rPr>
        <w:t>notification</w:t>
      </w:r>
      <w:r w:rsidR="001A3471">
        <w:rPr>
          <w:rFonts w:ascii="Arial" w:hAnsi="Arial" w:cs="Arial"/>
          <w:sz w:val="24"/>
          <w:szCs w:val="24"/>
        </w:rPr>
        <w:t xml:space="preserve"> requirements for those companies who process or manufacture chemicals or chemical mixtures.</w:t>
      </w:r>
    </w:p>
    <w:p w:rsidR="00C97E4A" w:rsidRDefault="00C97E4A" w:rsidP="00C97E4A">
      <w:pPr>
        <w:spacing w:after="0" w:line="240" w:lineRule="auto"/>
        <w:jc w:val="both"/>
        <w:rPr>
          <w:rFonts w:ascii="Arial" w:hAnsi="Arial" w:cs="Arial"/>
          <w:sz w:val="24"/>
          <w:szCs w:val="24"/>
        </w:rPr>
      </w:pPr>
    </w:p>
    <w:p w:rsidR="00C97E4A" w:rsidRPr="00925646" w:rsidRDefault="00C97E4A" w:rsidP="00C97E4A">
      <w:pPr>
        <w:spacing w:after="0" w:line="240" w:lineRule="auto"/>
        <w:jc w:val="both"/>
        <w:rPr>
          <w:rFonts w:ascii="Arial" w:hAnsi="Arial" w:cs="Arial"/>
          <w:sz w:val="24"/>
          <w:szCs w:val="24"/>
        </w:rPr>
      </w:pPr>
      <w:r>
        <w:rPr>
          <w:rFonts w:ascii="Arial" w:hAnsi="Arial" w:cs="Arial"/>
          <w:sz w:val="24"/>
          <w:szCs w:val="24"/>
        </w:rPr>
        <w:t>Th</w:t>
      </w:r>
      <w:r w:rsidR="00B7598C">
        <w:rPr>
          <w:rFonts w:ascii="Arial" w:hAnsi="Arial" w:cs="Arial"/>
          <w:sz w:val="24"/>
          <w:szCs w:val="24"/>
        </w:rPr>
        <w:t>is</w:t>
      </w:r>
      <w:r w:rsidR="00E51CC2">
        <w:rPr>
          <w:rFonts w:ascii="Arial" w:hAnsi="Arial" w:cs="Arial"/>
          <w:sz w:val="24"/>
          <w:szCs w:val="24"/>
        </w:rPr>
        <w:t xml:space="preserve"> annual </w:t>
      </w:r>
      <w:r w:rsidR="00B7598C">
        <w:rPr>
          <w:rFonts w:ascii="Arial" w:hAnsi="Arial" w:cs="Arial"/>
          <w:sz w:val="24"/>
          <w:szCs w:val="24"/>
        </w:rPr>
        <w:t xml:space="preserve">notifications </w:t>
      </w:r>
      <w:r>
        <w:rPr>
          <w:rFonts w:ascii="Arial" w:hAnsi="Arial" w:cs="Arial"/>
          <w:sz w:val="24"/>
          <w:szCs w:val="24"/>
        </w:rPr>
        <w:t xml:space="preserve">rule </w:t>
      </w:r>
      <w:r w:rsidR="00B7598C">
        <w:rPr>
          <w:rFonts w:ascii="Arial" w:hAnsi="Arial" w:cs="Arial"/>
          <w:sz w:val="24"/>
          <w:szCs w:val="24"/>
        </w:rPr>
        <w:t>can be f</w:t>
      </w:r>
      <w:r>
        <w:rPr>
          <w:rFonts w:ascii="Arial" w:hAnsi="Arial" w:cs="Arial"/>
          <w:sz w:val="24"/>
          <w:szCs w:val="24"/>
        </w:rPr>
        <w:t xml:space="preserve">ound at </w:t>
      </w:r>
      <w:r w:rsidRPr="00C97E4A">
        <w:rPr>
          <w:rFonts w:ascii="Arial" w:hAnsi="Arial" w:cs="Arial"/>
          <w:sz w:val="24"/>
          <w:szCs w:val="24"/>
        </w:rPr>
        <w:t>40 CFR § 372.45</w:t>
      </w:r>
      <w:r>
        <w:rPr>
          <w:rFonts w:ascii="Arial" w:hAnsi="Arial" w:cs="Arial"/>
          <w:sz w:val="24"/>
          <w:szCs w:val="24"/>
        </w:rPr>
        <w:t>.</w:t>
      </w:r>
    </w:p>
    <w:p w:rsidR="006C0A0F" w:rsidRPr="00925646" w:rsidRDefault="006C0A0F" w:rsidP="00C97E4A">
      <w:pPr>
        <w:spacing w:after="0" w:line="240" w:lineRule="auto"/>
        <w:jc w:val="both"/>
        <w:rPr>
          <w:rFonts w:ascii="Arial" w:hAnsi="Arial" w:cs="Arial"/>
          <w:sz w:val="24"/>
          <w:szCs w:val="24"/>
        </w:rPr>
      </w:pPr>
    </w:p>
    <w:p w:rsidR="006C0A0F" w:rsidRPr="00004C43" w:rsidRDefault="006C0A0F" w:rsidP="00C97E4A">
      <w:pPr>
        <w:spacing w:after="0" w:line="240" w:lineRule="auto"/>
        <w:jc w:val="both"/>
        <w:rPr>
          <w:rFonts w:ascii="Arial" w:hAnsi="Arial" w:cs="Arial"/>
          <w:b/>
          <w:color w:val="C00000"/>
          <w:sz w:val="24"/>
          <w:szCs w:val="24"/>
        </w:rPr>
      </w:pPr>
      <w:r w:rsidRPr="00004C43">
        <w:rPr>
          <w:rFonts w:ascii="Arial" w:hAnsi="Arial" w:cs="Arial"/>
          <w:b/>
          <w:color w:val="C00000"/>
          <w:sz w:val="24"/>
          <w:szCs w:val="24"/>
        </w:rPr>
        <w:t>Who Does This Affect?</w:t>
      </w:r>
    </w:p>
    <w:p w:rsidR="00925646" w:rsidRPr="00925646" w:rsidRDefault="00925646" w:rsidP="00C97E4A">
      <w:pPr>
        <w:spacing w:after="0" w:line="240" w:lineRule="auto"/>
        <w:jc w:val="both"/>
        <w:rPr>
          <w:rFonts w:ascii="Arial" w:hAnsi="Arial" w:cs="Arial"/>
          <w:b/>
          <w:sz w:val="24"/>
          <w:szCs w:val="24"/>
        </w:rPr>
      </w:pPr>
    </w:p>
    <w:p w:rsidR="006C0A0F" w:rsidRPr="00925646" w:rsidRDefault="006C0A0F" w:rsidP="00C97E4A">
      <w:pPr>
        <w:pStyle w:val="ListParagraph"/>
        <w:numPr>
          <w:ilvl w:val="0"/>
          <w:numId w:val="3"/>
        </w:numPr>
        <w:spacing w:after="0" w:line="240" w:lineRule="auto"/>
        <w:jc w:val="both"/>
        <w:rPr>
          <w:rFonts w:ascii="Arial" w:hAnsi="Arial" w:cs="Arial"/>
          <w:sz w:val="24"/>
          <w:szCs w:val="24"/>
        </w:rPr>
      </w:pPr>
      <w:r w:rsidRPr="00925646">
        <w:rPr>
          <w:rFonts w:ascii="Arial" w:hAnsi="Arial" w:cs="Arial"/>
          <w:sz w:val="24"/>
          <w:szCs w:val="24"/>
        </w:rPr>
        <w:t xml:space="preserve">SIC </w:t>
      </w:r>
      <w:r w:rsidR="00C97E4A">
        <w:rPr>
          <w:rFonts w:ascii="Arial" w:hAnsi="Arial" w:cs="Arial"/>
          <w:sz w:val="24"/>
          <w:szCs w:val="24"/>
        </w:rPr>
        <w:t xml:space="preserve">codes </w:t>
      </w:r>
      <w:r w:rsidRPr="00925646">
        <w:rPr>
          <w:rFonts w:ascii="Arial" w:hAnsi="Arial" w:cs="Arial"/>
          <w:sz w:val="24"/>
          <w:szCs w:val="24"/>
        </w:rPr>
        <w:t>20-39 (or NAICS code</w:t>
      </w:r>
      <w:r w:rsidR="00C97E4A">
        <w:rPr>
          <w:rFonts w:ascii="Arial" w:hAnsi="Arial" w:cs="Arial"/>
          <w:sz w:val="24"/>
          <w:szCs w:val="24"/>
        </w:rPr>
        <w:t>s</w:t>
      </w:r>
      <w:r w:rsidRPr="00925646">
        <w:rPr>
          <w:rFonts w:ascii="Arial" w:hAnsi="Arial" w:cs="Arial"/>
          <w:sz w:val="24"/>
          <w:szCs w:val="24"/>
        </w:rPr>
        <w:t xml:space="preserve"> correspond</w:t>
      </w:r>
      <w:r w:rsidR="00C97E4A">
        <w:rPr>
          <w:rFonts w:ascii="Arial" w:hAnsi="Arial" w:cs="Arial"/>
          <w:sz w:val="24"/>
          <w:szCs w:val="24"/>
        </w:rPr>
        <w:t>ing</w:t>
      </w:r>
      <w:r w:rsidRPr="00925646">
        <w:rPr>
          <w:rFonts w:ascii="Arial" w:hAnsi="Arial" w:cs="Arial"/>
          <w:sz w:val="24"/>
          <w:szCs w:val="24"/>
        </w:rPr>
        <w:t xml:space="preserve"> to those SIC categories), and…</w:t>
      </w:r>
    </w:p>
    <w:p w:rsidR="006C0A0F" w:rsidRPr="00925646" w:rsidRDefault="006C0A0F" w:rsidP="00C97E4A">
      <w:pPr>
        <w:pStyle w:val="ListParagraph"/>
        <w:numPr>
          <w:ilvl w:val="0"/>
          <w:numId w:val="3"/>
        </w:numPr>
        <w:spacing w:after="0" w:line="240" w:lineRule="auto"/>
        <w:jc w:val="both"/>
        <w:rPr>
          <w:rFonts w:ascii="Arial" w:hAnsi="Arial" w:cs="Arial"/>
          <w:sz w:val="24"/>
          <w:szCs w:val="24"/>
        </w:rPr>
      </w:pPr>
      <w:r w:rsidRPr="00925646">
        <w:rPr>
          <w:rFonts w:ascii="Arial" w:hAnsi="Arial" w:cs="Arial"/>
          <w:sz w:val="24"/>
          <w:szCs w:val="24"/>
        </w:rPr>
        <w:t>You manufacture (including import) or process a toxic chemical on the EPCRA Section 313 list, then…</w:t>
      </w:r>
    </w:p>
    <w:p w:rsidR="006C0A0F" w:rsidRDefault="006C0A0F" w:rsidP="00C97E4A">
      <w:pPr>
        <w:pStyle w:val="ListParagraph"/>
        <w:numPr>
          <w:ilvl w:val="0"/>
          <w:numId w:val="3"/>
        </w:numPr>
        <w:spacing w:after="0" w:line="240" w:lineRule="auto"/>
        <w:jc w:val="both"/>
        <w:rPr>
          <w:rFonts w:ascii="Arial" w:hAnsi="Arial" w:cs="Arial"/>
          <w:sz w:val="24"/>
          <w:szCs w:val="24"/>
        </w:rPr>
      </w:pPr>
      <w:r w:rsidRPr="00925646">
        <w:rPr>
          <w:rFonts w:ascii="Arial" w:hAnsi="Arial" w:cs="Arial"/>
          <w:sz w:val="24"/>
          <w:szCs w:val="24"/>
        </w:rPr>
        <w:t xml:space="preserve">You sell/distribute that chemical under a trade name, or sell/distribute a mixture containing one </w:t>
      </w:r>
      <w:r w:rsidR="00C97E4A">
        <w:rPr>
          <w:rFonts w:ascii="Arial" w:hAnsi="Arial" w:cs="Arial"/>
          <w:sz w:val="24"/>
          <w:szCs w:val="24"/>
        </w:rPr>
        <w:t xml:space="preserve">or more </w:t>
      </w:r>
      <w:r w:rsidRPr="00925646">
        <w:rPr>
          <w:rFonts w:ascii="Arial" w:hAnsi="Arial" w:cs="Arial"/>
          <w:sz w:val="24"/>
          <w:szCs w:val="24"/>
        </w:rPr>
        <w:t xml:space="preserve">of these chemicals.  </w:t>
      </w:r>
    </w:p>
    <w:p w:rsidR="00925646" w:rsidRDefault="00925646" w:rsidP="00C97E4A">
      <w:pPr>
        <w:spacing w:after="0" w:line="240" w:lineRule="auto"/>
        <w:jc w:val="both"/>
        <w:rPr>
          <w:rFonts w:ascii="Arial" w:hAnsi="Arial" w:cs="Arial"/>
          <w:sz w:val="24"/>
          <w:szCs w:val="24"/>
        </w:rPr>
      </w:pPr>
    </w:p>
    <w:p w:rsidR="00925646" w:rsidRPr="00925646" w:rsidRDefault="00925646" w:rsidP="00C97E4A">
      <w:pPr>
        <w:spacing w:after="0" w:line="240" w:lineRule="auto"/>
        <w:jc w:val="both"/>
        <w:rPr>
          <w:rFonts w:ascii="Arial" w:hAnsi="Arial" w:cs="Arial"/>
          <w:sz w:val="24"/>
          <w:szCs w:val="24"/>
        </w:rPr>
      </w:pPr>
      <w:r>
        <w:rPr>
          <w:rFonts w:ascii="Arial" w:hAnsi="Arial" w:cs="Arial"/>
          <w:sz w:val="24"/>
          <w:szCs w:val="24"/>
        </w:rPr>
        <w:t xml:space="preserve">Suppliers who are not required to complete a Toxic Release Inventory </w:t>
      </w:r>
      <w:r w:rsidR="00C97E4A">
        <w:rPr>
          <w:rFonts w:ascii="Arial" w:hAnsi="Arial" w:cs="Arial"/>
          <w:sz w:val="24"/>
          <w:szCs w:val="24"/>
        </w:rPr>
        <w:t xml:space="preserve">can still qualify for this rule.  They </w:t>
      </w:r>
      <w:r>
        <w:rPr>
          <w:rFonts w:ascii="Arial" w:hAnsi="Arial" w:cs="Arial"/>
          <w:sz w:val="24"/>
          <w:szCs w:val="24"/>
        </w:rPr>
        <w:t>would still need to notify if they meet those 3 criteria.</w:t>
      </w:r>
    </w:p>
    <w:p w:rsidR="00925646" w:rsidRDefault="00925646" w:rsidP="00C97E4A">
      <w:pPr>
        <w:spacing w:after="0" w:line="240" w:lineRule="auto"/>
        <w:jc w:val="both"/>
        <w:rPr>
          <w:rFonts w:ascii="Arial" w:hAnsi="Arial" w:cs="Arial"/>
          <w:sz w:val="24"/>
          <w:szCs w:val="24"/>
        </w:rPr>
      </w:pPr>
    </w:p>
    <w:p w:rsidR="00925646" w:rsidRPr="00004C43" w:rsidRDefault="00925646" w:rsidP="00C97E4A">
      <w:pPr>
        <w:spacing w:after="0" w:line="240" w:lineRule="auto"/>
        <w:jc w:val="both"/>
        <w:rPr>
          <w:rFonts w:ascii="Arial" w:hAnsi="Arial" w:cs="Arial"/>
          <w:b/>
          <w:color w:val="C00000"/>
          <w:sz w:val="24"/>
          <w:szCs w:val="24"/>
        </w:rPr>
      </w:pPr>
      <w:r w:rsidRPr="00004C43">
        <w:rPr>
          <w:rFonts w:ascii="Arial" w:hAnsi="Arial" w:cs="Arial"/>
          <w:b/>
          <w:color w:val="C00000"/>
          <w:sz w:val="24"/>
          <w:szCs w:val="24"/>
        </w:rPr>
        <w:t>The Notification</w:t>
      </w:r>
    </w:p>
    <w:p w:rsidR="00925646" w:rsidRDefault="00925646" w:rsidP="00C97E4A">
      <w:pPr>
        <w:spacing w:after="0" w:line="240" w:lineRule="auto"/>
        <w:jc w:val="both"/>
        <w:rPr>
          <w:rFonts w:ascii="Arial" w:hAnsi="Arial" w:cs="Arial"/>
          <w:sz w:val="24"/>
          <w:szCs w:val="24"/>
        </w:rPr>
      </w:pPr>
    </w:p>
    <w:p w:rsidR="00925646" w:rsidRDefault="00925646" w:rsidP="00C97E4A">
      <w:pPr>
        <w:spacing w:after="0" w:line="240" w:lineRule="auto"/>
        <w:jc w:val="both"/>
        <w:rPr>
          <w:rFonts w:ascii="Arial" w:hAnsi="Arial" w:cs="Arial"/>
          <w:sz w:val="24"/>
          <w:szCs w:val="24"/>
        </w:rPr>
      </w:pPr>
      <w:r>
        <w:rPr>
          <w:rFonts w:ascii="Arial" w:hAnsi="Arial" w:cs="Arial"/>
          <w:sz w:val="24"/>
          <w:szCs w:val="24"/>
        </w:rPr>
        <w:t xml:space="preserve">An annual </w:t>
      </w:r>
      <w:r w:rsidR="00926ABA">
        <w:rPr>
          <w:rFonts w:ascii="Arial" w:hAnsi="Arial" w:cs="Arial"/>
          <w:sz w:val="24"/>
          <w:szCs w:val="24"/>
        </w:rPr>
        <w:t xml:space="preserve">chemical </w:t>
      </w:r>
      <w:r>
        <w:rPr>
          <w:rFonts w:ascii="Arial" w:hAnsi="Arial" w:cs="Arial"/>
          <w:sz w:val="24"/>
          <w:szCs w:val="24"/>
        </w:rPr>
        <w:t>notification must be sent with the first shi</w:t>
      </w:r>
      <w:r w:rsidR="00782848">
        <w:rPr>
          <w:rFonts w:ascii="Arial" w:hAnsi="Arial" w:cs="Arial"/>
          <w:sz w:val="24"/>
          <w:szCs w:val="24"/>
        </w:rPr>
        <w:t xml:space="preserve">pment of the chemical sent within the calendar </w:t>
      </w:r>
      <w:r>
        <w:rPr>
          <w:rFonts w:ascii="Arial" w:hAnsi="Arial" w:cs="Arial"/>
          <w:sz w:val="24"/>
          <w:szCs w:val="24"/>
        </w:rPr>
        <w:t>year.  The notice needs to include the following information:</w:t>
      </w:r>
    </w:p>
    <w:p w:rsidR="00925646" w:rsidRDefault="00925646" w:rsidP="00C97E4A">
      <w:pPr>
        <w:spacing w:after="0" w:line="240" w:lineRule="auto"/>
        <w:jc w:val="both"/>
        <w:rPr>
          <w:rFonts w:ascii="Arial" w:hAnsi="Arial" w:cs="Arial"/>
          <w:sz w:val="24"/>
          <w:szCs w:val="24"/>
        </w:rPr>
      </w:pPr>
    </w:p>
    <w:p w:rsidR="00925646" w:rsidRPr="00925646" w:rsidRDefault="00925646" w:rsidP="00C97E4A">
      <w:pPr>
        <w:pStyle w:val="ListParagraph"/>
        <w:numPr>
          <w:ilvl w:val="0"/>
          <w:numId w:val="4"/>
        </w:numPr>
        <w:spacing w:after="0" w:line="240" w:lineRule="auto"/>
        <w:jc w:val="both"/>
        <w:rPr>
          <w:rFonts w:ascii="Arial" w:hAnsi="Arial" w:cs="Arial"/>
          <w:sz w:val="24"/>
          <w:szCs w:val="24"/>
        </w:rPr>
      </w:pPr>
      <w:r w:rsidRPr="00925646">
        <w:rPr>
          <w:rFonts w:ascii="Arial" w:hAnsi="Arial" w:cs="Arial"/>
          <w:sz w:val="24"/>
          <w:szCs w:val="24"/>
        </w:rPr>
        <w:t>A statement that the mixture or trade name product includes a toxic chemical listed pursuant to EPCRA section 313 or 40 CFR Part 372;</w:t>
      </w:r>
    </w:p>
    <w:p w:rsidR="00925646" w:rsidRPr="00925646" w:rsidRDefault="00925646" w:rsidP="00C97E4A">
      <w:pPr>
        <w:pStyle w:val="ListParagraph"/>
        <w:numPr>
          <w:ilvl w:val="0"/>
          <w:numId w:val="4"/>
        </w:numPr>
        <w:spacing w:after="0" w:line="240" w:lineRule="auto"/>
        <w:jc w:val="both"/>
        <w:rPr>
          <w:rFonts w:ascii="Arial" w:hAnsi="Arial" w:cs="Arial"/>
          <w:sz w:val="24"/>
          <w:szCs w:val="24"/>
        </w:rPr>
      </w:pPr>
      <w:r w:rsidRPr="00925646">
        <w:rPr>
          <w:rFonts w:ascii="Arial" w:hAnsi="Arial" w:cs="Arial"/>
          <w:sz w:val="24"/>
          <w:szCs w:val="24"/>
        </w:rPr>
        <w:t>The name and, if applicable, associated CAS registry number of each listed chemical, and;</w:t>
      </w:r>
    </w:p>
    <w:p w:rsidR="00925646" w:rsidRDefault="00925646" w:rsidP="00C97E4A">
      <w:pPr>
        <w:pStyle w:val="ListParagraph"/>
        <w:numPr>
          <w:ilvl w:val="0"/>
          <w:numId w:val="4"/>
        </w:numPr>
        <w:spacing w:after="0" w:line="240" w:lineRule="auto"/>
        <w:jc w:val="both"/>
        <w:rPr>
          <w:rFonts w:ascii="Arial" w:hAnsi="Arial" w:cs="Arial"/>
          <w:sz w:val="24"/>
          <w:szCs w:val="24"/>
        </w:rPr>
      </w:pPr>
      <w:r w:rsidRPr="00925646">
        <w:rPr>
          <w:rFonts w:ascii="Arial" w:hAnsi="Arial" w:cs="Arial"/>
          <w:sz w:val="24"/>
          <w:szCs w:val="24"/>
        </w:rPr>
        <w:t>The percentage by weight of each listed chemical in the mixture or trade name product.</w:t>
      </w:r>
    </w:p>
    <w:p w:rsidR="00925646" w:rsidRDefault="00925646" w:rsidP="00C97E4A">
      <w:pPr>
        <w:spacing w:after="0" w:line="240" w:lineRule="auto"/>
        <w:jc w:val="both"/>
        <w:rPr>
          <w:rFonts w:ascii="Arial" w:hAnsi="Arial" w:cs="Arial"/>
          <w:sz w:val="24"/>
          <w:szCs w:val="24"/>
        </w:rPr>
      </w:pPr>
    </w:p>
    <w:p w:rsidR="00925646" w:rsidRDefault="00E51CC2" w:rsidP="00C97E4A">
      <w:pPr>
        <w:spacing w:after="0" w:line="240" w:lineRule="auto"/>
        <w:jc w:val="both"/>
        <w:rPr>
          <w:rFonts w:ascii="Arial" w:hAnsi="Arial" w:cs="Arial"/>
          <w:sz w:val="24"/>
          <w:szCs w:val="24"/>
        </w:rPr>
      </w:pPr>
      <w:r>
        <w:rPr>
          <w:rFonts w:ascii="Arial" w:hAnsi="Arial" w:cs="Arial"/>
          <w:sz w:val="24"/>
          <w:szCs w:val="24"/>
        </w:rPr>
        <w:t xml:space="preserve">The notification can be a letter, a label or a written notice within the shipping papers.  It may accompany and be attached to the product’s SDS, but an SDS alone will not suffice if the SDS is missing the required notification information.  </w:t>
      </w:r>
      <w:r w:rsidR="00925646">
        <w:rPr>
          <w:rFonts w:ascii="Arial" w:hAnsi="Arial" w:cs="Arial"/>
          <w:sz w:val="24"/>
          <w:szCs w:val="24"/>
        </w:rPr>
        <w:t xml:space="preserve">If </w:t>
      </w:r>
      <w:proofErr w:type="gramStart"/>
      <w:r w:rsidR="00782848">
        <w:rPr>
          <w:rFonts w:ascii="Arial" w:hAnsi="Arial" w:cs="Arial"/>
          <w:sz w:val="24"/>
          <w:szCs w:val="24"/>
        </w:rPr>
        <w:t>your</w:t>
      </w:r>
      <w:proofErr w:type="gramEnd"/>
      <w:r w:rsidR="00782848">
        <w:rPr>
          <w:rFonts w:ascii="Arial" w:hAnsi="Arial" w:cs="Arial"/>
          <w:sz w:val="24"/>
          <w:szCs w:val="24"/>
        </w:rPr>
        <w:t xml:space="preserve"> SDS has</w:t>
      </w:r>
      <w:r>
        <w:rPr>
          <w:rFonts w:ascii="Arial" w:hAnsi="Arial" w:cs="Arial"/>
          <w:sz w:val="24"/>
          <w:szCs w:val="24"/>
        </w:rPr>
        <w:t xml:space="preserve"> the required information on it, that can be used for the first shipment.  Then in subsequent years, </w:t>
      </w:r>
      <w:r w:rsidR="00782848">
        <w:rPr>
          <w:rFonts w:ascii="Arial" w:hAnsi="Arial" w:cs="Arial"/>
          <w:sz w:val="24"/>
          <w:szCs w:val="24"/>
        </w:rPr>
        <w:t>a letter referencing the previous year’s SDS would suffice as long as the customer still ha</w:t>
      </w:r>
      <w:r>
        <w:rPr>
          <w:rFonts w:ascii="Arial" w:hAnsi="Arial" w:cs="Arial"/>
          <w:sz w:val="24"/>
          <w:szCs w:val="24"/>
        </w:rPr>
        <w:t>s</w:t>
      </w:r>
      <w:r w:rsidR="00782848">
        <w:rPr>
          <w:rFonts w:ascii="Arial" w:hAnsi="Arial" w:cs="Arial"/>
          <w:sz w:val="24"/>
          <w:szCs w:val="24"/>
        </w:rPr>
        <w:t xml:space="preserve"> the most current version of your SDS.  If an SDS is not required for your chemical, you can send the notification on a </w:t>
      </w:r>
      <w:r>
        <w:rPr>
          <w:rFonts w:ascii="Arial" w:hAnsi="Arial" w:cs="Arial"/>
          <w:sz w:val="24"/>
          <w:szCs w:val="24"/>
        </w:rPr>
        <w:t xml:space="preserve">separate </w:t>
      </w:r>
      <w:r w:rsidR="00782848">
        <w:rPr>
          <w:rFonts w:ascii="Arial" w:hAnsi="Arial" w:cs="Arial"/>
          <w:sz w:val="24"/>
          <w:szCs w:val="24"/>
        </w:rPr>
        <w:t>written notice.</w:t>
      </w:r>
    </w:p>
    <w:p w:rsidR="00782848" w:rsidRDefault="00782848" w:rsidP="00C97E4A">
      <w:pPr>
        <w:spacing w:after="0" w:line="240" w:lineRule="auto"/>
        <w:jc w:val="both"/>
        <w:rPr>
          <w:rFonts w:ascii="Arial" w:hAnsi="Arial" w:cs="Arial"/>
          <w:sz w:val="24"/>
          <w:szCs w:val="24"/>
        </w:rPr>
      </w:pPr>
    </w:p>
    <w:p w:rsidR="00782848" w:rsidRDefault="00782848" w:rsidP="00C97E4A">
      <w:pPr>
        <w:spacing w:after="0" w:line="240" w:lineRule="auto"/>
        <w:jc w:val="both"/>
        <w:rPr>
          <w:rFonts w:ascii="Arial" w:hAnsi="Arial" w:cs="Arial"/>
          <w:sz w:val="24"/>
          <w:szCs w:val="24"/>
        </w:rPr>
      </w:pPr>
      <w:r>
        <w:rPr>
          <w:rFonts w:ascii="Arial" w:hAnsi="Arial" w:cs="Arial"/>
          <w:sz w:val="24"/>
          <w:szCs w:val="24"/>
        </w:rPr>
        <w:t>If you have any changes or updates</w:t>
      </w:r>
      <w:r w:rsidR="00E51CC2">
        <w:rPr>
          <w:rFonts w:ascii="Arial" w:hAnsi="Arial" w:cs="Arial"/>
          <w:sz w:val="24"/>
          <w:szCs w:val="24"/>
        </w:rPr>
        <w:t xml:space="preserve"> to the information for the notice</w:t>
      </w:r>
      <w:r>
        <w:rPr>
          <w:rFonts w:ascii="Arial" w:hAnsi="Arial" w:cs="Arial"/>
          <w:sz w:val="24"/>
          <w:szCs w:val="24"/>
        </w:rPr>
        <w:t xml:space="preserve">, you need to send </w:t>
      </w:r>
      <w:r w:rsidR="00E51CC2">
        <w:rPr>
          <w:rFonts w:ascii="Arial" w:hAnsi="Arial" w:cs="Arial"/>
          <w:sz w:val="24"/>
          <w:szCs w:val="24"/>
        </w:rPr>
        <w:t xml:space="preserve">out </w:t>
      </w:r>
      <w:r>
        <w:rPr>
          <w:rFonts w:ascii="Arial" w:hAnsi="Arial" w:cs="Arial"/>
          <w:sz w:val="24"/>
          <w:szCs w:val="24"/>
        </w:rPr>
        <w:t xml:space="preserve">a revised notice within 30 days of that change.  If </w:t>
      </w:r>
      <w:r w:rsidR="00E51CC2">
        <w:rPr>
          <w:rFonts w:ascii="Arial" w:hAnsi="Arial" w:cs="Arial"/>
          <w:sz w:val="24"/>
          <w:szCs w:val="24"/>
        </w:rPr>
        <w:t xml:space="preserve">find that </w:t>
      </w:r>
      <w:r>
        <w:rPr>
          <w:rFonts w:ascii="Arial" w:hAnsi="Arial" w:cs="Arial"/>
          <w:sz w:val="24"/>
          <w:szCs w:val="24"/>
        </w:rPr>
        <w:t>you had errors in your notice, you’ll need to send a revised notice listing the shipment dates that the new correct data would cover.</w:t>
      </w:r>
    </w:p>
    <w:p w:rsidR="009B56B7" w:rsidRDefault="009B56B7" w:rsidP="00C97E4A">
      <w:pPr>
        <w:spacing w:after="0" w:line="240" w:lineRule="auto"/>
        <w:jc w:val="both"/>
        <w:rPr>
          <w:rFonts w:ascii="Arial" w:hAnsi="Arial" w:cs="Arial"/>
          <w:sz w:val="24"/>
          <w:szCs w:val="24"/>
        </w:rPr>
      </w:pPr>
    </w:p>
    <w:p w:rsidR="006C0A0F" w:rsidRPr="00004C43" w:rsidRDefault="006C0A0F" w:rsidP="00C97E4A">
      <w:pPr>
        <w:spacing w:after="0" w:line="240" w:lineRule="auto"/>
        <w:jc w:val="both"/>
        <w:rPr>
          <w:rFonts w:ascii="Arial" w:hAnsi="Arial" w:cs="Arial"/>
          <w:b/>
          <w:color w:val="C00000"/>
          <w:sz w:val="24"/>
          <w:szCs w:val="24"/>
        </w:rPr>
      </w:pPr>
      <w:r w:rsidRPr="00004C43">
        <w:rPr>
          <w:rFonts w:ascii="Arial" w:hAnsi="Arial" w:cs="Arial"/>
          <w:b/>
          <w:color w:val="C00000"/>
          <w:sz w:val="24"/>
          <w:szCs w:val="24"/>
        </w:rPr>
        <w:t>Exclusions</w:t>
      </w:r>
    </w:p>
    <w:p w:rsidR="00925646" w:rsidRDefault="00925646" w:rsidP="00C97E4A">
      <w:pPr>
        <w:spacing w:after="0" w:line="240" w:lineRule="auto"/>
        <w:jc w:val="both"/>
        <w:rPr>
          <w:rFonts w:ascii="Arial" w:hAnsi="Arial" w:cs="Arial"/>
          <w:sz w:val="24"/>
          <w:szCs w:val="24"/>
        </w:rPr>
      </w:pPr>
    </w:p>
    <w:p w:rsidR="006C0A0F" w:rsidRDefault="006C0A0F" w:rsidP="00C97E4A">
      <w:pPr>
        <w:spacing w:after="0" w:line="240" w:lineRule="auto"/>
        <w:jc w:val="both"/>
        <w:rPr>
          <w:rFonts w:ascii="Arial" w:hAnsi="Arial" w:cs="Arial"/>
          <w:sz w:val="24"/>
          <w:szCs w:val="24"/>
        </w:rPr>
      </w:pPr>
      <w:r w:rsidRPr="00925646">
        <w:rPr>
          <w:rFonts w:ascii="Arial" w:hAnsi="Arial" w:cs="Arial"/>
          <w:sz w:val="24"/>
          <w:szCs w:val="24"/>
        </w:rPr>
        <w:t>There are a few exclusions to this rule, including:</w:t>
      </w:r>
    </w:p>
    <w:p w:rsidR="00782848" w:rsidRPr="00925646" w:rsidRDefault="00782848" w:rsidP="00C97E4A">
      <w:pPr>
        <w:spacing w:after="0" w:line="240" w:lineRule="auto"/>
        <w:jc w:val="both"/>
        <w:rPr>
          <w:rFonts w:ascii="Arial" w:hAnsi="Arial" w:cs="Arial"/>
          <w:sz w:val="24"/>
          <w:szCs w:val="24"/>
        </w:rPr>
      </w:pPr>
    </w:p>
    <w:p w:rsidR="00E51CC2" w:rsidRDefault="00E51CC2" w:rsidP="00C97E4A">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Not falling within those specific SIC/NAICS codes.</w:t>
      </w:r>
    </w:p>
    <w:p w:rsidR="00925646" w:rsidRPr="00925646" w:rsidRDefault="00E51CC2" w:rsidP="00C97E4A">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 xml:space="preserve">The </w:t>
      </w:r>
      <w:r w:rsidR="00925646" w:rsidRPr="00925646">
        <w:rPr>
          <w:rFonts w:ascii="Arial" w:hAnsi="Arial" w:cs="Arial"/>
          <w:sz w:val="24"/>
          <w:szCs w:val="24"/>
        </w:rPr>
        <w:t>chemical is a result of a chemical reaction from two or more chemicals mixed</w:t>
      </w:r>
      <w:r>
        <w:rPr>
          <w:rFonts w:ascii="Arial" w:hAnsi="Arial" w:cs="Arial"/>
          <w:sz w:val="24"/>
          <w:szCs w:val="24"/>
        </w:rPr>
        <w:t>.  Y</w:t>
      </w:r>
      <w:r w:rsidR="00925646" w:rsidRPr="00925646">
        <w:rPr>
          <w:rFonts w:ascii="Arial" w:hAnsi="Arial" w:cs="Arial"/>
          <w:sz w:val="24"/>
          <w:szCs w:val="24"/>
        </w:rPr>
        <w:t xml:space="preserve">ou do not have to notify </w:t>
      </w:r>
      <w:r>
        <w:rPr>
          <w:rFonts w:ascii="Arial" w:hAnsi="Arial" w:cs="Arial"/>
          <w:sz w:val="24"/>
          <w:szCs w:val="24"/>
        </w:rPr>
        <w:t xml:space="preserve">in this case </w:t>
      </w:r>
      <w:r w:rsidR="00925646" w:rsidRPr="00925646">
        <w:rPr>
          <w:rFonts w:ascii="Arial" w:hAnsi="Arial" w:cs="Arial"/>
          <w:sz w:val="24"/>
          <w:szCs w:val="24"/>
        </w:rPr>
        <w:t>because it would not be considered a mixture anymore.</w:t>
      </w:r>
    </w:p>
    <w:p w:rsidR="006C0A0F" w:rsidRPr="00925646" w:rsidRDefault="006C0A0F" w:rsidP="00C97E4A">
      <w:pPr>
        <w:pStyle w:val="ListParagraph"/>
        <w:numPr>
          <w:ilvl w:val="0"/>
          <w:numId w:val="2"/>
        </w:numPr>
        <w:spacing w:after="0" w:line="240" w:lineRule="auto"/>
        <w:jc w:val="both"/>
        <w:rPr>
          <w:rFonts w:ascii="Arial" w:hAnsi="Arial" w:cs="Arial"/>
          <w:sz w:val="24"/>
          <w:szCs w:val="24"/>
        </w:rPr>
      </w:pPr>
      <w:r w:rsidRPr="00925646">
        <w:rPr>
          <w:rFonts w:ascii="Arial" w:hAnsi="Arial" w:cs="Arial"/>
          <w:sz w:val="24"/>
          <w:szCs w:val="24"/>
        </w:rPr>
        <w:t xml:space="preserve">If the chemical is prepared for consumer use, you don’t have to notify. </w:t>
      </w:r>
      <w:r w:rsidR="00E51CC2">
        <w:rPr>
          <w:rFonts w:ascii="Arial" w:hAnsi="Arial" w:cs="Arial"/>
          <w:sz w:val="24"/>
          <w:szCs w:val="24"/>
        </w:rPr>
        <w:t xml:space="preserve"> However, i</w:t>
      </w:r>
      <w:r w:rsidRPr="00925646">
        <w:rPr>
          <w:rFonts w:ascii="Arial" w:hAnsi="Arial" w:cs="Arial"/>
          <w:sz w:val="24"/>
          <w:szCs w:val="24"/>
        </w:rPr>
        <w:t xml:space="preserve">f you prepare </w:t>
      </w:r>
      <w:r w:rsidR="00E51CC2">
        <w:rPr>
          <w:rFonts w:ascii="Arial" w:hAnsi="Arial" w:cs="Arial"/>
          <w:sz w:val="24"/>
          <w:szCs w:val="24"/>
        </w:rPr>
        <w:t xml:space="preserve">a version </w:t>
      </w:r>
      <w:r w:rsidRPr="00925646">
        <w:rPr>
          <w:rFonts w:ascii="Arial" w:hAnsi="Arial" w:cs="Arial"/>
          <w:sz w:val="24"/>
          <w:szCs w:val="24"/>
        </w:rPr>
        <w:t xml:space="preserve">for consumer use in one type of packaging, but provide an industrial </w:t>
      </w:r>
      <w:r w:rsidR="00E51CC2">
        <w:rPr>
          <w:rFonts w:ascii="Arial" w:hAnsi="Arial" w:cs="Arial"/>
          <w:sz w:val="24"/>
          <w:szCs w:val="24"/>
        </w:rPr>
        <w:t xml:space="preserve">version in a different </w:t>
      </w:r>
      <w:r w:rsidRPr="00925646">
        <w:rPr>
          <w:rFonts w:ascii="Arial" w:hAnsi="Arial" w:cs="Arial"/>
          <w:sz w:val="24"/>
          <w:szCs w:val="24"/>
        </w:rPr>
        <w:t>quantity or packaging, then you would have to notify.</w:t>
      </w:r>
    </w:p>
    <w:p w:rsidR="00925646" w:rsidRDefault="00E51CC2" w:rsidP="00C97E4A">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 xml:space="preserve">The </w:t>
      </w:r>
      <w:r w:rsidR="00925646" w:rsidRPr="00925646">
        <w:rPr>
          <w:rFonts w:ascii="Arial" w:hAnsi="Arial" w:cs="Arial"/>
          <w:sz w:val="24"/>
          <w:szCs w:val="24"/>
        </w:rPr>
        <w:t xml:space="preserve">quantity of the toxic chemical is </w:t>
      </w:r>
      <w:r w:rsidR="00782848" w:rsidRPr="00925646">
        <w:rPr>
          <w:rFonts w:ascii="Arial" w:hAnsi="Arial" w:cs="Arial"/>
          <w:sz w:val="24"/>
          <w:szCs w:val="24"/>
        </w:rPr>
        <w:t>below</w:t>
      </w:r>
      <w:r w:rsidR="00925646" w:rsidRPr="00925646">
        <w:rPr>
          <w:rFonts w:ascii="Arial" w:hAnsi="Arial" w:cs="Arial"/>
          <w:sz w:val="24"/>
          <w:szCs w:val="24"/>
        </w:rPr>
        <w:t xml:space="preserve"> the de </w:t>
      </w:r>
      <w:proofErr w:type="spellStart"/>
      <w:r w:rsidR="00925646" w:rsidRPr="00925646">
        <w:rPr>
          <w:rFonts w:ascii="Arial" w:hAnsi="Arial" w:cs="Arial"/>
          <w:sz w:val="24"/>
          <w:szCs w:val="24"/>
        </w:rPr>
        <w:t>minimis</w:t>
      </w:r>
      <w:proofErr w:type="spellEnd"/>
      <w:r w:rsidR="00925646" w:rsidRPr="00925646">
        <w:rPr>
          <w:rFonts w:ascii="Arial" w:hAnsi="Arial" w:cs="Arial"/>
          <w:sz w:val="24"/>
          <w:szCs w:val="24"/>
        </w:rPr>
        <w:t xml:space="preserve"> level (1% or 0.1% for OSHA carcinogens)</w:t>
      </w:r>
      <w:r>
        <w:rPr>
          <w:rFonts w:ascii="Arial" w:hAnsi="Arial" w:cs="Arial"/>
          <w:sz w:val="24"/>
          <w:szCs w:val="24"/>
        </w:rPr>
        <w:t>.</w:t>
      </w:r>
    </w:p>
    <w:p w:rsidR="00E51CC2" w:rsidRDefault="00E51CC2" w:rsidP="004C1C40">
      <w:pPr>
        <w:pStyle w:val="ListParagraph"/>
        <w:numPr>
          <w:ilvl w:val="0"/>
          <w:numId w:val="2"/>
        </w:numPr>
        <w:spacing w:after="0" w:line="240" w:lineRule="auto"/>
        <w:jc w:val="both"/>
        <w:rPr>
          <w:rFonts w:ascii="Arial" w:hAnsi="Arial" w:cs="Arial"/>
          <w:sz w:val="24"/>
          <w:szCs w:val="24"/>
        </w:rPr>
      </w:pPr>
      <w:r w:rsidRPr="00E51CC2">
        <w:rPr>
          <w:rFonts w:ascii="Arial" w:hAnsi="Arial" w:cs="Arial"/>
          <w:sz w:val="24"/>
          <w:szCs w:val="24"/>
        </w:rPr>
        <w:t>It’s a waste</w:t>
      </w:r>
      <w:r>
        <w:rPr>
          <w:rFonts w:ascii="Arial" w:hAnsi="Arial" w:cs="Arial"/>
          <w:sz w:val="24"/>
          <w:szCs w:val="24"/>
        </w:rPr>
        <w:t>.</w:t>
      </w:r>
    </w:p>
    <w:p w:rsidR="00E51CC2" w:rsidRPr="00E51CC2" w:rsidRDefault="00E51CC2" w:rsidP="00E51CC2">
      <w:pPr>
        <w:spacing w:after="0" w:line="240" w:lineRule="auto"/>
        <w:jc w:val="both"/>
        <w:rPr>
          <w:rFonts w:ascii="Arial" w:hAnsi="Arial" w:cs="Arial"/>
          <w:sz w:val="24"/>
          <w:szCs w:val="24"/>
        </w:rPr>
      </w:pPr>
    </w:p>
    <w:p w:rsidR="009B56B7" w:rsidRPr="00E51CC2" w:rsidRDefault="00E51CC2" w:rsidP="00E51CC2">
      <w:pPr>
        <w:spacing w:after="0" w:line="240" w:lineRule="auto"/>
        <w:jc w:val="both"/>
        <w:rPr>
          <w:rFonts w:ascii="Arial" w:hAnsi="Arial" w:cs="Arial"/>
          <w:sz w:val="24"/>
          <w:szCs w:val="24"/>
        </w:rPr>
      </w:pPr>
      <w:r>
        <w:rPr>
          <w:rFonts w:ascii="Arial" w:hAnsi="Arial" w:cs="Arial"/>
          <w:sz w:val="24"/>
          <w:szCs w:val="24"/>
        </w:rPr>
        <w:t>I</w:t>
      </w:r>
      <w:r w:rsidR="00782848" w:rsidRPr="00E51CC2">
        <w:rPr>
          <w:rFonts w:ascii="Arial" w:hAnsi="Arial" w:cs="Arial"/>
          <w:sz w:val="24"/>
          <w:szCs w:val="24"/>
        </w:rPr>
        <w:t>f your company does not fall within the SIC/NAICS codes</w:t>
      </w:r>
      <w:r w:rsidR="008C561C">
        <w:rPr>
          <w:rFonts w:ascii="Arial" w:hAnsi="Arial" w:cs="Arial"/>
          <w:sz w:val="24"/>
          <w:szCs w:val="24"/>
        </w:rPr>
        <w:t xml:space="preserve"> or you just repackage the chemicals (not manufacture them)</w:t>
      </w:r>
      <w:r w:rsidR="00782848" w:rsidRPr="00E51CC2">
        <w:rPr>
          <w:rFonts w:ascii="Arial" w:hAnsi="Arial" w:cs="Arial"/>
          <w:sz w:val="24"/>
          <w:szCs w:val="24"/>
        </w:rPr>
        <w:t>, and you receive notifications from your suppliers, you should forward on those notifications with the EPCRA Section 313 chemicals you send to users who would be covered under these codes.</w:t>
      </w:r>
    </w:p>
    <w:p w:rsidR="009B56B7" w:rsidRDefault="009B56B7" w:rsidP="00C97E4A">
      <w:pPr>
        <w:spacing w:after="0" w:line="240" w:lineRule="auto"/>
        <w:jc w:val="both"/>
        <w:rPr>
          <w:rFonts w:ascii="Arial" w:hAnsi="Arial" w:cs="Arial"/>
          <w:sz w:val="24"/>
          <w:szCs w:val="24"/>
        </w:rPr>
      </w:pPr>
    </w:p>
    <w:p w:rsidR="00782848" w:rsidRPr="00004C43" w:rsidRDefault="009B56B7" w:rsidP="00C97E4A">
      <w:pPr>
        <w:spacing w:after="0" w:line="240" w:lineRule="auto"/>
        <w:jc w:val="both"/>
        <w:rPr>
          <w:rFonts w:ascii="Arial" w:hAnsi="Arial" w:cs="Arial"/>
          <w:b/>
          <w:color w:val="C00000"/>
          <w:sz w:val="24"/>
          <w:szCs w:val="24"/>
        </w:rPr>
      </w:pPr>
      <w:r w:rsidRPr="00004C43">
        <w:rPr>
          <w:rFonts w:ascii="Arial" w:hAnsi="Arial" w:cs="Arial"/>
          <w:b/>
          <w:color w:val="C00000"/>
          <w:sz w:val="24"/>
          <w:szCs w:val="24"/>
        </w:rPr>
        <w:t>Recordkeeping</w:t>
      </w:r>
    </w:p>
    <w:p w:rsidR="009B56B7" w:rsidRDefault="009B56B7" w:rsidP="00C97E4A">
      <w:pPr>
        <w:spacing w:after="0" w:line="240" w:lineRule="auto"/>
        <w:jc w:val="both"/>
        <w:rPr>
          <w:rFonts w:ascii="Arial" w:hAnsi="Arial" w:cs="Arial"/>
          <w:sz w:val="24"/>
          <w:szCs w:val="24"/>
        </w:rPr>
      </w:pPr>
    </w:p>
    <w:p w:rsidR="009B56B7" w:rsidRDefault="009B56B7" w:rsidP="00C97E4A">
      <w:pPr>
        <w:spacing w:after="0" w:line="240" w:lineRule="auto"/>
        <w:jc w:val="both"/>
        <w:rPr>
          <w:rFonts w:ascii="Arial" w:hAnsi="Arial" w:cs="Arial"/>
          <w:sz w:val="24"/>
          <w:szCs w:val="24"/>
        </w:rPr>
      </w:pPr>
      <w:r>
        <w:rPr>
          <w:rFonts w:ascii="Arial" w:hAnsi="Arial" w:cs="Arial"/>
          <w:sz w:val="24"/>
          <w:szCs w:val="24"/>
        </w:rPr>
        <w:t>You’re required to keep the following records for 3 years:</w:t>
      </w:r>
    </w:p>
    <w:p w:rsidR="009B56B7" w:rsidRDefault="009B56B7" w:rsidP="00C97E4A">
      <w:pPr>
        <w:spacing w:after="0" w:line="240" w:lineRule="auto"/>
        <w:jc w:val="both"/>
        <w:rPr>
          <w:rFonts w:ascii="Arial" w:hAnsi="Arial" w:cs="Arial"/>
          <w:sz w:val="24"/>
          <w:szCs w:val="24"/>
        </w:rPr>
      </w:pPr>
    </w:p>
    <w:p w:rsidR="009B56B7" w:rsidRPr="009B56B7" w:rsidRDefault="009B56B7" w:rsidP="00C97E4A">
      <w:pPr>
        <w:pStyle w:val="ListParagraph"/>
        <w:numPr>
          <w:ilvl w:val="0"/>
          <w:numId w:val="5"/>
        </w:numPr>
        <w:spacing w:after="0" w:line="240" w:lineRule="auto"/>
        <w:jc w:val="both"/>
        <w:rPr>
          <w:rFonts w:ascii="Arial" w:hAnsi="Arial" w:cs="Arial"/>
          <w:sz w:val="24"/>
          <w:szCs w:val="24"/>
        </w:rPr>
      </w:pPr>
      <w:r w:rsidRPr="009B56B7">
        <w:rPr>
          <w:rFonts w:ascii="Arial" w:hAnsi="Arial" w:cs="Arial"/>
          <w:sz w:val="24"/>
          <w:szCs w:val="24"/>
        </w:rPr>
        <w:t>Notifications sent to recipients;</w:t>
      </w:r>
    </w:p>
    <w:p w:rsidR="009B56B7" w:rsidRPr="009B56B7" w:rsidRDefault="009B56B7" w:rsidP="00C97E4A">
      <w:pPr>
        <w:pStyle w:val="ListParagraph"/>
        <w:numPr>
          <w:ilvl w:val="0"/>
          <w:numId w:val="5"/>
        </w:numPr>
        <w:spacing w:after="0" w:line="240" w:lineRule="auto"/>
        <w:jc w:val="both"/>
        <w:rPr>
          <w:rFonts w:ascii="Arial" w:hAnsi="Arial" w:cs="Arial"/>
          <w:sz w:val="24"/>
          <w:szCs w:val="24"/>
        </w:rPr>
      </w:pPr>
      <w:r w:rsidRPr="009B56B7">
        <w:rPr>
          <w:rFonts w:ascii="Arial" w:hAnsi="Arial" w:cs="Arial"/>
          <w:sz w:val="24"/>
          <w:szCs w:val="24"/>
        </w:rPr>
        <w:t>All supporting materials used to develop the notice;</w:t>
      </w:r>
    </w:p>
    <w:p w:rsidR="009B56B7" w:rsidRPr="009B56B7" w:rsidRDefault="009B56B7" w:rsidP="00C97E4A">
      <w:pPr>
        <w:pStyle w:val="ListParagraph"/>
        <w:numPr>
          <w:ilvl w:val="0"/>
          <w:numId w:val="5"/>
        </w:numPr>
        <w:spacing w:after="0" w:line="240" w:lineRule="auto"/>
        <w:jc w:val="both"/>
        <w:rPr>
          <w:rFonts w:ascii="Arial" w:hAnsi="Arial" w:cs="Arial"/>
          <w:sz w:val="24"/>
          <w:szCs w:val="24"/>
        </w:rPr>
      </w:pPr>
      <w:r w:rsidRPr="009B56B7">
        <w:rPr>
          <w:rFonts w:ascii="Arial" w:hAnsi="Arial" w:cs="Arial"/>
          <w:sz w:val="24"/>
          <w:szCs w:val="24"/>
        </w:rPr>
        <w:t>If you are claiming a trade secret, a record of why it’s considered a secret and why the generic name you can use in your notification is appropriate; and,</w:t>
      </w:r>
    </w:p>
    <w:p w:rsidR="009B56B7" w:rsidRPr="009B56B7" w:rsidRDefault="009B56B7" w:rsidP="00C97E4A">
      <w:pPr>
        <w:pStyle w:val="ListParagraph"/>
        <w:numPr>
          <w:ilvl w:val="0"/>
          <w:numId w:val="5"/>
        </w:numPr>
        <w:spacing w:after="0" w:line="240" w:lineRule="auto"/>
        <w:jc w:val="both"/>
        <w:rPr>
          <w:rFonts w:ascii="Arial" w:hAnsi="Arial" w:cs="Arial"/>
          <w:sz w:val="24"/>
          <w:szCs w:val="24"/>
        </w:rPr>
      </w:pPr>
      <w:r w:rsidRPr="009B56B7">
        <w:rPr>
          <w:rFonts w:ascii="Arial" w:hAnsi="Arial" w:cs="Arial"/>
          <w:sz w:val="24"/>
          <w:szCs w:val="24"/>
        </w:rPr>
        <w:t>If the concentration is a trade secret, record explanations of why it’s a secret and the basis for the upper bound concentration limit you’re allowed to use is appropriate.</w:t>
      </w:r>
    </w:p>
    <w:p w:rsidR="009B56B7" w:rsidRDefault="009B56B7" w:rsidP="00C97E4A">
      <w:pPr>
        <w:spacing w:after="0" w:line="240" w:lineRule="auto"/>
        <w:jc w:val="both"/>
        <w:rPr>
          <w:rFonts w:ascii="Arial" w:hAnsi="Arial" w:cs="Arial"/>
          <w:sz w:val="24"/>
          <w:szCs w:val="24"/>
        </w:rPr>
      </w:pPr>
    </w:p>
    <w:p w:rsidR="00782848" w:rsidRPr="00004C43" w:rsidRDefault="00782848" w:rsidP="00C97E4A">
      <w:pPr>
        <w:spacing w:after="0" w:line="240" w:lineRule="auto"/>
        <w:jc w:val="both"/>
        <w:rPr>
          <w:rFonts w:ascii="Arial" w:hAnsi="Arial" w:cs="Arial"/>
          <w:b/>
          <w:color w:val="C00000"/>
          <w:sz w:val="24"/>
          <w:szCs w:val="24"/>
        </w:rPr>
      </w:pPr>
      <w:r w:rsidRPr="00004C43">
        <w:rPr>
          <w:rFonts w:ascii="Arial" w:hAnsi="Arial" w:cs="Arial"/>
          <w:b/>
          <w:color w:val="C00000"/>
          <w:sz w:val="24"/>
          <w:szCs w:val="24"/>
        </w:rPr>
        <w:t>More Information</w:t>
      </w:r>
    </w:p>
    <w:p w:rsidR="009B56B7" w:rsidRDefault="009B56B7" w:rsidP="00C97E4A">
      <w:pPr>
        <w:spacing w:after="0" w:line="240" w:lineRule="auto"/>
        <w:jc w:val="both"/>
        <w:rPr>
          <w:rFonts w:ascii="Arial" w:hAnsi="Arial" w:cs="Arial"/>
          <w:sz w:val="24"/>
          <w:szCs w:val="24"/>
        </w:rPr>
      </w:pPr>
    </w:p>
    <w:p w:rsidR="009B56B7" w:rsidRPr="00782848" w:rsidRDefault="009B56B7" w:rsidP="00C97E4A">
      <w:pPr>
        <w:spacing w:after="0" w:line="240" w:lineRule="auto"/>
        <w:jc w:val="both"/>
        <w:rPr>
          <w:rFonts w:ascii="Arial" w:hAnsi="Arial" w:cs="Arial"/>
          <w:sz w:val="24"/>
          <w:szCs w:val="24"/>
        </w:rPr>
      </w:pPr>
      <w:r>
        <w:rPr>
          <w:rFonts w:ascii="Arial" w:hAnsi="Arial" w:cs="Arial"/>
          <w:sz w:val="24"/>
          <w:szCs w:val="24"/>
        </w:rPr>
        <w:t xml:space="preserve">More information can be found </w:t>
      </w:r>
      <w:hyperlink r:id="rId5" w:history="1">
        <w:r w:rsidRPr="009B56B7">
          <w:rPr>
            <w:rStyle w:val="Hyperlink"/>
            <w:rFonts w:ascii="Arial" w:hAnsi="Arial" w:cs="Arial"/>
            <w:sz w:val="24"/>
            <w:szCs w:val="24"/>
          </w:rPr>
          <w:t>in the rule</w:t>
        </w:r>
      </w:hyperlink>
      <w:r>
        <w:rPr>
          <w:rFonts w:ascii="Arial" w:hAnsi="Arial" w:cs="Arial"/>
          <w:sz w:val="24"/>
          <w:szCs w:val="24"/>
        </w:rPr>
        <w:t xml:space="preserve"> and in EPA’s </w:t>
      </w:r>
      <w:hyperlink r:id="rId6" w:history="1">
        <w:r w:rsidRPr="009B56B7">
          <w:rPr>
            <w:rStyle w:val="Hyperlink"/>
            <w:rFonts w:ascii="Arial" w:hAnsi="Arial" w:cs="Arial"/>
            <w:sz w:val="24"/>
            <w:szCs w:val="24"/>
          </w:rPr>
          <w:t>Frequently Asked Questions</w:t>
        </w:r>
      </w:hyperlink>
      <w:r>
        <w:rPr>
          <w:rFonts w:ascii="Arial" w:hAnsi="Arial" w:cs="Arial"/>
          <w:sz w:val="24"/>
          <w:szCs w:val="24"/>
        </w:rPr>
        <w:t xml:space="preserve"> about this rule.</w:t>
      </w:r>
    </w:p>
    <w:p w:rsidR="006C0A0F" w:rsidRDefault="006C0A0F" w:rsidP="00C97E4A">
      <w:pPr>
        <w:jc w:val="both"/>
      </w:pPr>
    </w:p>
    <w:sectPr w:rsidR="006C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7BD9"/>
    <w:multiLevelType w:val="hybridMultilevel"/>
    <w:tmpl w:val="3078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72291"/>
    <w:multiLevelType w:val="hybridMultilevel"/>
    <w:tmpl w:val="BC78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D1F54"/>
    <w:multiLevelType w:val="hybridMultilevel"/>
    <w:tmpl w:val="262C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04B1E"/>
    <w:multiLevelType w:val="hybridMultilevel"/>
    <w:tmpl w:val="0B7610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20421"/>
    <w:multiLevelType w:val="hybridMultilevel"/>
    <w:tmpl w:val="11BC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A0F"/>
    <w:rsid w:val="00004C43"/>
    <w:rsid w:val="00154679"/>
    <w:rsid w:val="001A3471"/>
    <w:rsid w:val="006C0A0F"/>
    <w:rsid w:val="00782848"/>
    <w:rsid w:val="008C561C"/>
    <w:rsid w:val="00907670"/>
    <w:rsid w:val="00925646"/>
    <w:rsid w:val="00926ABA"/>
    <w:rsid w:val="009B56B7"/>
    <w:rsid w:val="00B7598C"/>
    <w:rsid w:val="00C97E4A"/>
    <w:rsid w:val="00E5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EF387"/>
  <w14:defaultImageDpi w14:val="330"/>
  <w15:chartTrackingRefBased/>
  <w15:docId w15:val="{EF7D4ACE-519E-47D7-9CAF-E67A96D7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A0F"/>
    <w:pPr>
      <w:ind w:left="720"/>
      <w:contextualSpacing/>
    </w:pPr>
  </w:style>
  <w:style w:type="character" w:styleId="Hyperlink">
    <w:name w:val="Hyperlink"/>
    <w:basedOn w:val="DefaultParagraphFont"/>
    <w:uiPriority w:val="99"/>
    <w:unhideWhenUsed/>
    <w:rsid w:val="009B56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mpub.epa.gov/apex/guideme_ext/f?p=guideme:qa-search:0:::RP:IR%5BQA_REPORT%5DC_KEYWORD:Supplier+Notification" TargetMode="External"/><Relationship Id="rId5" Type="http://schemas.openxmlformats.org/officeDocument/2006/relationships/hyperlink" Target="https://ofmpub.epa.gov/apex/guideme_ext/f?p=GUIDEME:GD:::NO:RP:gd:supplier_no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5</cp:revision>
  <dcterms:created xsi:type="dcterms:W3CDTF">2020-09-02T22:43:00Z</dcterms:created>
  <dcterms:modified xsi:type="dcterms:W3CDTF">2020-09-04T23:16:00Z</dcterms:modified>
</cp:coreProperties>
</file>