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070" w:rsidRDefault="002E1B23" w:rsidP="00D86892">
      <w:pPr>
        <w:spacing w:after="150" w:line="360" w:lineRule="auto"/>
      </w:pPr>
      <w:r>
        <w:tab/>
        <w:t>On February 14</w:t>
      </w:r>
      <w:r w:rsidRPr="002E1B23">
        <w:rPr>
          <w:vertAlign w:val="superscript"/>
        </w:rPr>
        <w:t>th</w:t>
      </w:r>
      <w:r>
        <w:t xml:space="preserve"> of 2019, EPA held a press conference to announce the first ever comprehensive nationwide Per- and </w:t>
      </w:r>
      <w:proofErr w:type="spellStart"/>
      <w:r>
        <w:t>Polyfluoroalkyl</w:t>
      </w:r>
      <w:proofErr w:type="spellEnd"/>
      <w:r>
        <w:t xml:space="preserve"> Substances (PFAS) Action Plan.</w:t>
      </w:r>
      <w:r w:rsidR="00AC4070">
        <w:t xml:space="preserve"> This action plan would go on to</w:t>
      </w:r>
      <w:r>
        <w:t xml:space="preserve"> address two of the most common PFAS chemicals; PFOA and PFOS.</w:t>
      </w:r>
      <w:r w:rsidR="00AC4070">
        <w:t xml:space="preserve"> Despite having called this press conference, no definitive regulations were set in place which led to some frustrated states that have decided to move on without them. We believe an awareness of this issue – what is it, why is it important – will prove to be highly beneficial.</w:t>
      </w:r>
    </w:p>
    <w:p w:rsidR="00AC4070" w:rsidRDefault="005751C2" w:rsidP="00D86892">
      <w:pPr>
        <w:spacing w:after="150" w:line="360" w:lineRule="auto"/>
      </w:pPr>
      <w:r>
        <w:rPr>
          <w:b/>
        </w:rPr>
        <w:t xml:space="preserve">SO WHAT </w:t>
      </w:r>
      <w:r w:rsidR="001D0AE6" w:rsidRPr="00C87B2A">
        <w:rPr>
          <w:b/>
        </w:rPr>
        <w:t>ARE PFAS?</w:t>
      </w:r>
      <w:r w:rsidR="001D0AE6">
        <w:br/>
      </w:r>
      <w:r w:rsidR="001D0AE6">
        <w:tab/>
        <w:t xml:space="preserve">Simply put, per- and </w:t>
      </w:r>
      <w:proofErr w:type="spellStart"/>
      <w:r w:rsidR="001D0AE6">
        <w:t>polyfluoroalkyl</w:t>
      </w:r>
      <w:proofErr w:type="spellEnd"/>
      <w:r w:rsidR="001D0AE6">
        <w:t xml:space="preserve"> Substances are a class of man-made chemicals that are widely used in the industrial process and can be found </w:t>
      </w:r>
      <w:r w:rsidR="00C87B2A">
        <w:t>in consume</w:t>
      </w:r>
      <w:r>
        <w:t>r</w:t>
      </w:r>
      <w:r w:rsidR="00C87B2A">
        <w:t>.</w:t>
      </w:r>
      <w:r w:rsidR="001D0AE6">
        <w:t xml:space="preserve"> </w:t>
      </w:r>
      <w:r>
        <w:t xml:space="preserve">They are split into two groups: Polymers and Non-polymers. </w:t>
      </w:r>
      <w:r w:rsidR="008F7960">
        <w:t>To be a bit more specific</w:t>
      </w:r>
      <w:r>
        <w:t>, PFAS</w:t>
      </w:r>
      <w:r w:rsidR="001D0AE6">
        <w:t xml:space="preserve"> are chains of carbon atoms that are surrounded by fluorine atoms. The</w:t>
      </w:r>
      <w:r w:rsidR="00C87B2A">
        <w:t xml:space="preserve"> chemistry is very complex, which</w:t>
      </w:r>
      <w:r w:rsidR="001D0AE6">
        <w:t xml:space="preserve"> </w:t>
      </w:r>
      <w:r w:rsidR="008F7960">
        <w:t xml:space="preserve">is what </w:t>
      </w:r>
      <w:r w:rsidR="001D0AE6">
        <w:t>allows for there to be thousands upon thousands of variations existing in commerce today.</w:t>
      </w:r>
      <w:r>
        <w:t xml:space="preserve"> </w:t>
      </w:r>
    </w:p>
    <w:p w:rsidR="005751C2" w:rsidRDefault="005751C2" w:rsidP="00D86892">
      <w:pPr>
        <w:spacing w:after="150" w:line="360" w:lineRule="auto"/>
        <w:rPr>
          <w:b/>
        </w:rPr>
      </w:pPr>
      <w:r>
        <w:rPr>
          <w:b/>
        </w:rPr>
        <w:t>WHERE CAN PFAS BE FOUND?</w:t>
      </w:r>
    </w:p>
    <w:p w:rsidR="005751C2" w:rsidRDefault="005751C2" w:rsidP="00D86892">
      <w:pPr>
        <w:spacing w:after="150" w:line="360" w:lineRule="auto"/>
      </w:pPr>
      <w:r>
        <w:rPr>
          <w:b/>
        </w:rPr>
        <w:tab/>
      </w:r>
      <w:r>
        <w:t xml:space="preserve">It would almost be easier to say where they aren’t found! PFAS can be found anywhere; in pizza boxes, cookware, paints, polishes, </w:t>
      </w:r>
      <w:r w:rsidR="00F00DD2">
        <w:t xml:space="preserve">electronics manufacturing, fuel additive, and more! There are even cases of the direct release of PFAS products into the environment. The use if aqueous film forming foam in emergency response, chrome surfacing facilities, landfills, and wastewater treatment all contribute to the release of PFAS in the environment. </w:t>
      </w:r>
    </w:p>
    <w:p w:rsidR="00BC392C" w:rsidRDefault="00BC392C" w:rsidP="00D86892">
      <w:pPr>
        <w:spacing w:after="150" w:line="360" w:lineRule="auto"/>
        <w:rPr>
          <w:b/>
        </w:rPr>
      </w:pPr>
      <w:r>
        <w:rPr>
          <w:b/>
        </w:rPr>
        <w:t>WHY IS IT IMPORTANT?</w:t>
      </w:r>
    </w:p>
    <w:p w:rsidR="00B354CF" w:rsidRDefault="00B354CF" w:rsidP="00D86892">
      <w:pPr>
        <w:spacing w:after="150" w:line="360" w:lineRule="auto"/>
      </w:pPr>
      <w:r>
        <w:tab/>
        <w:t xml:space="preserve">Some PFAS are known to be persistent in the environment, </w:t>
      </w:r>
      <w:proofErr w:type="spellStart"/>
      <w:r>
        <w:t>bioaccumulative</w:t>
      </w:r>
      <w:proofErr w:type="spellEnd"/>
      <w:r>
        <w:t xml:space="preserve"> in organisms, and toxic at relatively low levels. The fact that PFAS come in so many shapes and sizes in so many industries and consumer products means that an alarmingly high percentage of people have been exposed to PFAS. Contaminated drinking water is the best documented source of known human exposure pathways, but food, house dust, and workplace exposure are amongst the top as well. In communities with contaminated drinking water, human health effects include higher cholesterol, increased uric acid, lower birth weight, lower response to vaccines, diabetes, cancer, and more.</w:t>
      </w:r>
    </w:p>
    <w:p w:rsidR="00B354CF" w:rsidRDefault="00B354CF" w:rsidP="00D86892">
      <w:pPr>
        <w:spacing w:after="150" w:line="360" w:lineRule="auto"/>
        <w:rPr>
          <w:rFonts w:eastAsia="Times New Roman" w:cs="Times New Roman"/>
          <w:sz w:val="24"/>
          <w:szCs w:val="24"/>
        </w:rPr>
      </w:pPr>
      <w:r>
        <w:rPr>
          <w:rFonts w:eastAsia="Times New Roman" w:cs="Times New Roman"/>
          <w:b/>
          <w:sz w:val="24"/>
          <w:szCs w:val="24"/>
        </w:rPr>
        <w:t>FOR MORE INFORMATION, VISIT</w:t>
      </w:r>
      <w:r w:rsidR="00513BF1">
        <w:rPr>
          <w:rFonts w:eastAsia="Times New Roman" w:cs="Times New Roman"/>
          <w:b/>
          <w:sz w:val="24"/>
          <w:szCs w:val="24"/>
        </w:rPr>
        <w:t xml:space="preserve"> EPA’S PFAS DATA AND TOOLS WEBSITE AT </w:t>
      </w:r>
      <w:hyperlink r:id="rId4" w:history="1">
        <w:r w:rsidR="00513BF1" w:rsidRPr="00235859">
          <w:rPr>
            <w:rStyle w:val="Hyperlink"/>
            <w:rFonts w:eastAsia="Times New Roman" w:cs="Times New Roman"/>
            <w:sz w:val="24"/>
            <w:szCs w:val="24"/>
          </w:rPr>
          <w:t>https://www.epa.gov/pfas/epa-pfas-data-and-tools</w:t>
        </w:r>
      </w:hyperlink>
    </w:p>
    <w:p w:rsidR="00513BF1" w:rsidRPr="00B354CF" w:rsidRDefault="00513BF1" w:rsidP="00D86892">
      <w:pPr>
        <w:spacing w:after="150" w:line="360" w:lineRule="auto"/>
        <w:rPr>
          <w:rFonts w:eastAsia="Times New Roman" w:cs="Times New Roman"/>
          <w:b/>
          <w:sz w:val="24"/>
          <w:szCs w:val="24"/>
        </w:rPr>
      </w:pPr>
      <w:bookmarkStart w:id="0" w:name="_GoBack"/>
      <w:bookmarkEnd w:id="0"/>
    </w:p>
    <w:sectPr w:rsidR="00513BF1" w:rsidRPr="00B35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FFA"/>
    <w:rsid w:val="00081FFA"/>
    <w:rsid w:val="001D0AE6"/>
    <w:rsid w:val="002335A5"/>
    <w:rsid w:val="002E1B23"/>
    <w:rsid w:val="002F2635"/>
    <w:rsid w:val="00513BF1"/>
    <w:rsid w:val="005751C2"/>
    <w:rsid w:val="008F7960"/>
    <w:rsid w:val="00AB71A7"/>
    <w:rsid w:val="00AC4070"/>
    <w:rsid w:val="00B354CF"/>
    <w:rsid w:val="00BC392C"/>
    <w:rsid w:val="00C87B2A"/>
    <w:rsid w:val="00D86892"/>
    <w:rsid w:val="00EB2F22"/>
    <w:rsid w:val="00F00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A449"/>
  <w15:chartTrackingRefBased/>
  <w15:docId w15:val="{E18BB147-B1AB-4522-8C44-C94A56E74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1F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109098">
      <w:bodyDiv w:val="1"/>
      <w:marLeft w:val="0"/>
      <w:marRight w:val="0"/>
      <w:marTop w:val="0"/>
      <w:marBottom w:val="0"/>
      <w:divBdr>
        <w:top w:val="none" w:sz="0" w:space="0" w:color="auto"/>
        <w:left w:val="none" w:sz="0" w:space="0" w:color="auto"/>
        <w:bottom w:val="none" w:sz="0" w:space="0" w:color="auto"/>
        <w:right w:val="none" w:sz="0" w:space="0" w:color="auto"/>
      </w:divBdr>
      <w:divsChild>
        <w:div w:id="1380125721">
          <w:marLeft w:val="0"/>
          <w:marRight w:val="0"/>
          <w:marTop w:val="0"/>
          <w:marBottom w:val="0"/>
          <w:divBdr>
            <w:top w:val="none" w:sz="0" w:space="0" w:color="auto"/>
            <w:left w:val="none" w:sz="0" w:space="0" w:color="auto"/>
            <w:bottom w:val="none" w:sz="0" w:space="0" w:color="auto"/>
            <w:right w:val="none" w:sz="0" w:space="0" w:color="auto"/>
          </w:divBdr>
          <w:divsChild>
            <w:div w:id="2073111003">
              <w:marLeft w:val="0"/>
              <w:marRight w:val="0"/>
              <w:marTop w:val="0"/>
              <w:marBottom w:val="0"/>
              <w:divBdr>
                <w:top w:val="none" w:sz="0" w:space="0" w:color="auto"/>
                <w:left w:val="none" w:sz="0" w:space="0" w:color="auto"/>
                <w:bottom w:val="none" w:sz="0" w:space="0" w:color="auto"/>
                <w:right w:val="none" w:sz="0" w:space="0" w:color="auto"/>
              </w:divBdr>
              <w:divsChild>
                <w:div w:id="356931867">
                  <w:marLeft w:val="0"/>
                  <w:marRight w:val="0"/>
                  <w:marTop w:val="0"/>
                  <w:marBottom w:val="0"/>
                  <w:divBdr>
                    <w:top w:val="none" w:sz="0" w:space="0" w:color="auto"/>
                    <w:left w:val="none" w:sz="0" w:space="0" w:color="auto"/>
                    <w:bottom w:val="none" w:sz="0" w:space="0" w:color="auto"/>
                    <w:right w:val="none" w:sz="0" w:space="0" w:color="auto"/>
                  </w:divBdr>
                  <w:divsChild>
                    <w:div w:id="1405757453">
                      <w:marLeft w:val="0"/>
                      <w:marRight w:val="0"/>
                      <w:marTop w:val="0"/>
                      <w:marBottom w:val="0"/>
                      <w:divBdr>
                        <w:top w:val="none" w:sz="0" w:space="0" w:color="auto"/>
                        <w:left w:val="none" w:sz="0" w:space="0" w:color="auto"/>
                        <w:bottom w:val="none" w:sz="0" w:space="0" w:color="auto"/>
                        <w:right w:val="none" w:sz="0" w:space="0" w:color="auto"/>
                      </w:divBdr>
                      <w:divsChild>
                        <w:div w:id="1119448274">
                          <w:marLeft w:val="0"/>
                          <w:marRight w:val="0"/>
                          <w:marTop w:val="0"/>
                          <w:marBottom w:val="0"/>
                          <w:divBdr>
                            <w:top w:val="none" w:sz="0" w:space="0" w:color="auto"/>
                            <w:left w:val="none" w:sz="0" w:space="0" w:color="auto"/>
                            <w:bottom w:val="none" w:sz="0" w:space="0" w:color="auto"/>
                            <w:right w:val="none" w:sz="0" w:space="0" w:color="auto"/>
                          </w:divBdr>
                          <w:divsChild>
                            <w:div w:id="1855414310">
                              <w:marLeft w:val="0"/>
                              <w:marRight w:val="0"/>
                              <w:marTop w:val="0"/>
                              <w:marBottom w:val="0"/>
                              <w:divBdr>
                                <w:top w:val="none" w:sz="0" w:space="0" w:color="auto"/>
                                <w:left w:val="none" w:sz="0" w:space="0" w:color="auto"/>
                                <w:bottom w:val="none" w:sz="0" w:space="0" w:color="auto"/>
                                <w:right w:val="none" w:sz="0" w:space="0" w:color="auto"/>
                              </w:divBdr>
                              <w:divsChild>
                                <w:div w:id="46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pa.gov/pfas/epa-pfas-data-an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Cruz</dc:creator>
  <cp:keywords/>
  <dc:description/>
  <cp:lastModifiedBy>Isaac Cruz</cp:lastModifiedBy>
  <cp:revision>2</cp:revision>
  <dcterms:created xsi:type="dcterms:W3CDTF">2019-03-28T14:27:00Z</dcterms:created>
  <dcterms:modified xsi:type="dcterms:W3CDTF">2019-03-28T14:27:00Z</dcterms:modified>
</cp:coreProperties>
</file>