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AD" w:rsidRPr="00E34E58" w:rsidRDefault="00AB340D" w:rsidP="00E34E58">
      <w:pPr>
        <w:spacing w:after="0" w:line="240" w:lineRule="auto"/>
        <w:rPr>
          <w:b/>
        </w:rPr>
      </w:pPr>
      <w:r w:rsidRPr="00E34E58">
        <w:rPr>
          <w:b/>
        </w:rPr>
        <w:t>Is an Updated OSHA Forklift Standard on the Horizon?</w:t>
      </w:r>
    </w:p>
    <w:p w:rsidR="00AB340D" w:rsidRDefault="00AB340D" w:rsidP="00E34E58">
      <w:pPr>
        <w:spacing w:after="0" w:line="240" w:lineRule="auto"/>
      </w:pPr>
    </w:p>
    <w:p w:rsidR="00AB340D" w:rsidRDefault="00E34E58" w:rsidP="00E34E58">
      <w:pPr>
        <w:spacing w:after="0" w:line="240" w:lineRule="auto"/>
      </w:pPr>
      <w:hyperlink r:id="rId5" w:history="1">
        <w:r w:rsidR="00AB340D" w:rsidRPr="00E34E58">
          <w:rPr>
            <w:rStyle w:val="Hyperlink"/>
          </w:rPr>
          <w:t>OSHA</w:t>
        </w:r>
      </w:hyperlink>
      <w:r w:rsidR="00AB340D">
        <w:t xml:space="preserve"> is soliciting information on powered industrial vehicles to dete</w:t>
      </w:r>
      <w:r>
        <w:t>rmine the need for an updated standard</w:t>
      </w:r>
      <w:r w:rsidR="00AB340D">
        <w:t>.  The</w:t>
      </w:r>
      <w:r>
        <w:t xml:space="preserve"> current standard</w:t>
      </w:r>
      <w:r w:rsidR="00AB340D">
        <w:t xml:space="preserve"> </w:t>
      </w:r>
      <w:proofErr w:type="gramStart"/>
      <w:r w:rsidR="00AB340D">
        <w:t>w</w:t>
      </w:r>
      <w:r>
        <w:t>as</w:t>
      </w:r>
      <w:r w:rsidR="00AB340D">
        <w:t xml:space="preserve"> written</w:t>
      </w:r>
      <w:proofErr w:type="gramEnd"/>
      <w:r w:rsidR="00AB340D">
        <w:t xml:space="preserve"> in 1971, based on industry data from 1969.  OSHA </w:t>
      </w:r>
      <w:r>
        <w:t xml:space="preserve">realizes that national consensus standards </w:t>
      </w:r>
      <w:proofErr w:type="gramStart"/>
      <w:r w:rsidR="00AB340D">
        <w:t>ha</w:t>
      </w:r>
      <w:r>
        <w:t>ve</w:t>
      </w:r>
      <w:r w:rsidR="00AB340D">
        <w:t xml:space="preserve"> been updated</w:t>
      </w:r>
      <w:proofErr w:type="gramEnd"/>
      <w:r w:rsidR="00AB340D">
        <w:t xml:space="preserve"> several times and </w:t>
      </w:r>
      <w:r>
        <w:t>rule updates</w:t>
      </w:r>
      <w:r w:rsidR="00AB340D">
        <w:t xml:space="preserve"> may be needed.</w:t>
      </w:r>
    </w:p>
    <w:p w:rsidR="00E34E58" w:rsidRDefault="00E34E58" w:rsidP="00E34E58">
      <w:pPr>
        <w:spacing w:after="0" w:line="240" w:lineRule="auto"/>
      </w:pPr>
    </w:p>
    <w:p w:rsidR="00AB340D" w:rsidRDefault="00AB340D" w:rsidP="00E34E58">
      <w:pPr>
        <w:spacing w:after="0" w:line="240" w:lineRule="auto"/>
      </w:pPr>
      <w:r>
        <w:t xml:space="preserve">The term “powered industrial vehicle” refers to forklifts, fork and lift trucks, tractors, motorized hand trucks and other specialized industrial trucks </w:t>
      </w:r>
      <w:r w:rsidR="00E34E58">
        <w:t xml:space="preserve">that </w:t>
      </w:r>
      <w:r>
        <w:t>have an electrical or combustion engine.</w:t>
      </w:r>
    </w:p>
    <w:p w:rsidR="00AB340D" w:rsidRDefault="00AB340D" w:rsidP="00E34E58">
      <w:pPr>
        <w:spacing w:after="0" w:line="240" w:lineRule="auto"/>
      </w:pPr>
    </w:p>
    <w:p w:rsidR="00AB340D" w:rsidRDefault="00AB340D" w:rsidP="00E34E58">
      <w:pPr>
        <w:spacing w:after="0" w:line="240" w:lineRule="auto"/>
      </w:pPr>
      <w:r>
        <w:t>OSHA is requesting information on:</w:t>
      </w:r>
    </w:p>
    <w:p w:rsidR="00AB340D" w:rsidRDefault="00AB340D" w:rsidP="00E34E58">
      <w:pPr>
        <w:spacing w:after="0" w:line="240" w:lineRule="auto"/>
      </w:pPr>
    </w:p>
    <w:p w:rsidR="00AB340D" w:rsidRDefault="00AB340D" w:rsidP="00E34E58">
      <w:pPr>
        <w:pStyle w:val="ListParagraph"/>
        <w:numPr>
          <w:ilvl w:val="0"/>
          <w:numId w:val="1"/>
        </w:numPr>
        <w:spacing w:after="0" w:line="240" w:lineRule="auto"/>
      </w:pPr>
      <w:r>
        <w:t>Types, Age and Usage of Powered Industrial Vehicles in the Workplace</w:t>
      </w:r>
    </w:p>
    <w:p w:rsidR="00AB340D" w:rsidRDefault="00AB340D" w:rsidP="00E34E58">
      <w:pPr>
        <w:pStyle w:val="ListParagraph"/>
        <w:numPr>
          <w:ilvl w:val="0"/>
          <w:numId w:val="1"/>
        </w:numPr>
        <w:spacing w:after="0" w:line="240" w:lineRule="auto"/>
      </w:pPr>
      <w:r>
        <w:t>Maintenance and Retrofitting</w:t>
      </w:r>
    </w:p>
    <w:p w:rsidR="00AB340D" w:rsidRDefault="00AB340D" w:rsidP="00E34E58">
      <w:pPr>
        <w:pStyle w:val="ListParagraph"/>
        <w:numPr>
          <w:ilvl w:val="0"/>
          <w:numId w:val="1"/>
        </w:numPr>
        <w:spacing w:after="0" w:line="240" w:lineRule="auto"/>
      </w:pPr>
      <w:r>
        <w:t>How to Regulate Older Trucks</w:t>
      </w:r>
    </w:p>
    <w:p w:rsidR="00AB340D" w:rsidRDefault="00AB340D" w:rsidP="00E34E58">
      <w:pPr>
        <w:pStyle w:val="ListParagraph"/>
        <w:numPr>
          <w:ilvl w:val="0"/>
          <w:numId w:val="1"/>
        </w:numPr>
        <w:spacing w:after="0" w:line="240" w:lineRule="auto"/>
      </w:pPr>
      <w:r>
        <w:t>Types of Accidents and Injuries in Operating</w:t>
      </w:r>
    </w:p>
    <w:p w:rsidR="00AB340D" w:rsidRDefault="00AB340D" w:rsidP="00E34E58">
      <w:pPr>
        <w:pStyle w:val="ListParagraph"/>
        <w:numPr>
          <w:ilvl w:val="0"/>
          <w:numId w:val="1"/>
        </w:numPr>
        <w:spacing w:after="0" w:line="240" w:lineRule="auto"/>
      </w:pPr>
      <w:r>
        <w:t>Costs and Benefit of Retrofitting With Safety Features</w:t>
      </w:r>
    </w:p>
    <w:p w:rsidR="00AB340D" w:rsidRDefault="00AB340D" w:rsidP="00E34E58">
      <w:pPr>
        <w:spacing w:after="0" w:line="240" w:lineRule="auto"/>
      </w:pPr>
    </w:p>
    <w:p w:rsidR="00E34E58" w:rsidRDefault="00934A70" w:rsidP="00E34E58">
      <w:pPr>
        <w:spacing w:after="0" w:line="240" w:lineRule="auto"/>
      </w:pPr>
      <w:r>
        <w:t>The agency is accepting c</w:t>
      </w:r>
      <w:r w:rsidR="00AB340D">
        <w:t xml:space="preserve">omments </w:t>
      </w:r>
      <w:r w:rsidR="00E34E58">
        <w:t xml:space="preserve">electronically </w:t>
      </w:r>
      <w:r w:rsidR="00AB340D">
        <w:t xml:space="preserve">until June 10, 2019 at </w:t>
      </w:r>
      <w:hyperlink r:id="rId6" w:history="1">
        <w:r w:rsidR="00AB340D" w:rsidRPr="00E34E58">
          <w:rPr>
            <w:rStyle w:val="Hyperlink"/>
          </w:rPr>
          <w:t>regulations.gov</w:t>
        </w:r>
      </w:hyperlink>
      <w:r w:rsidR="00E34E58">
        <w:t xml:space="preserve"> and from there, OSHA wi</w:t>
      </w:r>
      <w:r>
        <w:t>ll be making a determination of what actions, if any, needs to be taken.</w:t>
      </w:r>
    </w:p>
    <w:p w:rsidR="00E34E58" w:rsidRDefault="00E34E58" w:rsidP="00E34E58">
      <w:pPr>
        <w:spacing w:after="0" w:line="240" w:lineRule="auto"/>
      </w:pPr>
    </w:p>
    <w:p w:rsidR="00E34E58" w:rsidRDefault="00E34E58" w:rsidP="00E34E58">
      <w:pPr>
        <w:spacing w:after="0" w:line="240" w:lineRule="auto"/>
        <w:jc w:val="both"/>
      </w:pPr>
      <w:r>
        <w:t xml:space="preserve">Powered industrial vehicle incidents are among OSHA’s Top 10 each year, and a number of </w:t>
      </w:r>
      <w:r>
        <w:t xml:space="preserve">OSHA </w:t>
      </w:r>
      <w:r>
        <w:t xml:space="preserve">regions </w:t>
      </w:r>
      <w:r>
        <w:t xml:space="preserve">currently </w:t>
      </w:r>
      <w:r>
        <w:t xml:space="preserve">have emphasis programs </w:t>
      </w:r>
      <w:r>
        <w:t xml:space="preserve">dedicated </w:t>
      </w:r>
      <w:r>
        <w:t>to them as well.</w:t>
      </w:r>
      <w:r>
        <w:t xml:space="preserve">  Emphasis programs dictate that if an inspector sees a powered industrial vehicle while onsite for an</w:t>
      </w:r>
      <w:bookmarkStart w:id="0" w:name="_GoBack"/>
      <w:bookmarkEnd w:id="0"/>
      <w:r>
        <w:t xml:space="preserve">y other issue, the inspector can automatically include your powered industrial vehicles in the scope of the inspection.  </w:t>
      </w:r>
    </w:p>
    <w:p w:rsidR="00E34E58" w:rsidRDefault="00E34E58" w:rsidP="00E34E58">
      <w:pPr>
        <w:spacing w:after="0" w:line="240" w:lineRule="auto"/>
        <w:jc w:val="both"/>
      </w:pPr>
    </w:p>
    <w:p w:rsidR="00E34E58" w:rsidRPr="00E34E58" w:rsidRDefault="00E34E58" w:rsidP="00E34E58">
      <w:pPr>
        <w:spacing w:after="0" w:line="240" w:lineRule="auto"/>
        <w:jc w:val="both"/>
        <w:rPr>
          <w:b/>
        </w:rPr>
      </w:pPr>
      <w:r>
        <w:t xml:space="preserve">There are a number of common regulatory issues with powered industrial vehicles, mainly </w:t>
      </w:r>
      <w:proofErr w:type="gramStart"/>
      <w:r>
        <w:t>forklifts, that</w:t>
      </w:r>
      <w:proofErr w:type="gramEnd"/>
      <w:r>
        <w:t xml:space="preserve"> you need to be aware of to ensure compliance before your next inspection.  Check out our previous blog article, </w:t>
      </w:r>
      <w:hyperlink r:id="rId7" w:history="1">
        <w:r w:rsidRPr="00E34E58">
          <w:rPr>
            <w:rStyle w:val="Hyperlink"/>
            <w:b/>
          </w:rPr>
          <w:t>Forklift Top 6: Common OSHA Compliance Pitfalls for Powered Industrial Trucks</w:t>
        </w:r>
      </w:hyperlink>
    </w:p>
    <w:p w:rsidR="00AB340D" w:rsidRDefault="00AB340D"/>
    <w:sectPr w:rsidR="00AB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1846"/>
    <w:multiLevelType w:val="hybridMultilevel"/>
    <w:tmpl w:val="D8C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0D"/>
    <w:rsid w:val="00934A70"/>
    <w:rsid w:val="00AB340D"/>
    <w:rsid w:val="00E34E58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0C7"/>
  <w15:chartTrackingRefBased/>
  <w15:docId w15:val="{6E0CF238-04BB-419C-8F19-3FD265B6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E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ienvironmental.com/index.php/powered-industrial-trucks-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ulations.gov/" TargetMode="External"/><Relationship Id="rId5" Type="http://schemas.openxmlformats.org/officeDocument/2006/relationships/hyperlink" Target="https://www.osh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2019-03-27T19:42:00Z</dcterms:created>
  <dcterms:modified xsi:type="dcterms:W3CDTF">2019-03-27T20:04:00Z</dcterms:modified>
</cp:coreProperties>
</file>