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F11343" w:rsidRPr="00B7119E" w:rsidP="005B7564">
      <w:pPr>
        <w:spacing w:after="0" w:line="240" w:lineRule="auto"/>
        <w:rPr>
          <w:rFonts w:ascii="Times New Roman" w:hAnsi="Times New Roman" w:cs="Times New Roman"/>
          <w:b/>
          <w:sz w:val="28"/>
        </w:rPr>
      </w:pPr>
      <w:r w:rsidRPr="00B7119E">
        <w:rPr>
          <w:rFonts w:ascii="Times New Roman" w:hAnsi="Times New Roman" w:cs="Times New Roman"/>
          <w:b/>
          <w:sz w:val="28"/>
        </w:rPr>
        <w:t>What is the Affordable Clean Energy Rule?</w:t>
      </w:r>
    </w:p>
    <w:p w:rsidR="005B7564" w:rsidP="005B7564">
      <w:pPr>
        <w:spacing w:after="0" w:line="240" w:lineRule="auto"/>
        <w:rPr>
          <w:rFonts w:ascii="Times New Roman" w:hAnsi="Times New Roman" w:cs="Times New Roman"/>
          <w:sz w:val="24"/>
        </w:rPr>
      </w:pPr>
    </w:p>
    <w:p w:rsidR="005B7564" w:rsidP="005B7564">
      <w:pPr>
        <w:spacing w:after="0" w:line="240" w:lineRule="auto"/>
        <w:rPr>
          <w:rFonts w:ascii="Times New Roman" w:hAnsi="Times New Roman" w:cs="Times New Roman"/>
          <w:sz w:val="24"/>
        </w:rPr>
      </w:pPr>
      <w:r w:rsidRPr="005B7564">
        <w:rPr>
          <w:rFonts w:ascii="Times New Roman" w:hAnsi="Times New Roman" w:cs="Times New Roman"/>
          <w:sz w:val="24"/>
        </w:rPr>
        <w:t xml:space="preserve">EPA </w:t>
      </w:r>
      <w:r w:rsidR="00B7119E">
        <w:rPr>
          <w:rFonts w:ascii="Times New Roman" w:hAnsi="Times New Roman" w:cs="Times New Roman"/>
          <w:sz w:val="24"/>
        </w:rPr>
        <w:t xml:space="preserve">has </w:t>
      </w:r>
      <w:r w:rsidRPr="005B7564">
        <w:rPr>
          <w:rFonts w:ascii="Times New Roman" w:hAnsi="Times New Roman" w:cs="Times New Roman"/>
          <w:sz w:val="24"/>
        </w:rPr>
        <w:t>proposed a new rule for greenhouse gas emissions</w:t>
      </w:r>
      <w:r w:rsidR="00053B7F">
        <w:rPr>
          <w:rFonts w:ascii="Times New Roman" w:hAnsi="Times New Roman" w:cs="Times New Roman"/>
          <w:sz w:val="24"/>
        </w:rPr>
        <w:t xml:space="preserve"> at power plants</w:t>
      </w:r>
      <w:r w:rsidRPr="005B7564">
        <w:rPr>
          <w:rFonts w:ascii="Times New Roman" w:hAnsi="Times New Roman" w:cs="Times New Roman"/>
          <w:sz w:val="24"/>
        </w:rPr>
        <w:t xml:space="preserve"> </w:t>
      </w:r>
      <w:r w:rsidR="00B7119E">
        <w:rPr>
          <w:rFonts w:ascii="Times New Roman" w:hAnsi="Times New Roman" w:cs="Times New Roman"/>
          <w:sz w:val="24"/>
        </w:rPr>
        <w:t xml:space="preserve">called the </w:t>
      </w:r>
      <w:r w:rsidRPr="005B7564" w:rsidR="00B7119E">
        <w:rPr>
          <w:rFonts w:ascii="Times New Roman" w:hAnsi="Times New Roman" w:cs="Times New Roman"/>
          <w:sz w:val="24"/>
        </w:rPr>
        <w:t>Affordable Clean Energy Rule</w:t>
      </w:r>
      <w:r w:rsidR="00B7119E">
        <w:rPr>
          <w:rFonts w:ascii="Times New Roman" w:hAnsi="Times New Roman" w:cs="Times New Roman"/>
          <w:sz w:val="24"/>
        </w:rPr>
        <w:t xml:space="preserve"> (ACE</w:t>
      </w:r>
      <w:r w:rsidR="00B7119E">
        <w:rPr>
          <w:rFonts w:ascii="Times New Roman" w:hAnsi="Times New Roman" w:cs="Times New Roman"/>
          <w:sz w:val="24"/>
        </w:rPr>
        <w:t xml:space="preserve">) Rule.  This rule is a replacement </w:t>
      </w:r>
      <w:r w:rsidR="00053B7F">
        <w:rPr>
          <w:rFonts w:ascii="Times New Roman" w:hAnsi="Times New Roman" w:cs="Times New Roman"/>
          <w:sz w:val="24"/>
        </w:rPr>
        <w:t xml:space="preserve">for </w:t>
      </w:r>
      <w:r w:rsidR="00B7119E">
        <w:rPr>
          <w:rFonts w:ascii="Times New Roman" w:hAnsi="Times New Roman" w:cs="Times New Roman"/>
          <w:sz w:val="24"/>
        </w:rPr>
        <w:t xml:space="preserve">the controversial </w:t>
      </w:r>
      <w:r w:rsidRPr="005B7564">
        <w:rPr>
          <w:rFonts w:ascii="Times New Roman" w:hAnsi="Times New Roman" w:cs="Times New Roman"/>
          <w:sz w:val="24"/>
        </w:rPr>
        <w:t>Clean Power Plan</w:t>
      </w:r>
      <w:r>
        <w:rPr>
          <w:rFonts w:ascii="Times New Roman" w:hAnsi="Times New Roman" w:cs="Times New Roman"/>
          <w:sz w:val="24"/>
        </w:rPr>
        <w:t xml:space="preserve"> (CPP)</w:t>
      </w:r>
      <w:r w:rsidRPr="005B7564">
        <w:rPr>
          <w:rFonts w:ascii="Times New Roman" w:hAnsi="Times New Roman" w:cs="Times New Roman"/>
          <w:sz w:val="24"/>
        </w:rPr>
        <w:t xml:space="preserve"> </w:t>
      </w:r>
      <w:r>
        <w:rPr>
          <w:rFonts w:ascii="Times New Roman" w:hAnsi="Times New Roman" w:cs="Times New Roman"/>
          <w:sz w:val="24"/>
        </w:rPr>
        <w:t>R</w:t>
      </w:r>
      <w:r w:rsidRPr="005B7564">
        <w:rPr>
          <w:rFonts w:ascii="Times New Roman" w:hAnsi="Times New Roman" w:cs="Times New Roman"/>
          <w:sz w:val="24"/>
        </w:rPr>
        <w:t>ule.</w:t>
      </w:r>
    </w:p>
    <w:p w:rsidR="005B7564" w:rsidP="005B7564">
      <w:pPr>
        <w:spacing w:after="0" w:line="240" w:lineRule="auto"/>
        <w:rPr>
          <w:rFonts w:ascii="Times New Roman" w:hAnsi="Times New Roman" w:cs="Times New Roman"/>
          <w:sz w:val="24"/>
        </w:rPr>
      </w:pPr>
    </w:p>
    <w:p w:rsidR="005B7564" w:rsidP="00053B7F">
      <w:p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CPP Rule was developed by the Obama Administration</w:t>
      </w:r>
      <w:r w:rsidR="00053B7F">
        <w:rPr>
          <w:rFonts w:ascii="Times New Roman" w:hAnsi="Times New Roman" w:cs="Times New Roman"/>
          <w:sz w:val="24"/>
        </w:rPr>
        <w:t>,</w:t>
      </w:r>
      <w:r>
        <w:rPr>
          <w:rFonts w:ascii="Times New Roman" w:hAnsi="Times New Roman" w:cs="Times New Roman"/>
          <w:sz w:val="24"/>
        </w:rPr>
        <w:t xml:space="preserve"> and </w:t>
      </w:r>
      <w:r w:rsidR="00053B7F">
        <w:rPr>
          <w:rFonts w:ascii="Times New Roman" w:hAnsi="Times New Roman" w:cs="Times New Roman"/>
          <w:sz w:val="24"/>
        </w:rPr>
        <w:t xml:space="preserve">it </w:t>
      </w:r>
      <w:r>
        <w:rPr>
          <w:rFonts w:ascii="Times New Roman" w:hAnsi="Times New Roman" w:cs="Times New Roman"/>
          <w:sz w:val="24"/>
        </w:rPr>
        <w:t xml:space="preserve">put some definite limits in place to reduce greenhouse gas emissions at power plants.  The rule created quite a bit of controversy and </w:t>
      </w:r>
      <w:r>
        <w:rPr>
          <w:rFonts w:ascii="Times New Roman" w:hAnsi="Times New Roman" w:cs="Times New Roman"/>
          <w:sz w:val="24"/>
        </w:rPr>
        <w:t>EPA was taken to court</w:t>
      </w:r>
      <w:r w:rsidR="00053B7F">
        <w:rPr>
          <w:rFonts w:ascii="Times New Roman" w:hAnsi="Times New Roman" w:cs="Times New Roman"/>
          <w:sz w:val="24"/>
        </w:rPr>
        <w:t xml:space="preserve"> by a number of parties</w:t>
      </w:r>
      <w:r>
        <w:rPr>
          <w:rFonts w:ascii="Times New Roman" w:hAnsi="Times New Roman" w:cs="Times New Roman"/>
          <w:sz w:val="24"/>
        </w:rPr>
        <w:t xml:space="preserve">.  The Trump Administration and EPA put the CPP on hold in order to review it for </w:t>
      </w:r>
      <w:r w:rsidR="00053B7F">
        <w:rPr>
          <w:rFonts w:ascii="Times New Roman" w:hAnsi="Times New Roman" w:cs="Times New Roman"/>
          <w:sz w:val="24"/>
        </w:rPr>
        <w:t xml:space="preserve">potential </w:t>
      </w:r>
      <w:r>
        <w:rPr>
          <w:rFonts w:ascii="Times New Roman" w:hAnsi="Times New Roman" w:cs="Times New Roman"/>
          <w:sz w:val="24"/>
        </w:rPr>
        <w:t xml:space="preserve">repeal and replacement.  The new ACE Rule is the result of this review.  </w:t>
      </w:r>
    </w:p>
    <w:p w:rsidR="005B7564" w:rsidP="005B7564">
      <w:pPr>
        <w:spacing w:after="0" w:line="240" w:lineRule="auto"/>
        <w:rPr>
          <w:rFonts w:ascii="Times New Roman" w:hAnsi="Times New Roman" w:cs="Times New Roman"/>
          <w:sz w:val="24"/>
        </w:rPr>
      </w:pPr>
    </w:p>
    <w:p w:rsidR="005B7564" w:rsidP="005B7564">
      <w:pPr>
        <w:spacing w:after="0" w:line="240" w:lineRule="auto"/>
        <w:rPr>
          <w:rFonts w:ascii="Times New Roman" w:hAnsi="Times New Roman" w:cs="Times New Roman"/>
          <w:sz w:val="24"/>
        </w:rPr>
      </w:pPr>
      <w:r>
        <w:rPr>
          <w:rFonts w:ascii="Times New Roman" w:hAnsi="Times New Roman" w:cs="Times New Roman"/>
          <w:sz w:val="24"/>
        </w:rPr>
        <w:t xml:space="preserve">With the new ACE Rule, EPA hands over greater power to the states to set their own limits.  According to EPA, </w:t>
      </w:r>
      <w:r w:rsidR="00517E6D">
        <w:rPr>
          <w:rFonts w:ascii="Times New Roman" w:hAnsi="Times New Roman" w:cs="Times New Roman"/>
          <w:sz w:val="24"/>
        </w:rPr>
        <w:t>ACE will reduce greenhouse gas emissions through four actions:</w:t>
      </w:r>
    </w:p>
    <w:p w:rsidR="00517E6D" w:rsidP="00053B7F">
      <w:pPr>
        <w:spacing w:after="0" w:line="240" w:lineRule="auto"/>
        <w:jc w:val="both"/>
        <w:rPr>
          <w:rFonts w:ascii="Times New Roman" w:hAnsi="Times New Roman" w:cs="Times New Roman"/>
          <w:sz w:val="24"/>
        </w:rPr>
      </w:pPr>
    </w:p>
    <w:p w:rsidR="00517E6D" w:rsidP="00053B7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Defines a “Best System of Emission Reduction”, for existing power plants based on heat rate efficiency improvements;</w:t>
      </w:r>
    </w:p>
    <w:p w:rsidR="00517E6D" w:rsidP="00053B7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Provides states with an example list of technologies that may be used in their rules to establish standards of performance;</w:t>
      </w:r>
    </w:p>
    <w:p w:rsidR="00517E6D" w:rsidP="00053B7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Updates the New Source Review permit program to further encourage efficiency improvements; and,</w:t>
      </w:r>
    </w:p>
    <w:p w:rsidR="00517E6D" w:rsidP="00053B7F">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Puts the regulation in Clean Air Act section 111(d) to give states time to develop their own plans.</w:t>
      </w:r>
    </w:p>
    <w:p w:rsidR="00517E6D" w:rsidP="00517E6D">
      <w:pPr>
        <w:spacing w:after="0" w:line="240" w:lineRule="auto"/>
        <w:rPr>
          <w:rFonts w:ascii="Times New Roman" w:hAnsi="Times New Roman" w:cs="Times New Roman"/>
          <w:sz w:val="24"/>
        </w:rPr>
      </w:pPr>
    </w:p>
    <w:p w:rsidR="00B7119E" w:rsidP="00517E6D">
      <w:pPr>
        <w:spacing w:after="0" w:line="240" w:lineRule="auto"/>
        <w:jc w:val="both"/>
        <w:rPr>
          <w:rFonts w:ascii="Times New Roman" w:hAnsi="Times New Roman" w:cs="Times New Roman"/>
          <w:sz w:val="24"/>
        </w:rPr>
      </w:pPr>
      <w:r>
        <w:rPr>
          <w:rFonts w:ascii="Times New Roman" w:hAnsi="Times New Roman" w:cs="Times New Roman"/>
          <w:sz w:val="24"/>
        </w:rPr>
        <w:t>Opponents of the original CPP Plan say that while limiting greenhouse gas emissions i</w:t>
      </w:r>
      <w:r w:rsidR="00053B7F">
        <w:rPr>
          <w:rFonts w:ascii="Times New Roman" w:hAnsi="Times New Roman" w:cs="Times New Roman"/>
          <w:sz w:val="24"/>
        </w:rPr>
        <w:t>s very important, the makeup of the CPP Plan</w:t>
      </w:r>
      <w:r>
        <w:rPr>
          <w:rFonts w:ascii="Times New Roman" w:hAnsi="Times New Roman" w:cs="Times New Roman"/>
          <w:sz w:val="24"/>
        </w:rPr>
        <w:t xml:space="preserve"> went too far.  It would create burdensome regulation and a tremendous negative economic impact.  Coal industry advocates are happy with the </w:t>
      </w:r>
      <w:r w:rsidR="00053B7F">
        <w:rPr>
          <w:rFonts w:ascii="Times New Roman" w:hAnsi="Times New Roman" w:cs="Times New Roman"/>
          <w:sz w:val="24"/>
        </w:rPr>
        <w:t>ACE Rule in that it will save coal industry jobs</w:t>
      </w:r>
      <w:r>
        <w:rPr>
          <w:rFonts w:ascii="Times New Roman" w:hAnsi="Times New Roman" w:cs="Times New Roman"/>
          <w:sz w:val="24"/>
        </w:rPr>
        <w:t xml:space="preserve">.  </w:t>
      </w:r>
      <w:r w:rsidR="00053B7F">
        <w:rPr>
          <w:rFonts w:ascii="Times New Roman" w:hAnsi="Times New Roman" w:cs="Times New Roman"/>
          <w:sz w:val="24"/>
        </w:rPr>
        <w:t>Also</w:t>
      </w:r>
      <w:r w:rsidR="00053B7F">
        <w:rPr>
          <w:rFonts w:ascii="Times New Roman" w:hAnsi="Times New Roman" w:cs="Times New Roman"/>
          <w:sz w:val="24"/>
        </w:rPr>
        <w:t>, giving</w:t>
      </w:r>
      <w:r>
        <w:rPr>
          <w:rFonts w:ascii="Times New Roman" w:hAnsi="Times New Roman" w:cs="Times New Roman"/>
          <w:sz w:val="24"/>
        </w:rPr>
        <w:t xml:space="preserve"> </w:t>
      </w:r>
      <w:r w:rsidR="00053B7F">
        <w:rPr>
          <w:rFonts w:ascii="Times New Roman" w:hAnsi="Times New Roman" w:cs="Times New Roman"/>
          <w:sz w:val="24"/>
        </w:rPr>
        <w:t>the responsibility b</w:t>
      </w:r>
      <w:r>
        <w:rPr>
          <w:rFonts w:ascii="Times New Roman" w:hAnsi="Times New Roman" w:cs="Times New Roman"/>
          <w:sz w:val="24"/>
        </w:rPr>
        <w:t xml:space="preserve">ack to the states will allow states to customize their rules for the conditions and economies around them.  </w:t>
      </w:r>
    </w:p>
    <w:p w:rsidR="00B7119E" w:rsidP="00517E6D">
      <w:pPr>
        <w:spacing w:after="0" w:line="240" w:lineRule="auto"/>
        <w:jc w:val="both"/>
        <w:rPr>
          <w:rFonts w:ascii="Times New Roman" w:hAnsi="Times New Roman" w:cs="Times New Roman"/>
          <w:sz w:val="24"/>
        </w:rPr>
      </w:pPr>
    </w:p>
    <w:p w:rsidR="00517E6D" w:rsidP="00517E6D">
      <w:pPr>
        <w:spacing w:after="0" w:line="240" w:lineRule="auto"/>
        <w:jc w:val="both"/>
        <w:rPr>
          <w:rFonts w:ascii="Times New Roman" w:hAnsi="Times New Roman" w:cs="Times New Roman"/>
          <w:sz w:val="24"/>
        </w:rPr>
      </w:pPr>
      <w:r>
        <w:rPr>
          <w:rFonts w:ascii="Times New Roman" w:hAnsi="Times New Roman" w:cs="Times New Roman"/>
          <w:sz w:val="24"/>
        </w:rPr>
        <w:t xml:space="preserve">Critics of the new ACE Rule say the new regulations will not nearly reduce the emissions the CPP would </w:t>
      </w:r>
      <w:r w:rsidR="00053B7F">
        <w:rPr>
          <w:rFonts w:ascii="Times New Roman" w:hAnsi="Times New Roman" w:cs="Times New Roman"/>
          <w:sz w:val="24"/>
        </w:rPr>
        <w:t>have.  There is some fear</w:t>
      </w:r>
      <w:r>
        <w:rPr>
          <w:rFonts w:ascii="Times New Roman" w:hAnsi="Times New Roman" w:cs="Times New Roman"/>
          <w:sz w:val="24"/>
        </w:rPr>
        <w:t xml:space="preserve"> </w:t>
      </w:r>
      <w:r>
        <w:rPr>
          <w:rFonts w:ascii="Times New Roman" w:hAnsi="Times New Roman" w:cs="Times New Roman"/>
          <w:sz w:val="24"/>
        </w:rPr>
        <w:t>it’ll</w:t>
      </w:r>
      <w:r>
        <w:rPr>
          <w:rFonts w:ascii="Times New Roman" w:hAnsi="Times New Roman" w:cs="Times New Roman"/>
          <w:sz w:val="24"/>
        </w:rPr>
        <w:t xml:space="preserve"> allow states to write less strict regulations that the power compa</w:t>
      </w:r>
      <w:r w:rsidR="00053B7F">
        <w:rPr>
          <w:rFonts w:ascii="Times New Roman" w:hAnsi="Times New Roman" w:cs="Times New Roman"/>
          <w:sz w:val="24"/>
        </w:rPr>
        <w:t xml:space="preserve">nies will be able to get around.  Other say </w:t>
      </w:r>
      <w:r>
        <w:rPr>
          <w:rFonts w:ascii="Times New Roman" w:hAnsi="Times New Roman" w:cs="Times New Roman"/>
          <w:sz w:val="24"/>
        </w:rPr>
        <w:t xml:space="preserve">the new rule appears to be an appeasement to the coal industry.  </w:t>
      </w:r>
    </w:p>
    <w:p w:rsidR="00B7119E" w:rsidP="00517E6D">
      <w:pPr>
        <w:spacing w:after="0" w:line="240" w:lineRule="auto"/>
        <w:jc w:val="both"/>
        <w:rPr>
          <w:rFonts w:ascii="Times New Roman" w:hAnsi="Times New Roman" w:cs="Times New Roman"/>
          <w:sz w:val="24"/>
        </w:rPr>
      </w:pPr>
    </w:p>
    <w:p w:rsidR="00B7119E" w:rsidP="00517E6D">
      <w:pPr>
        <w:spacing w:after="0" w:line="240" w:lineRule="auto"/>
        <w:jc w:val="both"/>
        <w:rPr>
          <w:rFonts w:ascii="Times New Roman" w:hAnsi="Times New Roman" w:cs="Times New Roman"/>
          <w:sz w:val="24"/>
        </w:rPr>
      </w:pPr>
      <w:r>
        <w:rPr>
          <w:rFonts w:ascii="Times New Roman" w:hAnsi="Times New Roman" w:cs="Times New Roman"/>
          <w:sz w:val="24"/>
        </w:rPr>
        <w:t xml:space="preserve">EPA says that replacing CPP with ACE will save $400 million in net benefits and $400 million in compliance burden, will still reduce </w:t>
      </w:r>
      <w:r w:rsidR="00053B7F">
        <w:rPr>
          <w:rFonts w:ascii="Times New Roman" w:hAnsi="Times New Roman" w:cs="Times New Roman"/>
          <w:sz w:val="24"/>
        </w:rPr>
        <w:t xml:space="preserve">greenhouse gas </w:t>
      </w:r>
      <w:r>
        <w:rPr>
          <w:rFonts w:ascii="Times New Roman" w:hAnsi="Times New Roman" w:cs="Times New Roman"/>
          <w:sz w:val="24"/>
        </w:rPr>
        <w:t xml:space="preserve">emissions, and may reduce carbon dioxide emissions even as much as 33-34% from 2005 which is </w:t>
      </w:r>
      <w:r w:rsidR="00053B7F">
        <w:rPr>
          <w:rFonts w:ascii="Times New Roman" w:hAnsi="Times New Roman" w:cs="Times New Roman"/>
          <w:sz w:val="24"/>
        </w:rPr>
        <w:t xml:space="preserve">even </w:t>
      </w:r>
      <w:bookmarkStart w:id="0" w:name="_GoBack"/>
      <w:bookmarkEnd w:id="0"/>
      <w:r>
        <w:rPr>
          <w:rFonts w:ascii="Times New Roman" w:hAnsi="Times New Roman" w:cs="Times New Roman"/>
          <w:sz w:val="24"/>
        </w:rPr>
        <w:t>more than what CPP projected.</w:t>
      </w:r>
    </w:p>
    <w:p w:rsidR="00B7119E" w:rsidP="00517E6D">
      <w:pPr>
        <w:spacing w:after="0" w:line="240" w:lineRule="auto"/>
        <w:jc w:val="both"/>
        <w:rPr>
          <w:rFonts w:ascii="Times New Roman" w:hAnsi="Times New Roman" w:cs="Times New Roman"/>
          <w:sz w:val="24"/>
        </w:rPr>
      </w:pPr>
    </w:p>
    <w:p w:rsidR="00B7119E" w:rsidRPr="00517E6D" w:rsidP="00517E6D">
      <w:pPr>
        <w:spacing w:after="0" w:line="240" w:lineRule="auto"/>
        <w:jc w:val="both"/>
        <w:rPr>
          <w:rFonts w:ascii="Times New Roman" w:hAnsi="Times New Roman" w:cs="Times New Roman"/>
          <w:sz w:val="24"/>
        </w:rPr>
        <w:sectPr>
          <w:pgSz w:w="12240" w:h="15840"/>
          <w:pgMar w:top="1440" w:right="1440" w:bottom="1440" w:left="1440" w:header="720" w:footer="720" w:gutter="0"/>
          <w:cols w:space="720"/>
          <w:docGrid w:linePitch="360"/>
        </w:sectPr>
      </w:pPr>
      <w:r>
        <w:rPr>
          <w:rFonts w:ascii="Times New Roman" w:hAnsi="Times New Roman" w:cs="Times New Roman"/>
          <w:sz w:val="24"/>
        </w:rPr>
        <w:t xml:space="preserve">The ACE Rule is available for comment and there will be a public hearing </w:t>
      </w:r>
      <w:r w:rsidR="00053B7F">
        <w:rPr>
          <w:rFonts w:ascii="Times New Roman" w:hAnsi="Times New Roman" w:cs="Times New Roman"/>
          <w:sz w:val="24"/>
        </w:rPr>
        <w:t>scheduled</w:t>
      </w:r>
      <w:r>
        <w:rPr>
          <w:rFonts w:ascii="Times New Roman" w:hAnsi="Times New Roman" w:cs="Times New Roman"/>
          <w:sz w:val="24"/>
        </w:rPr>
        <w:t>.  The D.C. Circuit Court will also have to determine if it is a suitable replacement for the CPP rule, which is still on hold with the court.</w:t>
      </w:r>
    </w:p>
    <w:p w:rsidR="007F0B04" w:rsidRPr="00BF0249" w:rsidP="00442DA0" w14:paraId="514B4C66" w14:textId="5DFB671A">
      <w:pPr>
        <w:spacing w:after="0" w:line="240" w:lineRule="auto"/>
        <w:jc w:val="both"/>
        <w:rPr>
          <w:rFonts w:ascii="Roboto" w:hAnsi="Roboto"/>
          <w:b/>
          <w:bCs/>
          <w:color w:val="000000" w:themeColor="text1"/>
          <w:sz w:val="28"/>
          <w:szCs w:val="28"/>
        </w:rPr>
      </w:pPr>
      <w:r w:rsidRPr="00BF0249">
        <w:rPr>
          <w:rFonts w:ascii="Roboto" w:hAnsi="Roboto"/>
          <w:b/>
          <w:bCs/>
          <w:color w:val="000000" w:themeColor="text1"/>
          <w:sz w:val="28"/>
          <w:szCs w:val="28"/>
        </w:rPr>
        <w:t>EPA Issues Changes to 6H NESHAP for Paint Stripping and Surface Coating</w:t>
      </w:r>
    </w:p>
    <w:p w:rsidR="007F0B04" w:rsidP="00442DA0" w14:paraId="3F6F1738" w14:textId="77777777">
      <w:pPr>
        <w:spacing w:after="0" w:line="240" w:lineRule="auto"/>
        <w:jc w:val="both"/>
        <w:rPr>
          <w:rFonts w:ascii="Roboto" w:hAnsi="Roboto"/>
        </w:rPr>
      </w:pPr>
    </w:p>
    <w:p w:rsidR="00B61334" w:rsidRPr="00BC7191" w:rsidP="00442DA0" w14:paraId="09BECB50" w14:textId="3456692E">
      <w:pPr>
        <w:spacing w:after="0" w:line="240" w:lineRule="auto"/>
        <w:jc w:val="both"/>
        <w:rPr>
          <w:rFonts w:ascii="Roboto" w:hAnsi="Roboto"/>
        </w:rPr>
      </w:pPr>
      <w:r w:rsidRPr="00BC7191">
        <w:rPr>
          <w:rFonts w:ascii="Roboto" w:hAnsi="Roboto"/>
        </w:rPr>
        <w:t xml:space="preserve">EPA has </w:t>
      </w:r>
      <w:r w:rsidRPr="00BC7191" w:rsidR="00442DA0">
        <w:rPr>
          <w:rFonts w:ascii="Roboto" w:hAnsi="Roboto"/>
        </w:rPr>
        <w:t xml:space="preserve">issued Final Rule updates to </w:t>
      </w:r>
      <w:r w:rsidRPr="00BC7191">
        <w:rPr>
          <w:rFonts w:ascii="Roboto" w:hAnsi="Roboto"/>
        </w:rPr>
        <w:t>40 CFR Part 63</w:t>
      </w:r>
      <w:r w:rsidRPr="00BC7191" w:rsidR="00442DA0">
        <w:rPr>
          <w:rFonts w:ascii="Roboto" w:hAnsi="Roboto"/>
        </w:rPr>
        <w:t>, subpart HHHHHH</w:t>
      </w:r>
      <w:r w:rsidRPr="00BC7191">
        <w:rPr>
          <w:rFonts w:ascii="Roboto" w:hAnsi="Roboto"/>
        </w:rPr>
        <w:t>, the National Emission Standards for</w:t>
      </w:r>
      <w:r w:rsidRPr="00BC7191" w:rsidR="00442DA0">
        <w:rPr>
          <w:rFonts w:ascii="Roboto" w:hAnsi="Roboto"/>
        </w:rPr>
        <w:t xml:space="preserve"> </w:t>
      </w:r>
      <w:r w:rsidRPr="00BC7191">
        <w:rPr>
          <w:rFonts w:ascii="Roboto" w:hAnsi="Roboto"/>
        </w:rPr>
        <w:t>Hazardous Air Pollutants (NESHAP) for Paint Stripping and Miscellaneous Surface Coating Operations at Area Sources.</w:t>
      </w:r>
      <w:r w:rsidRPr="00BC7191" w:rsidR="00442DA0">
        <w:rPr>
          <w:rFonts w:ascii="Roboto" w:hAnsi="Roboto"/>
        </w:rPr>
        <w:t xml:space="preserve">  This NESHAP standard applies to companies coating miscellaneous parts/products made of metal, plastic or a combination, anyone stripping paint using methylene chloride, or conducting motor vehicle/mobile equipment refinishing.</w:t>
      </w:r>
    </w:p>
    <w:p w:rsidR="00442DA0" w:rsidRPr="00BC7191" w:rsidP="00442DA0" w14:paraId="4F164974" w14:textId="250CC088">
      <w:pPr>
        <w:spacing w:after="0" w:line="240" w:lineRule="auto"/>
        <w:jc w:val="both"/>
        <w:rPr>
          <w:rFonts w:ascii="Roboto" w:hAnsi="Roboto"/>
        </w:rPr>
      </w:pPr>
    </w:p>
    <w:p w:rsidR="00BC7191" w:rsidP="00BC7191" w14:paraId="21CF8D3B" w14:textId="4F68C3B6">
      <w:pPr>
        <w:spacing w:after="0" w:line="240" w:lineRule="auto"/>
        <w:jc w:val="both"/>
        <w:rPr>
          <w:rFonts w:ascii="Roboto" w:hAnsi="Roboto"/>
        </w:rPr>
      </w:pPr>
      <w:r>
        <w:rPr>
          <w:rFonts w:ascii="Roboto" w:hAnsi="Roboto"/>
        </w:rPr>
        <w:t xml:space="preserve">EPA issued the changes as part of its </w:t>
      </w:r>
      <w:r w:rsidRPr="00BC7191" w:rsidR="00442DA0">
        <w:rPr>
          <w:rFonts w:ascii="Roboto" w:hAnsi="Roboto"/>
        </w:rPr>
        <w:t>technology review</w:t>
      </w:r>
      <w:r>
        <w:rPr>
          <w:rFonts w:ascii="Roboto" w:hAnsi="Roboto"/>
        </w:rPr>
        <w:t xml:space="preserve">.  They </w:t>
      </w:r>
      <w:r w:rsidRPr="00BC7191" w:rsidR="00442DA0">
        <w:rPr>
          <w:rFonts w:ascii="Roboto" w:hAnsi="Roboto"/>
        </w:rPr>
        <w:t>didn’t find any new developments in practices, processes or control</w:t>
      </w:r>
      <w:r>
        <w:rPr>
          <w:rFonts w:ascii="Roboto" w:hAnsi="Roboto"/>
        </w:rPr>
        <w:t>s</w:t>
      </w:r>
      <w:r w:rsidRPr="00BC7191" w:rsidR="00442DA0">
        <w:rPr>
          <w:rFonts w:ascii="Roboto" w:hAnsi="Roboto"/>
        </w:rPr>
        <w:t xml:space="preserve"> that </w:t>
      </w:r>
      <w:r>
        <w:rPr>
          <w:rFonts w:ascii="Roboto" w:hAnsi="Roboto"/>
        </w:rPr>
        <w:t xml:space="preserve">warranted changing existing rules, but they did decide to take the opportunity to update and clarify some of the items in the current requirements. </w:t>
      </w:r>
      <w:r w:rsidRPr="00BC7191" w:rsidR="00442DA0">
        <w:rPr>
          <w:rFonts w:ascii="Roboto" w:hAnsi="Roboto"/>
        </w:rPr>
        <w:t xml:space="preserve"> </w:t>
      </w:r>
    </w:p>
    <w:p w:rsidR="00BF0249" w:rsidP="00BC7191" w14:paraId="0128F0F7" w14:textId="1AB0F106">
      <w:pPr>
        <w:spacing w:after="0" w:line="240" w:lineRule="auto"/>
        <w:jc w:val="both"/>
        <w:rPr>
          <w:rFonts w:ascii="Roboto" w:hAnsi="Roboto"/>
        </w:rPr>
      </w:pPr>
    </w:p>
    <w:p w:rsidR="00BF0249" w:rsidRPr="00BC7191" w:rsidP="00BC7191" w14:paraId="111B3CFD" w14:textId="5C540552">
      <w:pPr>
        <w:spacing w:after="0" w:line="240" w:lineRule="auto"/>
        <w:jc w:val="both"/>
        <w:rPr>
          <w:rFonts w:ascii="Roboto" w:hAnsi="Roboto"/>
        </w:rPr>
      </w:pPr>
      <w:r>
        <w:rPr>
          <w:rFonts w:ascii="Roboto" w:hAnsi="Roboto"/>
        </w:rPr>
        <w:t>Here is a summary of what has changed in the regulation:</w:t>
      </w:r>
    </w:p>
    <w:p w:rsidR="00BC7191" w:rsidRPr="00BC7191" w:rsidP="00442DA0" w14:paraId="710BCFE2" w14:textId="77777777">
      <w:pPr>
        <w:spacing w:after="0" w:line="240" w:lineRule="auto"/>
        <w:jc w:val="both"/>
        <w:rPr>
          <w:rFonts w:ascii="Roboto" w:hAnsi="Roboto"/>
        </w:rPr>
      </w:pPr>
    </w:p>
    <w:p w:rsidR="00442DA0" w:rsidRPr="00BF0249" w:rsidP="00442DA0" w14:paraId="21109B76" w14:textId="27AA0187">
      <w:pPr>
        <w:spacing w:after="0" w:line="240" w:lineRule="auto"/>
        <w:jc w:val="both"/>
        <w:rPr>
          <w:rFonts w:ascii="Roboto" w:hAnsi="Roboto"/>
          <w:b/>
          <w:bCs/>
          <w:color w:val="C30538"/>
        </w:rPr>
      </w:pPr>
      <w:r w:rsidRPr="00BF0249">
        <w:rPr>
          <w:rFonts w:ascii="Roboto" w:hAnsi="Roboto"/>
          <w:b/>
          <w:bCs/>
          <w:color w:val="C30538"/>
        </w:rPr>
        <w:t>Electronic Reporting</w:t>
      </w:r>
    </w:p>
    <w:p w:rsidR="00442DA0" w:rsidRPr="00BC7191" w:rsidP="00442DA0" w14:paraId="40096DB0" w14:textId="44C1C404">
      <w:pPr>
        <w:spacing w:after="0" w:line="240" w:lineRule="auto"/>
        <w:jc w:val="both"/>
        <w:rPr>
          <w:rFonts w:ascii="Roboto" w:hAnsi="Roboto"/>
        </w:rPr>
      </w:pPr>
    </w:p>
    <w:p w:rsidR="00442DA0" w:rsidRPr="00BC7191" w:rsidP="00442DA0" w14:paraId="5889A771" w14:textId="4868FF40">
      <w:pPr>
        <w:spacing w:after="0" w:line="240" w:lineRule="auto"/>
        <w:jc w:val="both"/>
        <w:rPr>
          <w:rFonts w:ascii="Roboto" w:hAnsi="Roboto"/>
        </w:rPr>
      </w:pPr>
      <w:r w:rsidRPr="00BC7191">
        <w:rPr>
          <w:rFonts w:ascii="Roboto" w:hAnsi="Roboto"/>
        </w:rPr>
        <w:t xml:space="preserve">Rather than mailing reports to EPA, </w:t>
      </w:r>
      <w:r w:rsidR="00BF0249">
        <w:rPr>
          <w:rFonts w:ascii="Roboto" w:hAnsi="Roboto"/>
        </w:rPr>
        <w:t xml:space="preserve">you will </w:t>
      </w:r>
      <w:r w:rsidRPr="00BC7191">
        <w:rPr>
          <w:rFonts w:ascii="Roboto" w:hAnsi="Roboto"/>
        </w:rPr>
        <w:t>now be required to be submit electronically through the CEDRI/CDX platform.  This includes initial notifications, notifications of compliance status changes, annual notification of changes reports</w:t>
      </w:r>
      <w:r w:rsidR="00BF0249">
        <w:rPr>
          <w:rFonts w:ascii="Roboto" w:hAnsi="Roboto"/>
        </w:rPr>
        <w:t xml:space="preserve"> </w:t>
      </w:r>
      <w:r w:rsidRPr="00BC7191" w:rsidR="00BC7191">
        <w:rPr>
          <w:rFonts w:ascii="Roboto" w:hAnsi="Roboto"/>
        </w:rPr>
        <w:t>and the report required in 40 CFR 63.11176(b).</w:t>
      </w:r>
    </w:p>
    <w:p w:rsidR="00A1256B" w:rsidP="00BC7191" w14:paraId="29C58E71" w14:textId="1AF63CCD">
      <w:pPr>
        <w:spacing w:after="0" w:line="240" w:lineRule="auto"/>
        <w:jc w:val="both"/>
        <w:rPr>
          <w:rFonts w:ascii="Roboto" w:hAnsi="Roboto"/>
        </w:rPr>
      </w:pPr>
    </w:p>
    <w:p w:rsidR="00A1256B" w:rsidRPr="00BF0249" w:rsidP="00BC7191" w14:paraId="73873D57" w14:textId="54AA572A">
      <w:pPr>
        <w:spacing w:after="0" w:line="240" w:lineRule="auto"/>
        <w:jc w:val="both"/>
        <w:rPr>
          <w:rFonts w:ascii="Roboto" w:hAnsi="Roboto"/>
          <w:b/>
          <w:bCs/>
          <w:color w:val="C30538"/>
        </w:rPr>
      </w:pPr>
      <w:r w:rsidRPr="00BF0249">
        <w:rPr>
          <w:rFonts w:ascii="Roboto" w:hAnsi="Roboto"/>
          <w:b/>
          <w:bCs/>
          <w:color w:val="C30538"/>
        </w:rPr>
        <w:t>HAP Content</w:t>
      </w:r>
    </w:p>
    <w:p w:rsidR="00A1256B" w:rsidP="00BC7191" w14:paraId="579C63AA" w14:textId="25A85431">
      <w:pPr>
        <w:spacing w:after="0" w:line="240" w:lineRule="auto"/>
        <w:jc w:val="both"/>
        <w:rPr>
          <w:rFonts w:ascii="Roboto" w:hAnsi="Roboto"/>
        </w:rPr>
      </w:pPr>
    </w:p>
    <w:p w:rsidR="00A1256B" w:rsidP="00BC7191" w14:paraId="45B290B3" w14:textId="5366E17D">
      <w:pPr>
        <w:spacing w:after="0" w:line="240" w:lineRule="auto"/>
        <w:jc w:val="both"/>
        <w:rPr>
          <w:rFonts w:ascii="Roboto" w:hAnsi="Roboto"/>
        </w:rPr>
      </w:pPr>
      <w:r>
        <w:rPr>
          <w:rFonts w:ascii="Roboto" w:hAnsi="Roboto"/>
        </w:rPr>
        <w:t xml:space="preserve">EPA </w:t>
      </w:r>
      <w:r w:rsidR="001D24B0">
        <w:rPr>
          <w:rFonts w:ascii="Roboto" w:hAnsi="Roboto"/>
        </w:rPr>
        <w:t>updated t</w:t>
      </w:r>
      <w:r>
        <w:rPr>
          <w:rFonts w:ascii="Roboto" w:hAnsi="Roboto"/>
        </w:rPr>
        <w:t xml:space="preserve">he definition of a “target HAP containing coating” to clarify that compliance is based on the </w:t>
      </w:r>
      <w:r w:rsidR="007F3192">
        <w:rPr>
          <w:rFonts w:ascii="Roboto" w:hAnsi="Roboto"/>
        </w:rPr>
        <w:t>hazardous air pollutant (</w:t>
      </w:r>
      <w:r>
        <w:rPr>
          <w:rFonts w:ascii="Roboto" w:hAnsi="Roboto"/>
        </w:rPr>
        <w:t>HAP</w:t>
      </w:r>
      <w:r w:rsidR="007F3192">
        <w:rPr>
          <w:rFonts w:ascii="Roboto" w:hAnsi="Roboto"/>
        </w:rPr>
        <w:t>)</w:t>
      </w:r>
      <w:r>
        <w:rPr>
          <w:rFonts w:ascii="Roboto" w:hAnsi="Roboto"/>
        </w:rPr>
        <w:t xml:space="preserve"> content of the coating applied to the part, not the content purchased.</w:t>
      </w:r>
    </w:p>
    <w:p w:rsidR="008467A8" w:rsidP="00BC7191" w14:paraId="6EE3A096" w14:textId="2D9489D6">
      <w:pPr>
        <w:spacing w:after="0" w:line="240" w:lineRule="auto"/>
        <w:jc w:val="both"/>
        <w:rPr>
          <w:rFonts w:ascii="Roboto" w:hAnsi="Roboto"/>
        </w:rPr>
      </w:pPr>
    </w:p>
    <w:p w:rsidR="008467A8" w:rsidRPr="00BF0249" w:rsidP="00BC7191" w14:paraId="3678AD96" w14:textId="0BDD35AB">
      <w:pPr>
        <w:spacing w:after="0" w:line="240" w:lineRule="auto"/>
        <w:jc w:val="both"/>
        <w:rPr>
          <w:rFonts w:ascii="Roboto" w:hAnsi="Roboto"/>
          <w:b/>
          <w:bCs/>
          <w:color w:val="C30538"/>
        </w:rPr>
      </w:pPr>
      <w:r w:rsidRPr="00BF0249">
        <w:rPr>
          <w:rFonts w:ascii="Roboto" w:hAnsi="Roboto"/>
          <w:b/>
          <w:bCs/>
          <w:color w:val="C30538"/>
        </w:rPr>
        <w:t>Spray Gun Cups and Liners</w:t>
      </w:r>
    </w:p>
    <w:p w:rsidR="00A1256B" w:rsidP="00BC7191" w14:paraId="3FC1EEA7" w14:textId="0DED4CB2">
      <w:pPr>
        <w:spacing w:after="0" w:line="240" w:lineRule="auto"/>
        <w:jc w:val="both"/>
        <w:rPr>
          <w:rFonts w:ascii="Roboto" w:hAnsi="Roboto"/>
        </w:rPr>
      </w:pPr>
    </w:p>
    <w:p w:rsidR="00A1256B" w:rsidP="00BC7191" w14:paraId="63A3FBD7" w14:textId="353295CF">
      <w:pPr>
        <w:spacing w:after="0" w:line="240" w:lineRule="auto"/>
        <w:jc w:val="both"/>
        <w:rPr>
          <w:rFonts w:ascii="Roboto" w:hAnsi="Roboto"/>
        </w:rPr>
      </w:pPr>
      <w:r>
        <w:rPr>
          <w:rFonts w:ascii="Roboto" w:hAnsi="Roboto"/>
        </w:rPr>
        <w:t>For spray guns with disposable cap liners, EPA</w:t>
      </w:r>
      <w:r w:rsidR="001D24B0">
        <w:rPr>
          <w:rFonts w:ascii="Roboto" w:hAnsi="Roboto"/>
        </w:rPr>
        <w:t xml:space="preserve"> amended </w:t>
      </w:r>
      <w:r>
        <w:rPr>
          <w:rFonts w:ascii="Roboto" w:hAnsi="Roboto"/>
        </w:rPr>
        <w:t>“spray-applied coating operations” to clarify that the allowance to use spray guns outside of a spray booth is based on the volume of the spray gun cup liner, not volume of the cup itself.  They also</w:t>
      </w:r>
      <w:r w:rsidR="00BF0249">
        <w:rPr>
          <w:rFonts w:ascii="Roboto" w:hAnsi="Roboto"/>
        </w:rPr>
        <w:t xml:space="preserve"> clarified </w:t>
      </w:r>
      <w:r>
        <w:rPr>
          <w:rFonts w:ascii="Roboto" w:hAnsi="Roboto"/>
        </w:rPr>
        <w:t xml:space="preserve">that repeatedly refilling and reusing the 3.0 fl. oz. cup or cup liner, and/or using multiple liners for a single spray-applied coating operation </w:t>
      </w:r>
      <w:r w:rsidR="00BF0249">
        <w:rPr>
          <w:rFonts w:ascii="Roboto" w:hAnsi="Roboto"/>
        </w:rPr>
        <w:t>will</w:t>
      </w:r>
      <w:r>
        <w:rPr>
          <w:rFonts w:ascii="Roboto" w:hAnsi="Roboto"/>
        </w:rPr>
        <w:t xml:space="preserve"> be considered trying to circumvent </w:t>
      </w:r>
      <w:r w:rsidR="00BF0249">
        <w:rPr>
          <w:rFonts w:ascii="Roboto" w:hAnsi="Roboto"/>
        </w:rPr>
        <w:t xml:space="preserve">the regulation </w:t>
      </w:r>
      <w:r>
        <w:rPr>
          <w:rFonts w:ascii="Roboto" w:hAnsi="Roboto"/>
        </w:rPr>
        <w:t>and you can be fined for this.</w:t>
      </w:r>
    </w:p>
    <w:p w:rsidR="001D24B0" w:rsidP="001D24B0" w14:paraId="623AA621" w14:textId="77777777">
      <w:pPr>
        <w:spacing w:after="0" w:line="240" w:lineRule="auto"/>
        <w:jc w:val="both"/>
        <w:rPr>
          <w:rFonts w:ascii="Roboto" w:hAnsi="Roboto"/>
          <w:b/>
          <w:bCs/>
          <w:color w:val="C30538"/>
        </w:rPr>
      </w:pPr>
    </w:p>
    <w:p w:rsidR="001D24B0" w:rsidRPr="00BF0249" w:rsidP="001D24B0" w14:paraId="07F464B3" w14:textId="780490F9">
      <w:pPr>
        <w:spacing w:after="0" w:line="240" w:lineRule="auto"/>
        <w:jc w:val="both"/>
        <w:rPr>
          <w:rFonts w:ascii="Roboto" w:hAnsi="Roboto"/>
          <w:b/>
          <w:bCs/>
          <w:color w:val="C30538"/>
        </w:rPr>
      </w:pPr>
      <w:r w:rsidRPr="00BF0249">
        <w:rPr>
          <w:rFonts w:ascii="Roboto" w:hAnsi="Roboto"/>
          <w:b/>
          <w:bCs/>
          <w:color w:val="C30538"/>
        </w:rPr>
        <w:t xml:space="preserve">Exemptions </w:t>
      </w:r>
      <w:r>
        <w:rPr>
          <w:rFonts w:ascii="Roboto" w:hAnsi="Roboto"/>
          <w:b/>
          <w:bCs/>
          <w:color w:val="C30538"/>
        </w:rPr>
        <w:t xml:space="preserve">Became </w:t>
      </w:r>
      <w:r w:rsidRPr="00BF0249">
        <w:rPr>
          <w:rFonts w:ascii="Roboto" w:hAnsi="Roboto"/>
          <w:b/>
          <w:bCs/>
          <w:color w:val="C30538"/>
        </w:rPr>
        <w:t>Easier</w:t>
      </w:r>
    </w:p>
    <w:p w:rsidR="001D24B0" w:rsidP="001D24B0" w14:paraId="45C7E598" w14:textId="77777777">
      <w:pPr>
        <w:spacing w:after="0" w:line="240" w:lineRule="auto"/>
        <w:jc w:val="both"/>
        <w:rPr>
          <w:rFonts w:ascii="Roboto" w:hAnsi="Roboto"/>
        </w:rPr>
      </w:pPr>
    </w:p>
    <w:p w:rsidR="001D24B0" w:rsidP="001D24B0" w14:paraId="20BFC566" w14:textId="77777777">
      <w:pPr>
        <w:spacing w:after="0" w:line="240" w:lineRule="auto"/>
        <w:jc w:val="both"/>
        <w:rPr>
          <w:rFonts w:ascii="Roboto" w:hAnsi="Roboto"/>
        </w:rPr>
      </w:pPr>
      <w:r>
        <w:rPr>
          <w:rFonts w:ascii="Roboto" w:hAnsi="Roboto"/>
        </w:rPr>
        <w:t>If motor vehicle/mobile equipment spray coating operations don’t spray apply coatings that contain the target HAP, rather than the current petition for exemption process, the rule now allows companies to submit notifications to the Administrator.  This process is meant to be simplified and easier.  All records to support the notification shall still be kept as a backup to support the notification, but those records don’t need to be sent to the administrator.</w:t>
      </w:r>
    </w:p>
    <w:p w:rsidR="00BF0249" w:rsidP="00BF0249" w14:paraId="45CB7771" w14:textId="77777777">
      <w:pPr>
        <w:spacing w:after="0" w:line="240" w:lineRule="auto"/>
        <w:jc w:val="both"/>
        <w:rPr>
          <w:rFonts w:ascii="Roboto" w:hAnsi="Roboto"/>
          <w:b/>
          <w:bCs/>
          <w:color w:val="C30538"/>
        </w:rPr>
      </w:pPr>
    </w:p>
    <w:p w:rsidR="00BF0249" w:rsidRPr="00BF0249" w:rsidP="00BF0249" w14:paraId="467FA7BC" w14:textId="0D7111FB">
      <w:pPr>
        <w:spacing w:after="0" w:line="240" w:lineRule="auto"/>
        <w:jc w:val="both"/>
        <w:rPr>
          <w:rFonts w:ascii="Roboto" w:hAnsi="Roboto"/>
          <w:b/>
          <w:bCs/>
          <w:color w:val="C30538"/>
        </w:rPr>
      </w:pPr>
      <w:r w:rsidRPr="00BF0249">
        <w:rPr>
          <w:rFonts w:ascii="Roboto" w:hAnsi="Roboto"/>
          <w:b/>
          <w:bCs/>
          <w:color w:val="C30538"/>
        </w:rPr>
        <w:t xml:space="preserve">Military Equipment: Tanks and Submarines </w:t>
      </w:r>
    </w:p>
    <w:p w:rsidR="00BF0249" w:rsidP="00BF0249" w14:paraId="2A52AA8B" w14:textId="77777777">
      <w:pPr>
        <w:spacing w:after="0" w:line="240" w:lineRule="auto"/>
        <w:jc w:val="both"/>
        <w:rPr>
          <w:rFonts w:ascii="Roboto" w:hAnsi="Roboto"/>
        </w:rPr>
      </w:pPr>
    </w:p>
    <w:p w:rsidR="00BF0249" w:rsidP="00BF0249" w14:paraId="406568C5" w14:textId="77777777">
      <w:pPr>
        <w:spacing w:after="0" w:line="240" w:lineRule="auto"/>
        <w:jc w:val="both"/>
        <w:rPr>
          <w:rFonts w:ascii="Roboto" w:hAnsi="Roboto"/>
        </w:rPr>
      </w:pPr>
      <w:r>
        <w:rPr>
          <w:rFonts w:ascii="Roboto" w:hAnsi="Roboto"/>
        </w:rPr>
        <w:t xml:space="preserve">The NESHAP no longer applies to surface coating or paint stripping on tanks and submarines when that work is conducted onsite at military installations, NASA, or at the National Nuclear Security Administration.  It also doesn’t apply when conducted offsite where </w:t>
      </w:r>
      <w:r w:rsidRPr="00EC58FD">
        <w:rPr>
          <w:rFonts w:ascii="Roboto" w:hAnsi="Roboto"/>
        </w:rPr>
        <w:t>military munitions</w:t>
      </w:r>
      <w:r>
        <w:rPr>
          <w:rFonts w:ascii="Roboto" w:hAnsi="Roboto"/>
        </w:rPr>
        <w:t xml:space="preserve"> </w:t>
      </w:r>
      <w:r>
        <w:rPr>
          <w:rFonts w:ascii="Roboto" w:hAnsi="Roboto"/>
        </w:rPr>
        <w:t xml:space="preserve">or </w:t>
      </w:r>
      <w:r w:rsidRPr="00EC58FD">
        <w:rPr>
          <w:rFonts w:ascii="Roboto" w:hAnsi="Roboto"/>
        </w:rPr>
        <w:t>equipment</w:t>
      </w:r>
      <w:r>
        <w:rPr>
          <w:rFonts w:ascii="Roboto" w:hAnsi="Roboto"/>
        </w:rPr>
        <w:t xml:space="preserve"> are </w:t>
      </w:r>
      <w:r w:rsidRPr="00EC58FD">
        <w:rPr>
          <w:rFonts w:ascii="Roboto" w:hAnsi="Roboto"/>
        </w:rPr>
        <w:t>manufactured by or for the Armed Forces</w:t>
      </w:r>
      <w:r>
        <w:rPr>
          <w:rFonts w:ascii="Roboto" w:hAnsi="Roboto"/>
        </w:rPr>
        <w:t xml:space="preserve"> and that equipment is </w:t>
      </w:r>
      <w:r w:rsidRPr="00EC58FD">
        <w:rPr>
          <w:rFonts w:ascii="Roboto" w:hAnsi="Roboto"/>
        </w:rPr>
        <w:t>directly and exclusively used for the purposes of transporting military munitions</w:t>
      </w:r>
      <w:r>
        <w:rPr>
          <w:rFonts w:ascii="Roboto" w:hAnsi="Roboto"/>
        </w:rPr>
        <w:t xml:space="preserve">. </w:t>
      </w:r>
    </w:p>
    <w:p w:rsidR="008467A8" w:rsidP="00BC7191" w14:paraId="57116225" w14:textId="50EF1203">
      <w:pPr>
        <w:spacing w:after="0" w:line="240" w:lineRule="auto"/>
        <w:jc w:val="both"/>
        <w:rPr>
          <w:rFonts w:ascii="Roboto" w:hAnsi="Roboto"/>
        </w:rPr>
      </w:pPr>
    </w:p>
    <w:p w:rsidR="008467A8" w:rsidRPr="00BF0249" w:rsidP="00BC7191" w14:paraId="41A9036A" w14:textId="69C7C850">
      <w:pPr>
        <w:spacing w:after="0" w:line="240" w:lineRule="auto"/>
        <w:jc w:val="both"/>
        <w:rPr>
          <w:rFonts w:ascii="Roboto" w:hAnsi="Roboto"/>
          <w:b/>
          <w:bCs/>
          <w:color w:val="C30538"/>
        </w:rPr>
      </w:pPr>
      <w:r w:rsidRPr="00BF0249">
        <w:rPr>
          <w:rFonts w:ascii="Roboto" w:hAnsi="Roboto"/>
          <w:b/>
          <w:bCs/>
          <w:color w:val="C30538"/>
        </w:rPr>
        <w:t>OSHA Carcinogen References</w:t>
      </w:r>
      <w:r w:rsidRPr="00BF0249" w:rsidR="00395A25">
        <w:rPr>
          <w:rFonts w:ascii="Roboto" w:hAnsi="Roboto"/>
          <w:b/>
          <w:bCs/>
          <w:color w:val="C30538"/>
        </w:rPr>
        <w:t xml:space="preserve"> </w:t>
      </w:r>
    </w:p>
    <w:p w:rsidR="00395A25" w:rsidRPr="00395A25" w:rsidP="00BC7191" w14:paraId="305C8F76" w14:textId="77777777">
      <w:pPr>
        <w:spacing w:after="0" w:line="240" w:lineRule="auto"/>
        <w:jc w:val="both"/>
        <w:rPr>
          <w:rFonts w:ascii="Roboto" w:hAnsi="Roboto"/>
          <w:b/>
          <w:bCs/>
        </w:rPr>
      </w:pPr>
    </w:p>
    <w:p w:rsidR="008467A8" w:rsidP="00BC7191" w14:paraId="4879E4BB" w14:textId="06B86852">
      <w:pPr>
        <w:spacing w:after="0" w:line="240" w:lineRule="auto"/>
        <w:jc w:val="both"/>
        <w:rPr>
          <w:rFonts w:ascii="Roboto" w:hAnsi="Roboto"/>
        </w:rPr>
      </w:pPr>
      <w:r>
        <w:rPr>
          <w:rFonts w:ascii="Roboto" w:hAnsi="Roboto"/>
        </w:rPr>
        <w:t xml:space="preserve">EPA </w:t>
      </w:r>
      <w:r w:rsidR="001D24B0">
        <w:rPr>
          <w:rFonts w:ascii="Roboto" w:hAnsi="Roboto"/>
        </w:rPr>
        <w:t xml:space="preserve">removed </w:t>
      </w:r>
      <w:r>
        <w:rPr>
          <w:rFonts w:ascii="Roboto" w:hAnsi="Roboto"/>
        </w:rPr>
        <w:t xml:space="preserve">references to OSHA’s carcinogens </w:t>
      </w:r>
      <w:r w:rsidR="00395A25">
        <w:rPr>
          <w:rFonts w:ascii="Roboto" w:hAnsi="Roboto"/>
        </w:rPr>
        <w:t xml:space="preserve">because OSHA no longer spells out what those are.  Instead, EPA will be putting in their own list.  These will </w:t>
      </w:r>
      <w:r w:rsidR="00BF0249">
        <w:rPr>
          <w:rFonts w:ascii="Roboto" w:hAnsi="Roboto"/>
        </w:rPr>
        <w:t xml:space="preserve">include </w:t>
      </w:r>
      <w:r w:rsidR="00395A25">
        <w:rPr>
          <w:rFonts w:ascii="Roboto" w:hAnsi="Roboto"/>
        </w:rPr>
        <w:t>target HAPs that must be counted if they’re present at 0.1% by mass or greater.  All other HAPs will be counted if present at 1.0% or greater by mass.</w:t>
      </w:r>
    </w:p>
    <w:p w:rsidR="00395A25" w:rsidP="00BC7191" w14:paraId="3001D856" w14:textId="51D5251F">
      <w:pPr>
        <w:spacing w:after="0" w:line="240" w:lineRule="auto"/>
        <w:jc w:val="both"/>
        <w:rPr>
          <w:rFonts w:ascii="Roboto" w:hAnsi="Roboto"/>
        </w:rPr>
      </w:pPr>
    </w:p>
    <w:p w:rsidR="00395A25" w:rsidRPr="00BF0249" w:rsidP="00BC7191" w14:paraId="78FDF3D8" w14:textId="22AA40E6">
      <w:pPr>
        <w:spacing w:after="0" w:line="240" w:lineRule="auto"/>
        <w:jc w:val="both"/>
        <w:rPr>
          <w:rFonts w:ascii="Roboto" w:hAnsi="Roboto"/>
          <w:b/>
          <w:bCs/>
          <w:color w:val="C30538"/>
        </w:rPr>
      </w:pPr>
      <w:r w:rsidRPr="00BF0249">
        <w:rPr>
          <w:rFonts w:ascii="Roboto" w:hAnsi="Roboto"/>
          <w:b/>
          <w:bCs/>
          <w:color w:val="C30538"/>
        </w:rPr>
        <w:t>No Non-HAP Solvents</w:t>
      </w:r>
    </w:p>
    <w:p w:rsidR="00BF0249" w:rsidP="00BC7191" w14:paraId="4F60E87E" w14:textId="77777777">
      <w:pPr>
        <w:spacing w:after="0" w:line="240" w:lineRule="auto"/>
        <w:jc w:val="both"/>
        <w:rPr>
          <w:rFonts w:ascii="Roboto" w:hAnsi="Roboto"/>
        </w:rPr>
      </w:pPr>
    </w:p>
    <w:p w:rsidR="00395A25" w:rsidP="00BC7191" w14:paraId="66039ED8" w14:textId="2E481F47">
      <w:pPr>
        <w:spacing w:after="0" w:line="240" w:lineRule="auto"/>
        <w:jc w:val="both"/>
        <w:rPr>
          <w:rFonts w:ascii="Roboto" w:hAnsi="Roboto"/>
        </w:rPr>
      </w:pPr>
      <w:r>
        <w:rPr>
          <w:rFonts w:ascii="Roboto" w:hAnsi="Roboto"/>
        </w:rPr>
        <w:t xml:space="preserve">The term </w:t>
      </w:r>
      <w:r>
        <w:rPr>
          <w:rFonts w:ascii="Roboto" w:hAnsi="Roboto"/>
        </w:rPr>
        <w:t>“Non-HAP solvent” will be removed because there’s no requirement in the standard to use them and there is no other place where this is used.</w:t>
      </w:r>
    </w:p>
    <w:p w:rsidR="00395A25" w:rsidP="00BC7191" w14:paraId="1AA9A8D6" w14:textId="79BECE0A">
      <w:pPr>
        <w:spacing w:after="0" w:line="240" w:lineRule="auto"/>
        <w:jc w:val="both"/>
        <w:rPr>
          <w:rFonts w:ascii="Roboto" w:hAnsi="Roboto"/>
        </w:rPr>
      </w:pPr>
    </w:p>
    <w:p w:rsidR="00395A25" w:rsidRPr="00BF0249" w:rsidP="00BC7191" w14:paraId="27F34D98" w14:textId="448C938F">
      <w:pPr>
        <w:spacing w:after="0" w:line="240" w:lineRule="auto"/>
        <w:jc w:val="both"/>
        <w:rPr>
          <w:rFonts w:ascii="Roboto" w:hAnsi="Roboto"/>
          <w:b/>
          <w:bCs/>
          <w:color w:val="C30538"/>
        </w:rPr>
      </w:pPr>
      <w:r w:rsidRPr="00BF0249">
        <w:rPr>
          <w:rFonts w:ascii="Roboto" w:hAnsi="Roboto"/>
          <w:b/>
          <w:bCs/>
          <w:color w:val="C30538"/>
        </w:rPr>
        <w:t>Filter Test Method</w:t>
      </w:r>
    </w:p>
    <w:p w:rsidR="00395A25" w:rsidP="00BC7191" w14:paraId="6005B8C1" w14:textId="568D9BDA">
      <w:pPr>
        <w:spacing w:after="0" w:line="240" w:lineRule="auto"/>
        <w:jc w:val="both"/>
        <w:rPr>
          <w:rFonts w:ascii="Roboto" w:hAnsi="Roboto"/>
        </w:rPr>
      </w:pPr>
    </w:p>
    <w:p w:rsidR="00395A25" w:rsidP="00BC7191" w14:paraId="11A0EEF0" w14:textId="472726EC">
      <w:pPr>
        <w:spacing w:after="0" w:line="240" w:lineRule="auto"/>
        <w:jc w:val="both"/>
        <w:rPr>
          <w:rFonts w:ascii="Roboto" w:hAnsi="Roboto"/>
        </w:rPr>
      </w:pPr>
      <w:r>
        <w:rPr>
          <w:rFonts w:ascii="Roboto" w:hAnsi="Roboto"/>
        </w:rPr>
        <w:t xml:space="preserve">EPA </w:t>
      </w:r>
      <w:r w:rsidR="001D24B0">
        <w:rPr>
          <w:rFonts w:ascii="Roboto" w:hAnsi="Roboto"/>
        </w:rPr>
        <w:t>updated t</w:t>
      </w:r>
      <w:r>
        <w:rPr>
          <w:rFonts w:ascii="Roboto" w:hAnsi="Roboto"/>
        </w:rPr>
        <w:t xml:space="preserve">he spray booth filter test method to the most recent ASHRAE method, </w:t>
      </w:r>
      <w:r w:rsidR="007F3192">
        <w:rPr>
          <w:rFonts w:ascii="Roboto" w:hAnsi="Roboto"/>
        </w:rPr>
        <w:t>ANSI/ASHRAE Standard 52.2-2017 Method of Testing General Ventilation Air-Cleaning Devices for Removal Efficiency by Particle Size</w:t>
      </w:r>
      <w:r w:rsidR="00BF0249">
        <w:rPr>
          <w:rFonts w:ascii="Roboto" w:hAnsi="Roboto"/>
        </w:rPr>
        <w:t xml:space="preserve">.  The standard also now </w:t>
      </w:r>
      <w:r w:rsidR="007F3192">
        <w:rPr>
          <w:rFonts w:ascii="Roboto" w:hAnsi="Roboto"/>
        </w:rPr>
        <w:t>include</w:t>
      </w:r>
      <w:r w:rsidR="00BF0249">
        <w:rPr>
          <w:rFonts w:ascii="Roboto" w:hAnsi="Roboto"/>
        </w:rPr>
        <w:t>s</w:t>
      </w:r>
      <w:r w:rsidR="007F3192">
        <w:rPr>
          <w:rFonts w:ascii="Roboto" w:hAnsi="Roboto"/>
        </w:rPr>
        <w:t xml:space="preserve"> a reference to EPA Method 319-Determination of Filtration Efficiency for Paint Overspray Arrestors as an alternative method.  EPA Method 319 is the same one referenced in the NESHAP for Aerospace Manufacturing and Rework to test paint spray booth filters for hexavalent chromium emissions.</w:t>
      </w:r>
    </w:p>
    <w:p w:rsidR="007F3192" w:rsidP="00BC7191" w14:paraId="21E9518D" w14:textId="0EEA49CB">
      <w:pPr>
        <w:spacing w:after="0" w:line="240" w:lineRule="auto"/>
        <w:jc w:val="both"/>
        <w:rPr>
          <w:rFonts w:ascii="Roboto" w:hAnsi="Roboto"/>
        </w:rPr>
      </w:pPr>
    </w:p>
    <w:p w:rsidR="00D96909" w:rsidRPr="003250B5" w:rsidP="00BC7191" w14:paraId="594F4DCB" w14:textId="67275B2C">
      <w:pPr>
        <w:spacing w:after="0" w:line="240" w:lineRule="auto"/>
        <w:jc w:val="both"/>
        <w:rPr>
          <w:rFonts w:ascii="Roboto" w:hAnsi="Roboto"/>
          <w:color w:val="000000" w:themeColor="text1"/>
        </w:rPr>
      </w:pPr>
      <w:r w:rsidRPr="003250B5">
        <w:rPr>
          <w:rFonts w:ascii="Roboto" w:hAnsi="Roboto"/>
          <w:color w:val="000000" w:themeColor="text1"/>
        </w:rPr>
        <w:t>For more information about changes to the rule, you can find the</w:t>
      </w:r>
      <w:r w:rsidRPr="003250B5" w:rsidR="003250B5">
        <w:rPr>
          <w:rFonts w:ascii="Roboto" w:hAnsi="Roboto"/>
          <w:color w:val="000000" w:themeColor="text1"/>
        </w:rPr>
        <w:t xml:space="preserve"> </w:t>
      </w:r>
      <w:r w:rsidR="00BF0249">
        <w:rPr>
          <w:rFonts w:ascii="Roboto" w:hAnsi="Roboto"/>
          <w:color w:val="000000" w:themeColor="text1"/>
        </w:rPr>
        <w:t xml:space="preserve">final </w:t>
      </w:r>
      <w:r w:rsidRPr="003250B5" w:rsidR="003250B5">
        <w:rPr>
          <w:rFonts w:ascii="Roboto" w:hAnsi="Roboto"/>
          <w:color w:val="000000" w:themeColor="text1"/>
        </w:rPr>
        <w:t>rule</w:t>
      </w:r>
      <w:r w:rsidR="00BF0249">
        <w:rPr>
          <w:rFonts w:ascii="Roboto" w:hAnsi="Roboto"/>
          <w:color w:val="000000" w:themeColor="text1"/>
        </w:rPr>
        <w:t xml:space="preserve"> in its entirety</w:t>
      </w:r>
      <w:r w:rsidRPr="003250B5" w:rsidR="003250B5">
        <w:rPr>
          <w:rFonts w:ascii="Roboto" w:hAnsi="Roboto"/>
          <w:color w:val="000000" w:themeColor="text1"/>
        </w:rPr>
        <w:t xml:space="preserve"> </w:t>
      </w:r>
      <w:hyperlink r:id="rId4" w:history="1">
        <w:r w:rsidRPr="007F0B04" w:rsidR="007F0B04">
          <w:rPr>
            <w:rFonts w:ascii="Arial" w:hAnsi="Arial" w:cs="Arial"/>
            <w:b/>
            <w:bCs/>
            <w:color w:val="0070C0"/>
            <w:u w:val="single"/>
          </w:rPr>
          <w:t>here</w:t>
        </w:r>
        <w:r w:rsidR="007F0B04">
          <w:rPr>
            <w:rFonts w:ascii="Arial" w:hAnsi="Arial" w:cs="Arial"/>
            <w:color w:val="000000" w:themeColor="text1"/>
            <w:u w:val="single"/>
          </w:rPr>
          <w:t>.</w:t>
        </w:r>
      </w:hyperlink>
    </w:p>
    <w:p w:rsidR="00EC58FD" w:rsidRPr="00BC7191" w14:paraId="34787246" w14:textId="77777777">
      <w:pPr>
        <w:spacing w:after="0" w:line="240" w:lineRule="auto"/>
        <w:jc w:val="both"/>
        <w:rPr>
          <w:rFonts w:ascii="Roboto" w:hAnsi="Roboto"/>
        </w:rPr>
        <w:sectPr>
          <w:pgSz w:w="12240" w:h="15840"/>
          <w:pgMar w:top="1440" w:right="1440" w:bottom="1440" w:left="1440" w:header="720" w:footer="720" w:gutter="0"/>
          <w:cols w:space="720"/>
          <w:docGrid w:linePitch="360"/>
        </w:sectPr>
      </w:pPr>
    </w:p>
    <w:p w:rsidR="00E902FD" w:rsidRPr="004F260B" w:rsidP="00E902FD">
      <w:pPr>
        <w:spacing w:after="0" w:line="240" w:lineRule="auto"/>
        <w:rPr>
          <w:b/>
          <w:color w:val="000000" w:themeColor="text1"/>
          <w:sz w:val="28"/>
          <w:szCs w:val="24"/>
        </w:rPr>
      </w:pPr>
      <w:r w:rsidRPr="004F260B">
        <w:rPr>
          <w:b/>
          <w:color w:val="000000" w:themeColor="text1"/>
          <w:sz w:val="28"/>
          <w:szCs w:val="24"/>
        </w:rPr>
        <w:t xml:space="preserve">Fall Protection Self-Retracting Lifelines </w:t>
      </w:r>
      <w:r w:rsidRPr="004F260B">
        <w:rPr>
          <w:b/>
          <w:color w:val="000000" w:themeColor="text1"/>
          <w:sz w:val="28"/>
          <w:szCs w:val="24"/>
        </w:rPr>
        <w:t>Under</w:t>
      </w:r>
      <w:r w:rsidRPr="004F260B">
        <w:rPr>
          <w:b/>
          <w:color w:val="000000" w:themeColor="text1"/>
          <w:sz w:val="28"/>
          <w:szCs w:val="24"/>
        </w:rPr>
        <w:t xml:space="preserve"> Recall</w:t>
      </w:r>
    </w:p>
    <w:p w:rsidR="00E902FD" w:rsidP="00E902FD">
      <w:pPr>
        <w:spacing w:after="0" w:line="240" w:lineRule="auto"/>
        <w:rPr>
          <w:sz w:val="24"/>
          <w:szCs w:val="24"/>
        </w:rPr>
      </w:pPr>
    </w:p>
    <w:p w:rsidR="007F78DB" w:rsidP="00E902FD">
      <w:pPr>
        <w:spacing w:after="0" w:line="240" w:lineRule="auto"/>
        <w:jc w:val="both"/>
        <w:rPr>
          <w:sz w:val="24"/>
          <w:szCs w:val="24"/>
        </w:rPr>
      </w:pPr>
      <w:r>
        <w:rPr>
          <w:sz w:val="24"/>
          <w:szCs w:val="24"/>
        </w:rPr>
        <w:t xml:space="preserve">If your company uses DBI-SALA self-retracting lifelines, </w:t>
      </w:r>
      <w:r w:rsidR="00064536">
        <w:rPr>
          <w:sz w:val="24"/>
          <w:szCs w:val="24"/>
        </w:rPr>
        <w:t xml:space="preserve">you may be subject to a recall.  </w:t>
      </w:r>
      <w:r>
        <w:rPr>
          <w:sz w:val="24"/>
          <w:szCs w:val="24"/>
        </w:rPr>
        <w:t xml:space="preserve">3M has issued a </w:t>
      </w:r>
      <w:r w:rsidR="00CB4DDF">
        <w:rPr>
          <w:sz w:val="24"/>
          <w:szCs w:val="24"/>
        </w:rPr>
        <w:t xml:space="preserve">stop use </w:t>
      </w:r>
      <w:r>
        <w:rPr>
          <w:sz w:val="24"/>
          <w:szCs w:val="24"/>
        </w:rPr>
        <w:t xml:space="preserve">recall </w:t>
      </w:r>
      <w:r w:rsidR="00CB4DDF">
        <w:rPr>
          <w:sz w:val="24"/>
          <w:szCs w:val="24"/>
        </w:rPr>
        <w:t xml:space="preserve">on </w:t>
      </w:r>
      <w:r>
        <w:rPr>
          <w:sz w:val="24"/>
          <w:szCs w:val="24"/>
        </w:rPr>
        <w:t>the DBI-SALA Twin-Leg Nano-</w:t>
      </w:r>
      <w:r>
        <w:rPr>
          <w:sz w:val="24"/>
          <w:szCs w:val="24"/>
        </w:rPr>
        <w:t>Lok</w:t>
      </w:r>
      <w:r>
        <w:rPr>
          <w:sz w:val="24"/>
          <w:szCs w:val="24"/>
        </w:rPr>
        <w:t xml:space="preserve"> </w:t>
      </w:r>
      <w:r w:rsidRPr="00064536">
        <w:rPr>
          <w:i/>
          <w:sz w:val="24"/>
          <w:szCs w:val="24"/>
        </w:rPr>
        <w:t>edge</w:t>
      </w:r>
      <w:r>
        <w:rPr>
          <w:sz w:val="24"/>
          <w:szCs w:val="24"/>
        </w:rPr>
        <w:t xml:space="preserve"> and the Twin-Leg Nano-</w:t>
      </w:r>
      <w:r>
        <w:rPr>
          <w:sz w:val="24"/>
          <w:szCs w:val="24"/>
        </w:rPr>
        <w:t>Lok</w:t>
      </w:r>
      <w:r>
        <w:rPr>
          <w:sz w:val="24"/>
          <w:szCs w:val="24"/>
        </w:rPr>
        <w:t xml:space="preserve"> Wrap self-retracting lifelines.  If you have any of these, stop using them immediately and take them out of service.  All models manufactured since 2013 are affected.</w:t>
      </w:r>
    </w:p>
    <w:p w:rsidR="00C9442B" w:rsidP="00E902FD">
      <w:pPr>
        <w:spacing w:after="0" w:line="240" w:lineRule="auto"/>
        <w:jc w:val="both"/>
        <w:rPr>
          <w:sz w:val="24"/>
          <w:szCs w:val="24"/>
        </w:rPr>
      </w:pPr>
    </w:p>
    <w:p w:rsidR="00C9442B" w:rsidP="00E902FD">
      <w:pPr>
        <w:spacing w:after="0" w:line="240" w:lineRule="auto"/>
        <w:jc w:val="both"/>
        <w:rPr>
          <w:sz w:val="24"/>
          <w:szCs w:val="24"/>
        </w:rPr>
      </w:pPr>
      <w:r>
        <w:rPr>
          <w:sz w:val="24"/>
          <w:szCs w:val="24"/>
        </w:rPr>
        <w:t xml:space="preserve">Although no injuries have occurred yet, 3M has found that the energy absorbers may not properly deploy, which could result in serious injury or death. </w:t>
      </w:r>
    </w:p>
    <w:p w:rsidR="00C9442B" w:rsidP="00E902FD">
      <w:pPr>
        <w:spacing w:after="0" w:line="240" w:lineRule="auto"/>
        <w:jc w:val="both"/>
        <w:rPr>
          <w:sz w:val="24"/>
          <w:szCs w:val="24"/>
        </w:rPr>
      </w:pPr>
    </w:p>
    <w:p w:rsidR="004F260B" w:rsidRPr="004F260B" w:rsidP="00E902FD">
      <w:pPr>
        <w:spacing w:after="0" w:line="240" w:lineRule="auto"/>
        <w:jc w:val="both"/>
        <w:rPr>
          <w:b/>
          <w:color w:val="C00000"/>
          <w:sz w:val="24"/>
          <w:szCs w:val="24"/>
        </w:rPr>
      </w:pPr>
      <w:r w:rsidRPr="004F260B">
        <w:rPr>
          <w:b/>
          <w:color w:val="C00000"/>
          <w:sz w:val="24"/>
          <w:szCs w:val="24"/>
        </w:rPr>
        <w:t>What are Self-Retracting Lifelines?</w:t>
      </w:r>
    </w:p>
    <w:p w:rsidR="004F260B" w:rsidP="00E902FD">
      <w:pPr>
        <w:spacing w:after="0" w:line="240" w:lineRule="auto"/>
        <w:jc w:val="both"/>
        <w:rPr>
          <w:sz w:val="24"/>
          <w:szCs w:val="24"/>
        </w:rPr>
      </w:pPr>
    </w:p>
    <w:p w:rsidR="00C9442B" w:rsidP="00E902FD">
      <w:pPr>
        <w:spacing w:after="0" w:line="240" w:lineRule="auto"/>
        <w:jc w:val="both"/>
        <w:rPr>
          <w:sz w:val="24"/>
          <w:szCs w:val="24"/>
        </w:rPr>
      </w:pPr>
      <w:r>
        <w:rPr>
          <w:sz w:val="24"/>
          <w:szCs w:val="24"/>
        </w:rPr>
        <w:t>Self-retracting lifelines are part of a fall protection system</w:t>
      </w:r>
      <w:r w:rsidR="004F260B">
        <w:rPr>
          <w:sz w:val="24"/>
          <w:szCs w:val="24"/>
        </w:rPr>
        <w:t>. They</w:t>
      </w:r>
      <w:r>
        <w:rPr>
          <w:sz w:val="24"/>
          <w:szCs w:val="24"/>
        </w:rPr>
        <w:t xml:space="preserve"> </w:t>
      </w:r>
      <w:r w:rsidR="00CB4DDF">
        <w:rPr>
          <w:sz w:val="24"/>
          <w:szCs w:val="24"/>
        </w:rPr>
        <w:t>a</w:t>
      </w:r>
      <w:r w:rsidR="004F260B">
        <w:rPr>
          <w:sz w:val="24"/>
          <w:szCs w:val="24"/>
        </w:rPr>
        <w:t xml:space="preserve">re placed above a worker’s head and </w:t>
      </w:r>
      <w:r w:rsidR="00CB4DDF">
        <w:rPr>
          <w:sz w:val="24"/>
          <w:szCs w:val="24"/>
        </w:rPr>
        <w:t xml:space="preserve">work much </w:t>
      </w:r>
      <w:r w:rsidR="00CB4DDF">
        <w:rPr>
          <w:sz w:val="24"/>
          <w:szCs w:val="24"/>
        </w:rPr>
        <w:t>like</w:t>
      </w:r>
      <w:r w:rsidR="00CB4DDF">
        <w:rPr>
          <w:sz w:val="24"/>
          <w:szCs w:val="24"/>
        </w:rPr>
        <w:t xml:space="preserve"> seat belts</w:t>
      </w:r>
      <w:r w:rsidR="004F260B">
        <w:rPr>
          <w:sz w:val="24"/>
          <w:szCs w:val="24"/>
        </w:rPr>
        <w:t xml:space="preserve"> do.</w:t>
      </w:r>
      <w:r w:rsidR="00CB4DDF">
        <w:rPr>
          <w:sz w:val="24"/>
          <w:szCs w:val="24"/>
        </w:rPr>
        <w:t xml:space="preserve">  </w:t>
      </w:r>
      <w:r>
        <w:rPr>
          <w:sz w:val="24"/>
          <w:szCs w:val="24"/>
        </w:rPr>
        <w:t xml:space="preserve">They pull out and retract, but when </w:t>
      </w:r>
      <w:r>
        <w:rPr>
          <w:sz w:val="24"/>
          <w:szCs w:val="24"/>
        </w:rPr>
        <w:t>tugged</w:t>
      </w:r>
      <w:r>
        <w:rPr>
          <w:sz w:val="24"/>
          <w:szCs w:val="24"/>
        </w:rPr>
        <w:t xml:space="preserve"> or </w:t>
      </w:r>
      <w:r w:rsidR="00CB4DDF">
        <w:rPr>
          <w:sz w:val="24"/>
          <w:szCs w:val="24"/>
        </w:rPr>
        <w:t xml:space="preserve">a </w:t>
      </w:r>
      <w:r>
        <w:rPr>
          <w:sz w:val="24"/>
          <w:szCs w:val="24"/>
        </w:rPr>
        <w:t xml:space="preserve">force </w:t>
      </w:r>
      <w:r w:rsidR="00CB4DDF">
        <w:rPr>
          <w:sz w:val="24"/>
          <w:szCs w:val="24"/>
        </w:rPr>
        <w:t xml:space="preserve">is </w:t>
      </w:r>
      <w:r>
        <w:rPr>
          <w:sz w:val="24"/>
          <w:szCs w:val="24"/>
        </w:rPr>
        <w:t xml:space="preserve">applied, an internal mechanism acts as a brake </w:t>
      </w:r>
      <w:r w:rsidR="00CB4DDF">
        <w:rPr>
          <w:sz w:val="24"/>
          <w:szCs w:val="24"/>
        </w:rPr>
        <w:t xml:space="preserve">to shorten the distance of a fall.  </w:t>
      </w:r>
      <w:r>
        <w:rPr>
          <w:sz w:val="24"/>
          <w:szCs w:val="24"/>
        </w:rPr>
        <w:t>Both of the</w:t>
      </w:r>
      <w:r>
        <w:rPr>
          <w:sz w:val="24"/>
          <w:szCs w:val="24"/>
        </w:rPr>
        <w:t xml:space="preserve"> </w:t>
      </w:r>
      <w:r>
        <w:rPr>
          <w:sz w:val="24"/>
          <w:szCs w:val="24"/>
        </w:rPr>
        <w:t xml:space="preserve">affected DBI-SALA models </w:t>
      </w:r>
      <w:r>
        <w:rPr>
          <w:sz w:val="24"/>
          <w:szCs w:val="24"/>
        </w:rPr>
        <w:t>are used</w:t>
      </w:r>
      <w:r>
        <w:rPr>
          <w:sz w:val="24"/>
          <w:szCs w:val="24"/>
        </w:rPr>
        <w:t xml:space="preserve"> to connect two self-retracting lifelines under the D-ring of a fall protection harness.  The </w:t>
      </w:r>
      <w:r w:rsidRPr="00064536">
        <w:rPr>
          <w:i/>
          <w:sz w:val="24"/>
          <w:szCs w:val="24"/>
        </w:rPr>
        <w:t>edge</w:t>
      </w:r>
      <w:r>
        <w:rPr>
          <w:sz w:val="24"/>
          <w:szCs w:val="24"/>
        </w:rPr>
        <w:t xml:space="preserve"> </w:t>
      </w:r>
      <w:r>
        <w:rPr>
          <w:sz w:val="24"/>
          <w:szCs w:val="24"/>
        </w:rPr>
        <w:t xml:space="preserve">model </w:t>
      </w:r>
      <w:r>
        <w:rPr>
          <w:sz w:val="24"/>
          <w:szCs w:val="24"/>
        </w:rPr>
        <w:t xml:space="preserve">anchors at foot level and the Wrap Back wraps around the anchor.  </w:t>
      </w:r>
    </w:p>
    <w:p w:rsidR="00A600CA" w:rsidP="00E902FD">
      <w:pPr>
        <w:spacing w:after="0" w:line="240" w:lineRule="auto"/>
        <w:jc w:val="both"/>
        <w:rPr>
          <w:sz w:val="24"/>
          <w:szCs w:val="24"/>
        </w:rPr>
      </w:pPr>
    </w:p>
    <w:p w:rsidR="004F260B" w:rsidRPr="004F260B" w:rsidP="00E902FD">
      <w:pPr>
        <w:spacing w:after="0" w:line="240" w:lineRule="auto"/>
        <w:jc w:val="both"/>
        <w:rPr>
          <w:b/>
          <w:color w:val="C00000"/>
          <w:sz w:val="24"/>
          <w:szCs w:val="24"/>
        </w:rPr>
      </w:pPr>
      <w:r w:rsidRPr="004F260B">
        <w:rPr>
          <w:b/>
          <w:color w:val="C00000"/>
          <w:sz w:val="24"/>
          <w:szCs w:val="24"/>
        </w:rPr>
        <w:t xml:space="preserve">I’m </w:t>
      </w:r>
      <w:r w:rsidRPr="004F260B">
        <w:rPr>
          <w:b/>
          <w:color w:val="C00000"/>
          <w:sz w:val="24"/>
          <w:szCs w:val="24"/>
        </w:rPr>
        <w:t>Affected</w:t>
      </w:r>
      <w:r w:rsidRPr="004F260B">
        <w:rPr>
          <w:b/>
          <w:color w:val="C00000"/>
          <w:sz w:val="24"/>
          <w:szCs w:val="24"/>
        </w:rPr>
        <w:t xml:space="preserve"> by the Recall – Now What?</w:t>
      </w:r>
    </w:p>
    <w:p w:rsidR="004F260B" w:rsidP="00E902FD">
      <w:pPr>
        <w:spacing w:after="0" w:line="240" w:lineRule="auto"/>
        <w:jc w:val="both"/>
        <w:rPr>
          <w:sz w:val="24"/>
          <w:szCs w:val="24"/>
        </w:rPr>
      </w:pPr>
      <w:r>
        <w:rPr>
          <w:sz w:val="24"/>
          <w:szCs w:val="24"/>
        </w:rPr>
        <w:t xml:space="preserve"> </w:t>
      </w:r>
    </w:p>
    <w:p w:rsidR="00A600CA" w:rsidP="00E902FD">
      <w:pPr>
        <w:spacing w:after="0" w:line="240" w:lineRule="auto"/>
        <w:jc w:val="both"/>
        <w:rPr>
          <w:sz w:val="24"/>
          <w:szCs w:val="24"/>
        </w:rPr>
      </w:pPr>
      <w:r>
        <w:rPr>
          <w:sz w:val="24"/>
          <w:szCs w:val="24"/>
        </w:rPr>
        <w:t xml:space="preserve">If you have one of these models, you can either return it to 3M to be </w:t>
      </w:r>
      <w:r>
        <w:rPr>
          <w:sz w:val="24"/>
          <w:szCs w:val="24"/>
        </w:rPr>
        <w:t>fixed</w:t>
      </w:r>
      <w:r>
        <w:rPr>
          <w:sz w:val="24"/>
          <w:szCs w:val="24"/>
        </w:rPr>
        <w:t xml:space="preserve">, repaired, or replaced at 3M’s expense.  </w:t>
      </w:r>
      <w:r w:rsidR="00064536">
        <w:rPr>
          <w:sz w:val="24"/>
          <w:szCs w:val="24"/>
        </w:rPr>
        <w:t>If 3M has</w:t>
      </w:r>
      <w:r w:rsidR="005E15A2">
        <w:rPr>
          <w:sz w:val="24"/>
          <w:szCs w:val="24"/>
        </w:rPr>
        <w:t xml:space="preserve"> </w:t>
      </w:r>
      <w:r w:rsidR="00064536">
        <w:rPr>
          <w:sz w:val="24"/>
          <w:szCs w:val="24"/>
        </w:rPr>
        <w:t>n</w:t>
      </w:r>
      <w:r w:rsidR="005E15A2">
        <w:rPr>
          <w:sz w:val="24"/>
          <w:szCs w:val="24"/>
        </w:rPr>
        <w:t>o</w:t>
      </w:r>
      <w:r w:rsidR="00064536">
        <w:rPr>
          <w:sz w:val="24"/>
          <w:szCs w:val="24"/>
        </w:rPr>
        <w:t>t been able to determine a fix or a certified solution</w:t>
      </w:r>
      <w:r w:rsidR="00CB4DDF">
        <w:rPr>
          <w:sz w:val="24"/>
          <w:szCs w:val="24"/>
        </w:rPr>
        <w:t xml:space="preserve"> for your particular model</w:t>
      </w:r>
      <w:r w:rsidR="00064536">
        <w:rPr>
          <w:sz w:val="24"/>
          <w:szCs w:val="24"/>
        </w:rPr>
        <w:t>, you may choose to send it back for a</w:t>
      </w:r>
      <w:r>
        <w:rPr>
          <w:sz w:val="24"/>
          <w:szCs w:val="24"/>
        </w:rPr>
        <w:t xml:space="preserve"> $200 refund. </w:t>
      </w:r>
      <w:r w:rsidR="00064536">
        <w:rPr>
          <w:sz w:val="24"/>
          <w:szCs w:val="24"/>
        </w:rPr>
        <w:t xml:space="preserve">Once </w:t>
      </w:r>
      <w:r w:rsidR="00B617F0">
        <w:rPr>
          <w:sz w:val="24"/>
          <w:szCs w:val="24"/>
        </w:rPr>
        <w:t>repair solutions are determined, a</w:t>
      </w:r>
      <w:r w:rsidR="00064536">
        <w:rPr>
          <w:sz w:val="24"/>
          <w:szCs w:val="24"/>
        </w:rPr>
        <w:t xml:space="preserve">nd model SKU numbers </w:t>
      </w:r>
      <w:r w:rsidR="00064536">
        <w:rPr>
          <w:sz w:val="24"/>
          <w:szCs w:val="24"/>
        </w:rPr>
        <w:t>have been certified</w:t>
      </w:r>
      <w:r w:rsidR="00064536">
        <w:rPr>
          <w:sz w:val="24"/>
          <w:szCs w:val="24"/>
        </w:rPr>
        <w:t xml:space="preserve">, the cash option will not be available.  </w:t>
      </w:r>
      <w:r w:rsidR="00B617F0">
        <w:rPr>
          <w:sz w:val="24"/>
          <w:szCs w:val="24"/>
        </w:rPr>
        <w:t>As of August 8, 2019,</w:t>
      </w:r>
      <w:r>
        <w:rPr>
          <w:sz w:val="24"/>
          <w:szCs w:val="24"/>
        </w:rPr>
        <w:t xml:space="preserve"> </w:t>
      </w:r>
      <w:r w:rsidR="00B617F0">
        <w:rPr>
          <w:sz w:val="24"/>
          <w:szCs w:val="24"/>
        </w:rPr>
        <w:t xml:space="preserve">3M has only found a </w:t>
      </w:r>
      <w:r>
        <w:rPr>
          <w:sz w:val="24"/>
          <w:szCs w:val="24"/>
        </w:rPr>
        <w:t xml:space="preserve">fix for the </w:t>
      </w:r>
      <w:r w:rsidRPr="00064536">
        <w:rPr>
          <w:i/>
          <w:sz w:val="24"/>
          <w:szCs w:val="24"/>
        </w:rPr>
        <w:t>edge</w:t>
      </w:r>
      <w:r>
        <w:rPr>
          <w:sz w:val="24"/>
          <w:szCs w:val="24"/>
        </w:rPr>
        <w:t xml:space="preserve"> model, not the Wrap-Back.  </w:t>
      </w:r>
    </w:p>
    <w:p w:rsidR="00A600CA" w:rsidP="00E902FD">
      <w:pPr>
        <w:spacing w:after="0" w:line="240" w:lineRule="auto"/>
        <w:jc w:val="both"/>
        <w:rPr>
          <w:sz w:val="24"/>
          <w:szCs w:val="24"/>
        </w:rPr>
      </w:pPr>
    </w:p>
    <w:p w:rsidR="00B617F0" w:rsidP="00E902FD">
      <w:pPr>
        <w:spacing w:after="0" w:line="240" w:lineRule="auto"/>
        <w:jc w:val="both"/>
        <w:rPr>
          <w:sz w:val="24"/>
          <w:szCs w:val="24"/>
        </w:rPr>
      </w:pPr>
      <w:r>
        <w:rPr>
          <w:sz w:val="24"/>
          <w:szCs w:val="24"/>
        </w:rPr>
        <w:t xml:space="preserve">For the </w:t>
      </w:r>
      <w:r w:rsidRPr="00064536">
        <w:rPr>
          <w:i/>
          <w:sz w:val="24"/>
          <w:szCs w:val="24"/>
        </w:rPr>
        <w:t>edge</w:t>
      </w:r>
      <w:r>
        <w:rPr>
          <w:sz w:val="24"/>
          <w:szCs w:val="24"/>
        </w:rPr>
        <w:t xml:space="preserve"> model, </w:t>
      </w:r>
      <w:r w:rsidR="00CB4DDF">
        <w:rPr>
          <w:sz w:val="24"/>
          <w:szCs w:val="24"/>
        </w:rPr>
        <w:t xml:space="preserve">3M announced a fix </w:t>
      </w:r>
      <w:r w:rsidR="00CB4DDF">
        <w:rPr>
          <w:sz w:val="24"/>
          <w:szCs w:val="24"/>
        </w:rPr>
        <w:t>had been certified</w:t>
      </w:r>
      <w:r w:rsidR="00CB4DDF">
        <w:rPr>
          <w:sz w:val="24"/>
          <w:szCs w:val="24"/>
        </w:rPr>
        <w:t xml:space="preserve"> to ANSI standard Z359.14 </w:t>
      </w:r>
      <w:r w:rsidR="00064536">
        <w:rPr>
          <w:sz w:val="24"/>
          <w:szCs w:val="24"/>
        </w:rPr>
        <w:t xml:space="preserve">about 2 weeks after the recall notice.  Once the unit </w:t>
      </w:r>
      <w:r w:rsidR="005E15A2">
        <w:rPr>
          <w:sz w:val="24"/>
          <w:szCs w:val="24"/>
        </w:rPr>
        <w:t>has been</w:t>
      </w:r>
      <w:r w:rsidR="00064536">
        <w:rPr>
          <w:sz w:val="24"/>
          <w:szCs w:val="24"/>
        </w:rPr>
        <w:t xml:space="preserve"> repaired</w:t>
      </w:r>
      <w:r w:rsidR="00064536">
        <w:rPr>
          <w:sz w:val="24"/>
          <w:szCs w:val="24"/>
        </w:rPr>
        <w:t xml:space="preserve">, it will have a green checkmark on the front label.  This fix will only be available in regions that recognize the ANSI standard as a regulatory certification.  If you are located in an area where additional certifications are required for fall protection devices, 3M will be working to receive those certifications. </w:t>
      </w:r>
    </w:p>
    <w:p w:rsidR="00B617F0" w:rsidP="00E902FD">
      <w:pPr>
        <w:spacing w:after="0" w:line="240" w:lineRule="auto"/>
        <w:jc w:val="both"/>
        <w:rPr>
          <w:sz w:val="24"/>
          <w:szCs w:val="24"/>
        </w:rPr>
      </w:pPr>
    </w:p>
    <w:p w:rsidR="00A600CA" w:rsidP="00E902FD">
      <w:pPr>
        <w:spacing w:after="0" w:line="240" w:lineRule="auto"/>
        <w:jc w:val="both"/>
        <w:rPr>
          <w:sz w:val="24"/>
          <w:szCs w:val="24"/>
        </w:rPr>
      </w:pPr>
      <w:r>
        <w:rPr>
          <w:sz w:val="24"/>
          <w:szCs w:val="24"/>
        </w:rPr>
        <w:t>3M specifies that until it can fix your Nano-</w:t>
      </w:r>
      <w:r>
        <w:rPr>
          <w:sz w:val="24"/>
          <w:szCs w:val="24"/>
        </w:rPr>
        <w:t>Lok</w:t>
      </w:r>
      <w:r>
        <w:rPr>
          <w:sz w:val="24"/>
          <w:szCs w:val="24"/>
        </w:rPr>
        <w:t xml:space="preserve"> </w:t>
      </w:r>
      <w:r w:rsidRPr="00064536">
        <w:rPr>
          <w:i/>
          <w:sz w:val="24"/>
          <w:szCs w:val="24"/>
        </w:rPr>
        <w:t>edge</w:t>
      </w:r>
      <w:r>
        <w:rPr>
          <w:sz w:val="24"/>
          <w:szCs w:val="24"/>
        </w:rPr>
        <w:t xml:space="preserve"> models, none of its other twin-leg self-retracting lifelines </w:t>
      </w:r>
      <w:r>
        <w:rPr>
          <w:sz w:val="24"/>
          <w:szCs w:val="24"/>
        </w:rPr>
        <w:t>are</w:t>
      </w:r>
      <w:r>
        <w:rPr>
          <w:sz w:val="24"/>
          <w:szCs w:val="24"/>
        </w:rPr>
        <w:t xml:space="preserve"> approved for use over sharp edges or abrasive edges.  </w:t>
      </w:r>
      <w:r w:rsidR="005E15A2">
        <w:rPr>
          <w:sz w:val="24"/>
          <w:szCs w:val="24"/>
        </w:rPr>
        <w:t xml:space="preserve">That was the key feature of the </w:t>
      </w:r>
      <w:r w:rsidRPr="005E15A2" w:rsidR="005E15A2">
        <w:rPr>
          <w:i/>
          <w:sz w:val="24"/>
          <w:szCs w:val="24"/>
        </w:rPr>
        <w:t>edge</w:t>
      </w:r>
      <w:r w:rsidR="005E15A2">
        <w:rPr>
          <w:sz w:val="24"/>
          <w:szCs w:val="24"/>
        </w:rPr>
        <w:t xml:space="preserve"> model.</w:t>
      </w:r>
    </w:p>
    <w:p w:rsidR="00415C98" w:rsidP="00E902FD">
      <w:pPr>
        <w:spacing w:after="0" w:line="240" w:lineRule="auto"/>
        <w:jc w:val="both"/>
        <w:rPr>
          <w:sz w:val="24"/>
          <w:szCs w:val="24"/>
        </w:rPr>
      </w:pPr>
    </w:p>
    <w:p w:rsidR="004F260B" w:rsidRPr="004F260B" w:rsidP="00E902FD">
      <w:pPr>
        <w:spacing w:after="0" w:line="240" w:lineRule="auto"/>
        <w:jc w:val="both"/>
        <w:rPr>
          <w:b/>
          <w:color w:val="C00000"/>
          <w:sz w:val="24"/>
          <w:szCs w:val="24"/>
        </w:rPr>
      </w:pPr>
      <w:r w:rsidRPr="004F260B">
        <w:rPr>
          <w:b/>
          <w:color w:val="C00000"/>
          <w:sz w:val="24"/>
          <w:szCs w:val="24"/>
        </w:rPr>
        <w:t>Get the Recall Notice</w:t>
      </w:r>
    </w:p>
    <w:p w:rsidR="004F260B" w:rsidP="00E902FD">
      <w:pPr>
        <w:spacing w:after="0" w:line="240" w:lineRule="auto"/>
        <w:jc w:val="both"/>
        <w:rPr>
          <w:sz w:val="24"/>
          <w:szCs w:val="24"/>
        </w:rPr>
      </w:pPr>
    </w:p>
    <w:p w:rsidR="00415C98" w:rsidP="00E902FD">
      <w:pPr>
        <w:spacing w:after="0" w:line="240" w:lineRule="auto"/>
        <w:jc w:val="both"/>
        <w:rPr>
          <w:sz w:val="24"/>
          <w:szCs w:val="24"/>
        </w:rPr>
      </w:pPr>
      <w:r>
        <w:rPr>
          <w:sz w:val="24"/>
          <w:szCs w:val="24"/>
        </w:rPr>
        <w:t xml:space="preserve">To learn more about this recall and to see if your model numbers are affected, check out the recall website at </w:t>
      </w:r>
      <w:hyperlink r:id="rId5" w:history="1">
        <w:r w:rsidRPr="00632CC6">
          <w:rPr>
            <w:rStyle w:val="Hyperlink"/>
            <w:sz w:val="24"/>
            <w:szCs w:val="24"/>
          </w:rPr>
          <w:t>https://www.nanolokedgerecall.com/</w:t>
        </w:r>
      </w:hyperlink>
      <w:r>
        <w:rPr>
          <w:sz w:val="24"/>
          <w:szCs w:val="24"/>
        </w:rPr>
        <w:t>.</w:t>
      </w:r>
    </w:p>
    <w:p w:rsidR="004F260B" w:rsidP="00E902FD">
      <w:pPr>
        <w:spacing w:after="0" w:line="240" w:lineRule="auto"/>
        <w:jc w:val="both"/>
        <w:rPr>
          <w:sz w:val="24"/>
          <w:szCs w:val="24"/>
        </w:rPr>
      </w:pPr>
    </w:p>
    <w:p w:rsidR="004F260B" w:rsidRPr="004F260B" w:rsidP="00E902FD">
      <w:pPr>
        <w:spacing w:after="0" w:line="240" w:lineRule="auto"/>
        <w:jc w:val="both"/>
        <w:rPr>
          <w:b/>
          <w:color w:val="C00000"/>
          <w:sz w:val="24"/>
          <w:szCs w:val="24"/>
        </w:rPr>
      </w:pPr>
      <w:r w:rsidRPr="004F260B">
        <w:rPr>
          <w:b/>
          <w:color w:val="C00000"/>
          <w:sz w:val="24"/>
          <w:szCs w:val="24"/>
        </w:rPr>
        <w:t>Required Fall Protection Inspections</w:t>
      </w:r>
    </w:p>
    <w:p w:rsidR="004F260B" w:rsidP="00E902FD">
      <w:pPr>
        <w:spacing w:after="0" w:line="240" w:lineRule="auto"/>
        <w:jc w:val="both"/>
        <w:rPr>
          <w:sz w:val="24"/>
          <w:szCs w:val="24"/>
        </w:rPr>
      </w:pPr>
    </w:p>
    <w:p w:rsidR="004F260B" w:rsidP="00E902FD">
      <w:pPr>
        <w:spacing w:after="0" w:line="240" w:lineRule="auto"/>
        <w:jc w:val="both"/>
        <w:rPr>
          <w:sz w:val="24"/>
          <w:szCs w:val="24"/>
        </w:rPr>
      </w:pPr>
      <w:r>
        <w:rPr>
          <w:sz w:val="24"/>
          <w:szCs w:val="24"/>
        </w:rPr>
        <w:t xml:space="preserve">When was the last time you had your fall protection devices inspected?  Did you know iSi conducts the required routine fall equipment inspections for a number of our clients?  Let us give you a different pair of eyes in inspection, and help you check this requirement off your </w:t>
      </w:r>
      <w:r>
        <w:rPr>
          <w:sz w:val="24"/>
          <w:szCs w:val="24"/>
        </w:rPr>
        <w:t>to-do</w:t>
      </w:r>
      <w:r>
        <w:rPr>
          <w:sz w:val="24"/>
          <w:szCs w:val="24"/>
        </w:rPr>
        <w:t xml:space="preserve"> list!  </w:t>
      </w:r>
      <w:hyperlink r:id="rId6" w:history="1">
        <w:r w:rsidRPr="004F260B">
          <w:rPr>
            <w:rStyle w:val="Hyperlink"/>
            <w:sz w:val="24"/>
            <w:szCs w:val="24"/>
          </w:rPr>
          <w:t>Contact us today</w:t>
        </w:r>
      </w:hyperlink>
      <w:r>
        <w:rPr>
          <w:sz w:val="24"/>
          <w:szCs w:val="24"/>
        </w:rPr>
        <w:t>!</w:t>
      </w:r>
    </w:p>
    <w:p w:rsidR="00415C98" w:rsidRPr="00C9442B" w:rsidP="00E902FD">
      <w:pPr>
        <w:spacing w:after="0" w:line="240" w:lineRule="auto"/>
        <w:jc w:val="both"/>
        <w:rPr>
          <w:sz w:val="24"/>
          <w:szCs w:val="24"/>
        </w:rPr>
        <w:sectPr w:rsidSect="004F260B">
          <w:pgSz w:w="12240" w:h="15840"/>
          <w:pgMar w:top="720" w:right="720" w:bottom="720" w:left="720" w:header="720" w:footer="720" w:gutter="0"/>
          <w:cols w:space="720"/>
          <w:docGrid w:linePitch="360"/>
        </w:sectPr>
      </w:pPr>
    </w:p>
    <w:p w:rsidR="00230559" w:rsidRPr="007758F2" w:rsidP="00230559" w14:paraId="6144358D"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bdr w:val="none" w:sz="0" w:space="0" w:color="auto" w:frame="1"/>
        </w:rPr>
        <w:t>Central U.S. / Region VII</w:t>
      </w:r>
    </w:p>
    <w:p w:rsidR="00230559" w:rsidRPr="007758F2" w:rsidP="00230559" w14:paraId="49F2B9F8" w14:textId="473E24A0">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7FD54C56"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Region VII (KS, MO, IA, NE)</w:t>
      </w:r>
    </w:p>
    <w:p w:rsidR="00230559" w:rsidRPr="007758F2" w:rsidP="00230559" w14:paraId="34DE7900" w14:textId="707ECAF0">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Midwest Environmental Compliance Conference (MECC)</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 xml:space="preserve">Sept. 13-14, </w:t>
      </w:r>
      <w:r w:rsidRPr="007758F2">
        <w:rPr>
          <w:rFonts w:ascii="Roboto" w:eastAsia="Times New Roman" w:hAnsi="Roboto" w:cs="Times New Roman"/>
          <w:b/>
          <w:bCs/>
          <w:color w:val="000000"/>
          <w:sz w:val="24"/>
          <w:szCs w:val="24"/>
        </w:rPr>
        <w:t>2022</w:t>
      </w:r>
      <w:r w:rsidRPr="007758F2">
        <w:rPr>
          <w:rFonts w:ascii="Roboto" w:eastAsia="Times New Roman" w:hAnsi="Roboto" w:cs="Times New Roman"/>
          <w:b/>
          <w:bCs/>
          <w:color w:val="000000"/>
          <w:sz w:val="24"/>
          <w:szCs w:val="24"/>
        </w:rPr>
        <w:t xml:space="preserve"> | Overland Park | In-Person &amp; Online | </w:t>
      </w:r>
      <w:hyperlink r:id="rId7" w:history="1">
        <w:r w:rsidRPr="007758F2">
          <w:rPr>
            <w:rFonts w:ascii="Roboto" w:eastAsia="Times New Roman" w:hAnsi="Roboto" w:cs="Times New Roman"/>
            <w:b/>
            <w:bCs/>
            <w:color w:val="0000FF"/>
            <w:sz w:val="24"/>
            <w:szCs w:val="24"/>
            <w:u w:val="single"/>
          </w:rPr>
          <w:t>https://mecconference.com/september-13-14-2022/</w:t>
        </w:r>
      </w:hyperlink>
      <w:r w:rsidR="007758F2">
        <w:rPr>
          <w:rFonts w:ascii="Roboto" w:eastAsia="Times New Roman" w:hAnsi="Roboto" w:cs="Times New Roman"/>
          <w:b/>
          <w:bCs/>
          <w:color w:val="0000FF"/>
          <w:sz w:val="24"/>
          <w:szCs w:val="24"/>
          <w:u w:val="single"/>
        </w:rPr>
        <w:t xml:space="preserve"> </w:t>
      </w:r>
    </w:p>
    <w:p w:rsidR="00230559" w:rsidRPr="007758F2" w:rsidP="00230559" w14:paraId="104557CE"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55D4D548" w14:textId="0F65EEFA">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Region VII VPPPA Midwest Safety and Health Conference</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Postponed until May 2022 | Des Moines | </w:t>
      </w:r>
      <w:hyperlink r:id="rId8" w:history="1">
        <w:r w:rsidRPr="007758F2" w:rsidR="005B41D7">
          <w:rPr>
            <w:b/>
            <w:bCs/>
            <w:color w:val="0000FF"/>
            <w:u w:val="single"/>
          </w:rPr>
          <w:t>http://regionviivpp.org/</w:t>
        </w:r>
      </w:hyperlink>
      <w:r w:rsidRPr="007758F2" w:rsidR="005B41D7">
        <w:rPr>
          <w:b/>
          <w:bCs/>
        </w:rPr>
        <w:t xml:space="preserve"> </w:t>
      </w:r>
    </w:p>
    <w:p w:rsidR="00230559" w:rsidRPr="007758F2" w:rsidP="00230559" w14:paraId="610714A7"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67B04147"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6FC52F3C"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Kansas</w:t>
      </w:r>
    </w:p>
    <w:p w:rsidR="00230559" w:rsidRPr="007758F2" w:rsidP="00BC3C64" w14:paraId="7AB206F5" w14:textId="10D85DD0">
      <w:pPr>
        <w:numPr>
          <w:ilvl w:val="0"/>
          <w:numId w:val="2"/>
        </w:numPr>
        <w:spacing w:after="0" w:line="240" w:lineRule="auto"/>
        <w:ind w:left="720" w:hanging="360"/>
        <w:contextualSpacing/>
        <w:textAlignment w:val="baseline"/>
        <w:rPr>
          <w:rFonts w:ascii="Roboto" w:eastAsia="Times New Roman" w:hAnsi="Roboto" w:cs="Times New Roman"/>
          <w:b/>
          <w:bCs/>
          <w:color w:val="FF0000"/>
          <w:sz w:val="24"/>
          <w:szCs w:val="24"/>
        </w:rPr>
      </w:pPr>
      <w:r w:rsidRPr="007758F2">
        <w:rPr>
          <w:rFonts w:ascii="Roboto" w:eastAsia="Times New Roman" w:hAnsi="Roboto" w:cs="Times New Roman"/>
          <w:b/>
          <w:bCs/>
          <w:color w:val="FF0000"/>
          <w:sz w:val="24"/>
          <w:szCs w:val="24"/>
          <w:bdr w:val="none" w:sz="0" w:space="0" w:color="auto" w:frame="1"/>
        </w:rPr>
        <w:t>KDHE Environmental Conference</w:t>
      </w:r>
      <w:r w:rsidRPr="007758F2">
        <w:rPr>
          <w:rFonts w:ascii="Roboto" w:eastAsia="Times New Roman" w:hAnsi="Roboto" w:cs="Times New Roman"/>
          <w:b/>
          <w:bCs/>
          <w:color w:val="FF0000"/>
          <w:sz w:val="24"/>
          <w:szCs w:val="24"/>
          <w:bdr w:val="none" w:sz="0" w:space="0" w:color="auto" w:frame="1"/>
        </w:rPr>
        <w:br/>
      </w:r>
      <w:r w:rsidRPr="007758F2">
        <w:rPr>
          <w:rFonts w:ascii="Roboto" w:eastAsia="Times New Roman" w:hAnsi="Roboto" w:cs="Times New Roman"/>
          <w:b/>
          <w:bCs/>
          <w:color w:val="FF0000"/>
          <w:sz w:val="24"/>
          <w:szCs w:val="24"/>
        </w:rPr>
        <w:t xml:space="preserve">Aug. 11-12, </w:t>
      </w:r>
      <w:r w:rsidRPr="007758F2">
        <w:rPr>
          <w:rFonts w:ascii="Roboto" w:eastAsia="Times New Roman" w:hAnsi="Roboto" w:cs="Times New Roman"/>
          <w:b/>
          <w:bCs/>
          <w:color w:val="FF0000"/>
          <w:sz w:val="24"/>
          <w:szCs w:val="24"/>
        </w:rPr>
        <w:t>2021</w:t>
      </w:r>
      <w:r w:rsidRPr="007758F2">
        <w:rPr>
          <w:rFonts w:ascii="Roboto" w:eastAsia="Times New Roman" w:hAnsi="Roboto" w:cs="Times New Roman"/>
          <w:b/>
          <w:bCs/>
          <w:color w:val="FF0000"/>
          <w:sz w:val="24"/>
          <w:szCs w:val="24"/>
        </w:rPr>
        <w:t xml:space="preserve"> | Online | Free</w:t>
      </w:r>
    </w:p>
    <w:p w:rsidR="00BC3C64" w:rsidRPr="007758F2" w:rsidP="00BC3C64" w14:paraId="1C3DFB24" w14:textId="77777777">
      <w:pPr>
        <w:spacing w:after="0" w:line="240" w:lineRule="auto"/>
        <w:ind w:left="720"/>
        <w:contextualSpacing/>
        <w:textAlignment w:val="baseline"/>
        <w:rPr>
          <w:rFonts w:ascii="Roboto" w:eastAsia="Times New Roman" w:hAnsi="Roboto" w:cs="Times New Roman"/>
          <w:b/>
          <w:bCs/>
          <w:color w:val="000000"/>
          <w:sz w:val="24"/>
          <w:szCs w:val="24"/>
        </w:rPr>
      </w:pPr>
    </w:p>
    <w:p w:rsidR="00BC3C64" w:rsidRPr="007758F2" w:rsidP="00230559" w14:paraId="53BEBF53" w14:textId="325E23C3">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Kansas Safety and Health Conference</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Oct. 11-14</w:t>
      </w:r>
      <w:r w:rsidRPr="007758F2">
        <w:rPr>
          <w:rFonts w:ascii="Roboto" w:eastAsia="Times New Roman" w:hAnsi="Roboto" w:cs="Times New Roman"/>
          <w:b/>
          <w:bCs/>
          <w:color w:val="000000"/>
          <w:sz w:val="24"/>
          <w:szCs w:val="24"/>
        </w:rPr>
        <w:t xml:space="preserve">, </w:t>
      </w:r>
      <w:r w:rsidRPr="007758F2">
        <w:rPr>
          <w:rFonts w:ascii="Roboto" w:eastAsia="Times New Roman" w:hAnsi="Roboto" w:cs="Times New Roman"/>
          <w:b/>
          <w:bCs/>
          <w:color w:val="000000"/>
          <w:sz w:val="24"/>
          <w:szCs w:val="24"/>
        </w:rPr>
        <w:t>202</w:t>
      </w:r>
      <w:r w:rsidRPr="007758F2">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w:t>
      </w:r>
      <w:r w:rsidRPr="007758F2">
        <w:rPr>
          <w:rFonts w:ascii="Roboto" w:eastAsia="Times New Roman" w:hAnsi="Roboto" w:cs="Times New Roman"/>
          <w:b/>
          <w:bCs/>
          <w:color w:val="000000"/>
          <w:sz w:val="24"/>
          <w:szCs w:val="24"/>
        </w:rPr>
        <w:t>Manhattan KS</w:t>
      </w:r>
      <w:r w:rsidRPr="007758F2">
        <w:rPr>
          <w:rFonts w:ascii="Roboto" w:eastAsia="Times New Roman" w:hAnsi="Roboto" w:cs="Times New Roman"/>
          <w:b/>
          <w:bCs/>
          <w:color w:val="000000"/>
          <w:sz w:val="24"/>
          <w:szCs w:val="24"/>
        </w:rPr>
        <w:t xml:space="preserve"> | In-Person | </w:t>
      </w:r>
      <w:hyperlink r:id="rId9" w:history="1">
        <w:r w:rsidRPr="007758F2">
          <w:rPr>
            <w:rFonts w:ascii="Roboto" w:eastAsia="Times New Roman" w:hAnsi="Roboto" w:cs="Times New Roman"/>
            <w:b/>
            <w:bCs/>
            <w:color w:val="0000FF"/>
            <w:sz w:val="24"/>
            <w:szCs w:val="24"/>
            <w:u w:val="single"/>
          </w:rPr>
          <w:t>https://www.dol.ks.gov/ishconference</w:t>
        </w:r>
      </w:hyperlink>
    </w:p>
    <w:p w:rsidR="00BC3C64" w:rsidRPr="007758F2" w:rsidP="00230559" w14:paraId="5448C8C6"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1046DF32" w14:textId="510EA66D">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09ED2E59"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Missouri</w:t>
      </w:r>
    </w:p>
    <w:p w:rsidR="00230559" w:rsidRPr="007758F2" w:rsidP="00BC3C64" w14:paraId="6B17D41C" w14:textId="4E6324AC">
      <w:pPr>
        <w:numPr>
          <w:ilvl w:val="0"/>
          <w:numId w:val="2"/>
        </w:numPr>
        <w:spacing w:after="0" w:line="240" w:lineRule="auto"/>
        <w:ind w:left="720" w:hanging="360"/>
        <w:contextualSpacing/>
        <w:textAlignment w:val="baseline"/>
        <w:rPr>
          <w:rFonts w:ascii="Roboto" w:eastAsia="Times New Roman" w:hAnsi="Roboto" w:cs="Times New Roman"/>
          <w:b/>
          <w:bCs/>
          <w:color w:val="FF0000"/>
          <w:sz w:val="24"/>
          <w:szCs w:val="24"/>
        </w:rPr>
      </w:pPr>
      <w:r w:rsidRPr="007758F2">
        <w:rPr>
          <w:rFonts w:ascii="Roboto" w:eastAsia="Times New Roman" w:hAnsi="Roboto" w:cs="Times New Roman"/>
          <w:b/>
          <w:bCs/>
          <w:color w:val="FF0000"/>
          <w:sz w:val="24"/>
          <w:szCs w:val="24"/>
          <w:bdr w:val="none" w:sz="0" w:space="0" w:color="auto" w:frame="1"/>
        </w:rPr>
        <w:t>Mid-America Safety, Health &amp; Environmental Conference and Expo</w:t>
      </w:r>
      <w:r w:rsidRPr="007758F2">
        <w:rPr>
          <w:rFonts w:ascii="Roboto" w:eastAsia="Times New Roman" w:hAnsi="Roboto" w:cs="Times New Roman"/>
          <w:b/>
          <w:bCs/>
          <w:color w:val="FF0000"/>
          <w:sz w:val="24"/>
          <w:szCs w:val="24"/>
          <w:bdr w:val="none" w:sz="0" w:space="0" w:color="auto" w:frame="1"/>
        </w:rPr>
        <w:br/>
      </w:r>
      <w:r w:rsidRPr="007758F2">
        <w:rPr>
          <w:rFonts w:ascii="Roboto" w:eastAsia="Times New Roman" w:hAnsi="Roboto" w:cs="Times New Roman"/>
          <w:b/>
          <w:bCs/>
          <w:color w:val="FF0000"/>
          <w:sz w:val="24"/>
          <w:szCs w:val="24"/>
        </w:rPr>
        <w:t xml:space="preserve">Sept. 1-2, </w:t>
      </w:r>
      <w:r w:rsidRPr="007758F2">
        <w:rPr>
          <w:rFonts w:ascii="Roboto" w:eastAsia="Times New Roman" w:hAnsi="Roboto" w:cs="Times New Roman"/>
          <w:b/>
          <w:bCs/>
          <w:color w:val="FF0000"/>
          <w:sz w:val="24"/>
          <w:szCs w:val="24"/>
        </w:rPr>
        <w:t>2021</w:t>
      </w:r>
      <w:r w:rsidRPr="007758F2">
        <w:rPr>
          <w:rFonts w:ascii="Roboto" w:eastAsia="Times New Roman" w:hAnsi="Roboto" w:cs="Times New Roman"/>
          <w:b/>
          <w:bCs/>
          <w:color w:val="FF0000"/>
          <w:sz w:val="24"/>
          <w:szCs w:val="24"/>
        </w:rPr>
        <w:t xml:space="preserve"> | Springfield | In-Person</w:t>
      </w:r>
    </w:p>
    <w:p w:rsidR="00AC471A" w:rsidRPr="007758F2" w:rsidP="00AC471A" w14:paraId="4C82B0E0" w14:textId="77777777">
      <w:pPr>
        <w:spacing w:after="0" w:line="240" w:lineRule="auto"/>
        <w:textAlignment w:val="baseline"/>
        <w:rPr>
          <w:rFonts w:ascii="Roboto" w:eastAsia="Times New Roman" w:hAnsi="Roboto" w:cs="Times New Roman"/>
          <w:b/>
          <w:bCs/>
          <w:color w:val="FF0000"/>
          <w:sz w:val="24"/>
          <w:szCs w:val="24"/>
        </w:rPr>
      </w:pPr>
    </w:p>
    <w:p w:rsidR="00230559" w:rsidRPr="007758F2" w:rsidP="00230559" w14:paraId="0C3136D4" w14:textId="709C8BF9">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Greater St. Louis Safety &amp; Health Conference</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Oct. 1</w:t>
      </w:r>
      <w:r w:rsidRPr="007758F2" w:rsidR="00AC471A">
        <w:rPr>
          <w:rFonts w:ascii="Roboto" w:eastAsia="Times New Roman" w:hAnsi="Roboto" w:cs="Times New Roman"/>
          <w:b/>
          <w:bCs/>
          <w:color w:val="000000"/>
          <w:sz w:val="24"/>
          <w:szCs w:val="24"/>
        </w:rPr>
        <w:t>3</w:t>
      </w:r>
      <w:r w:rsidRPr="007758F2">
        <w:rPr>
          <w:rFonts w:ascii="Roboto" w:eastAsia="Times New Roman" w:hAnsi="Roboto" w:cs="Times New Roman"/>
          <w:b/>
          <w:bCs/>
          <w:color w:val="000000"/>
          <w:sz w:val="24"/>
          <w:szCs w:val="24"/>
        </w:rPr>
        <w:t xml:space="preserve">, </w:t>
      </w:r>
      <w:r w:rsidRPr="007758F2">
        <w:rPr>
          <w:rFonts w:ascii="Roboto" w:eastAsia="Times New Roman" w:hAnsi="Roboto" w:cs="Times New Roman"/>
          <w:b/>
          <w:bCs/>
          <w:color w:val="000000"/>
          <w:sz w:val="24"/>
          <w:szCs w:val="24"/>
        </w:rPr>
        <w:t>202</w:t>
      </w:r>
      <w:r w:rsidRPr="007758F2" w:rsidR="00AC471A">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St. Louis | In-Person</w:t>
      </w:r>
      <w:r w:rsidRPr="007758F2" w:rsidR="00AC471A">
        <w:rPr>
          <w:rFonts w:ascii="Roboto" w:eastAsia="Times New Roman" w:hAnsi="Roboto" w:cs="Times New Roman"/>
          <w:b/>
          <w:bCs/>
          <w:color w:val="000000"/>
          <w:sz w:val="24"/>
          <w:szCs w:val="24"/>
        </w:rPr>
        <w:t xml:space="preserve"> | </w:t>
      </w:r>
      <w:hyperlink r:id="rId10" w:history="1">
        <w:r w:rsidRPr="007758F2" w:rsidR="00AC471A">
          <w:rPr>
            <w:rFonts w:ascii="Roboto" w:eastAsia="Times New Roman" w:hAnsi="Roboto" w:cs="Times New Roman"/>
            <w:b/>
            <w:bCs/>
            <w:color w:val="0000FF"/>
            <w:sz w:val="24"/>
            <w:szCs w:val="24"/>
            <w:u w:val="single"/>
          </w:rPr>
          <w:t>https://www.stlsafety.org/meeetingsevents</w:t>
        </w:r>
      </w:hyperlink>
    </w:p>
    <w:p w:rsidR="00AC471A" w:rsidRPr="007758F2" w:rsidP="00230559" w14:paraId="52D11AC5"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571111D8" w14:textId="72363484">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Missouri Water Seminar</w:t>
      </w:r>
      <w:r w:rsidRPr="007758F2">
        <w:rPr>
          <w:rFonts w:ascii="Roboto" w:eastAsia="Times New Roman" w:hAnsi="Roboto" w:cs="Times New Roman"/>
          <w:b/>
          <w:bCs/>
          <w:color w:val="000000"/>
          <w:sz w:val="24"/>
          <w:szCs w:val="24"/>
          <w:bdr w:val="none" w:sz="0" w:space="0" w:color="auto" w:frame="1"/>
        </w:rPr>
        <w:br/>
      </w:r>
      <w:r w:rsidRPr="007758F2" w:rsidR="00AC471A">
        <w:rPr>
          <w:rFonts w:ascii="Roboto" w:eastAsia="Times New Roman" w:hAnsi="Roboto" w:cs="Times New Roman"/>
          <w:b/>
          <w:bCs/>
          <w:color w:val="000000"/>
          <w:sz w:val="24"/>
          <w:szCs w:val="24"/>
        </w:rPr>
        <w:t>July 28</w:t>
      </w:r>
      <w:r w:rsidRPr="007758F2">
        <w:rPr>
          <w:rFonts w:ascii="Roboto" w:eastAsia="Times New Roman" w:hAnsi="Roboto" w:cs="Times New Roman"/>
          <w:b/>
          <w:bCs/>
          <w:color w:val="000000"/>
          <w:sz w:val="24"/>
          <w:szCs w:val="24"/>
        </w:rPr>
        <w:t xml:space="preserve">, </w:t>
      </w:r>
      <w:r w:rsidRPr="007758F2">
        <w:rPr>
          <w:rFonts w:ascii="Roboto" w:eastAsia="Times New Roman" w:hAnsi="Roboto" w:cs="Times New Roman"/>
          <w:b/>
          <w:bCs/>
          <w:color w:val="000000"/>
          <w:sz w:val="24"/>
          <w:szCs w:val="24"/>
        </w:rPr>
        <w:t>202</w:t>
      </w:r>
      <w:r w:rsidRPr="007758F2" w:rsidR="00AC471A">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Online</w:t>
      </w:r>
      <w:r w:rsidRPr="007758F2" w:rsidR="00AC471A">
        <w:rPr>
          <w:rFonts w:ascii="Roboto" w:eastAsia="Times New Roman" w:hAnsi="Roboto" w:cs="Times New Roman"/>
          <w:b/>
          <w:bCs/>
          <w:color w:val="000000"/>
          <w:sz w:val="24"/>
          <w:szCs w:val="24"/>
        </w:rPr>
        <w:t xml:space="preserve"> | </w:t>
      </w:r>
      <w:hyperlink r:id="rId11" w:history="1">
        <w:r w:rsidRPr="007758F2" w:rsidR="00AC471A">
          <w:rPr>
            <w:rFonts w:ascii="Roboto" w:eastAsia="Times New Roman" w:hAnsi="Roboto" w:cs="Times New Roman"/>
            <w:b/>
            <w:bCs/>
            <w:color w:val="0000FF"/>
            <w:sz w:val="24"/>
            <w:szCs w:val="24"/>
            <w:u w:val="single"/>
          </w:rPr>
          <w:t>https://regform.org/seminar/22waterseminar/</w:t>
        </w:r>
      </w:hyperlink>
    </w:p>
    <w:p w:rsidR="00AC471A" w:rsidRPr="007758F2" w:rsidP="00230559" w14:paraId="42F67E25"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44E67977" w14:textId="330BF033">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Missouri Air Seminar</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 xml:space="preserve">Nov. </w:t>
      </w:r>
      <w:r w:rsidRPr="007758F2" w:rsidR="00AC471A">
        <w:rPr>
          <w:rFonts w:ascii="Roboto" w:eastAsia="Times New Roman" w:hAnsi="Roboto" w:cs="Times New Roman"/>
          <w:b/>
          <w:bCs/>
          <w:color w:val="000000"/>
          <w:sz w:val="24"/>
          <w:szCs w:val="24"/>
        </w:rPr>
        <w:t>1</w:t>
      </w:r>
      <w:r w:rsidRPr="007758F2">
        <w:rPr>
          <w:rFonts w:ascii="Roboto" w:eastAsia="Times New Roman" w:hAnsi="Roboto" w:cs="Times New Roman"/>
          <w:b/>
          <w:bCs/>
          <w:color w:val="000000"/>
          <w:sz w:val="24"/>
          <w:szCs w:val="24"/>
        </w:rPr>
        <w:t xml:space="preserve">, </w:t>
      </w:r>
      <w:r w:rsidRPr="007758F2">
        <w:rPr>
          <w:rFonts w:ascii="Roboto" w:eastAsia="Times New Roman" w:hAnsi="Roboto" w:cs="Times New Roman"/>
          <w:b/>
          <w:bCs/>
          <w:color w:val="000000"/>
          <w:sz w:val="24"/>
          <w:szCs w:val="24"/>
        </w:rPr>
        <w:t>202</w:t>
      </w:r>
      <w:r w:rsidRPr="007758F2" w:rsidR="00AC471A">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Online</w:t>
      </w:r>
      <w:r w:rsidRPr="007758F2" w:rsidR="00AC471A">
        <w:rPr>
          <w:rFonts w:ascii="Roboto" w:eastAsia="Times New Roman" w:hAnsi="Roboto" w:cs="Times New Roman"/>
          <w:b/>
          <w:bCs/>
          <w:color w:val="000000"/>
          <w:sz w:val="24"/>
          <w:szCs w:val="24"/>
        </w:rPr>
        <w:t xml:space="preserve"> | </w:t>
      </w:r>
      <w:hyperlink r:id="rId12" w:history="1">
        <w:r w:rsidRPr="007758F2" w:rsidR="00AC471A">
          <w:rPr>
            <w:rFonts w:ascii="Roboto" w:eastAsia="Times New Roman" w:hAnsi="Roboto" w:cs="Times New Roman"/>
            <w:b/>
            <w:bCs/>
            <w:color w:val="0000FF"/>
            <w:sz w:val="24"/>
            <w:szCs w:val="24"/>
            <w:u w:val="single"/>
          </w:rPr>
          <w:t>https://regform.org/seminar/22airseminar/</w:t>
        </w:r>
      </w:hyperlink>
    </w:p>
    <w:p w:rsidR="00AC471A" w:rsidRPr="007758F2" w:rsidP="00230559" w14:paraId="09167CB3"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0873AF7E" w14:textId="0807316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592034B0"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Nebraska</w:t>
      </w:r>
    </w:p>
    <w:p w:rsidR="00AC471A" w:rsidRPr="007758F2" w:rsidP="00AC471A" w14:paraId="51A819FF" w14:textId="01A362A5">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Nebraska Safety &amp; Health Summit</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Oct. 31-Nov. 1</w:t>
      </w:r>
      <w:r w:rsidRPr="007758F2">
        <w:rPr>
          <w:rFonts w:ascii="Roboto" w:eastAsia="Times New Roman" w:hAnsi="Roboto" w:cs="Times New Roman"/>
          <w:b/>
          <w:bCs/>
          <w:color w:val="000000"/>
          <w:sz w:val="24"/>
          <w:szCs w:val="24"/>
        </w:rPr>
        <w:t xml:space="preserve">, </w:t>
      </w:r>
      <w:r w:rsidRPr="007758F2">
        <w:rPr>
          <w:rFonts w:ascii="Roboto" w:eastAsia="Times New Roman" w:hAnsi="Roboto" w:cs="Times New Roman"/>
          <w:b/>
          <w:bCs/>
          <w:color w:val="000000"/>
          <w:sz w:val="24"/>
          <w:szCs w:val="24"/>
        </w:rPr>
        <w:t>202</w:t>
      </w:r>
      <w:r w:rsidRPr="007758F2">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Omaha | In-Person | </w:t>
      </w:r>
      <w:hyperlink r:id="rId13" w:history="1">
        <w:r w:rsidRPr="007758F2">
          <w:rPr>
            <w:rFonts w:ascii="Roboto" w:eastAsia="Times New Roman" w:hAnsi="Roboto" w:cs="Times New Roman"/>
            <w:b/>
            <w:bCs/>
            <w:color w:val="0000FF"/>
            <w:sz w:val="24"/>
            <w:szCs w:val="24"/>
            <w:u w:val="single"/>
          </w:rPr>
          <w:t>https://www.safenebraska.org/conferences-events/safety-health-summit</w:t>
        </w:r>
      </w:hyperlink>
    </w:p>
    <w:p w:rsidR="00230559" w:rsidRPr="007758F2" w:rsidP="00AC471A" w14:paraId="573410F9" w14:textId="7151293E">
      <w:pPr>
        <w:spacing w:after="0" w:line="240" w:lineRule="auto"/>
        <w:textAlignment w:val="baseline"/>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037C0683"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Iowa</w:t>
      </w:r>
    </w:p>
    <w:p w:rsidR="00230559" w:rsidRPr="007758F2" w:rsidP="00230559" w14:paraId="48129233" w14:textId="7D49AF2A">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Hawkeye on Safety</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Sept.</w:t>
      </w:r>
      <w:r w:rsidRPr="007758F2" w:rsidR="00586D61">
        <w:rPr>
          <w:rFonts w:ascii="Roboto" w:eastAsia="Times New Roman" w:hAnsi="Roboto" w:cs="Times New Roman"/>
          <w:b/>
          <w:bCs/>
          <w:color w:val="000000"/>
          <w:sz w:val="24"/>
          <w:szCs w:val="24"/>
        </w:rPr>
        <w:t>8</w:t>
      </w:r>
      <w:r w:rsidRPr="007758F2">
        <w:rPr>
          <w:rFonts w:ascii="Roboto" w:eastAsia="Times New Roman" w:hAnsi="Roboto" w:cs="Times New Roman"/>
          <w:b/>
          <w:bCs/>
          <w:color w:val="000000"/>
          <w:sz w:val="24"/>
          <w:szCs w:val="24"/>
        </w:rPr>
        <w:t>, 202</w:t>
      </w:r>
      <w:r w:rsidRPr="007758F2" w:rsidR="00586D61">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Coralville | In-Person | </w:t>
      </w:r>
      <w:hyperlink r:id="rId14" w:history="1">
        <w:r w:rsidRPr="007758F2" w:rsidR="00586D61">
          <w:rPr>
            <w:rFonts w:ascii="Roboto" w:eastAsia="Times New Roman" w:hAnsi="Roboto" w:cs="Times New Roman"/>
            <w:b/>
            <w:bCs/>
            <w:color w:val="0000FF"/>
            <w:sz w:val="24"/>
            <w:szCs w:val="24"/>
            <w:u w:val="single"/>
          </w:rPr>
          <w:t>https://hawkeyeonsafety.com/</w:t>
        </w:r>
      </w:hyperlink>
    </w:p>
    <w:p w:rsidR="00586D61" w:rsidRPr="007758F2" w:rsidP="00230559" w14:paraId="62E866EE"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5B41D7" w14:paraId="0B7F9ABA" w14:textId="79C2D99C">
      <w:pPr>
        <w:spacing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Iowa Governor’s Safety &amp; Health Conference</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 xml:space="preserve">Nov. 1-2, </w:t>
      </w:r>
      <w:r w:rsidRPr="007758F2">
        <w:rPr>
          <w:rFonts w:ascii="Roboto" w:eastAsia="Times New Roman" w:hAnsi="Roboto" w:cs="Times New Roman"/>
          <w:b/>
          <w:bCs/>
          <w:color w:val="000000"/>
          <w:sz w:val="24"/>
          <w:szCs w:val="24"/>
        </w:rPr>
        <w:t>202</w:t>
      </w:r>
      <w:r w:rsidRPr="007758F2" w:rsidR="005B41D7">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Des Moines | In-Person | </w:t>
      </w:r>
      <w:hyperlink r:id="rId15" w:history="1">
        <w:r w:rsidRPr="007758F2" w:rsidR="005B41D7">
          <w:rPr>
            <w:b/>
            <w:bCs/>
            <w:color w:val="0000FF"/>
            <w:u w:val="single"/>
          </w:rPr>
          <w:t>https://www.iowagshc.com/</w:t>
        </w:r>
      </w:hyperlink>
      <w:r w:rsidRPr="007758F2" w:rsidR="005B41D7">
        <w:rPr>
          <w:b/>
          <w:bCs/>
        </w:rPr>
        <w:t xml:space="preserve"> </w:t>
      </w:r>
    </w:p>
    <w:p w:rsidR="00586D61" w:rsidRPr="007758F2" w:rsidP="00586D61" w14:paraId="094C83DD" w14:textId="77777777">
      <w:pPr>
        <w:spacing w:line="240" w:lineRule="auto"/>
        <w:textAlignment w:val="baseline"/>
        <w:rPr>
          <w:rFonts w:ascii="Roboto" w:eastAsia="Times New Roman" w:hAnsi="Roboto" w:cs="Times New Roman"/>
          <w:b/>
          <w:bCs/>
          <w:color w:val="000000"/>
          <w:sz w:val="24"/>
          <w:szCs w:val="24"/>
        </w:rPr>
      </w:pPr>
    </w:p>
    <w:p w:rsidR="00230559" w:rsidRPr="007758F2" w:rsidP="00230559" w14:paraId="395F9023"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bdr w:val="none" w:sz="0" w:space="0" w:color="auto" w:frame="1"/>
        </w:rPr>
        <w:t>Central U.S. / Region VI</w:t>
      </w:r>
    </w:p>
    <w:p w:rsidR="00230559" w:rsidRPr="007758F2" w:rsidP="00230559" w14:paraId="22295BE5"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27B7171E"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Region VI (OK, TX, NM, LA, AR)</w:t>
      </w:r>
    </w:p>
    <w:p w:rsidR="00230559" w:rsidRPr="007758F2" w:rsidP="00230559" w14:paraId="35FE92D8" w14:textId="77CAC6F2">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Region VI VPPPA</w:t>
      </w:r>
      <w:r w:rsidRPr="007758F2">
        <w:rPr>
          <w:rFonts w:ascii="Roboto" w:eastAsia="Times New Roman" w:hAnsi="Roboto" w:cs="Times New Roman"/>
          <w:b/>
          <w:bCs/>
          <w:color w:val="000000"/>
          <w:sz w:val="24"/>
          <w:szCs w:val="24"/>
          <w:bdr w:val="none" w:sz="0" w:space="0" w:color="auto" w:frame="1"/>
        </w:rPr>
        <w:br/>
      </w:r>
      <w:r w:rsidRPr="007758F2" w:rsidR="00792C26">
        <w:rPr>
          <w:rFonts w:ascii="Roboto" w:eastAsia="Times New Roman" w:hAnsi="Roboto" w:cs="Times New Roman"/>
          <w:b/>
          <w:bCs/>
          <w:color w:val="000000"/>
          <w:sz w:val="24"/>
          <w:szCs w:val="24"/>
        </w:rPr>
        <w:t xml:space="preserve">May 23-26, </w:t>
      </w:r>
      <w:r w:rsidRPr="007758F2" w:rsidR="00792C26">
        <w:rPr>
          <w:rFonts w:ascii="Roboto" w:eastAsia="Times New Roman" w:hAnsi="Roboto" w:cs="Times New Roman"/>
          <w:b/>
          <w:bCs/>
          <w:color w:val="000000"/>
          <w:sz w:val="24"/>
          <w:szCs w:val="24"/>
        </w:rPr>
        <w:t>2022</w:t>
      </w:r>
      <w:r w:rsidRPr="007758F2" w:rsidR="00792C26">
        <w:rPr>
          <w:rFonts w:ascii="Roboto" w:eastAsia="Times New Roman" w:hAnsi="Roboto" w:cs="Times New Roman"/>
          <w:b/>
          <w:bCs/>
          <w:color w:val="000000"/>
          <w:sz w:val="24"/>
          <w:szCs w:val="24"/>
        </w:rPr>
        <w:t xml:space="preserve"> | San Antonio, TX</w:t>
      </w:r>
      <w:r w:rsidRPr="007758F2">
        <w:rPr>
          <w:rFonts w:ascii="Roboto" w:eastAsia="Times New Roman" w:hAnsi="Roboto" w:cs="Times New Roman"/>
          <w:b/>
          <w:bCs/>
          <w:color w:val="000000"/>
          <w:sz w:val="24"/>
          <w:szCs w:val="24"/>
        </w:rPr>
        <w:t xml:space="preserve"> |</w:t>
      </w:r>
      <w:r w:rsidRPr="007758F2" w:rsidR="00792C26">
        <w:rPr>
          <w:rFonts w:ascii="Roboto" w:eastAsia="Times New Roman" w:hAnsi="Roboto" w:cs="Times New Roman"/>
          <w:b/>
          <w:bCs/>
          <w:color w:val="000000"/>
          <w:sz w:val="24"/>
          <w:szCs w:val="24"/>
        </w:rPr>
        <w:t xml:space="preserve"> In-Person |</w:t>
      </w:r>
      <w:r w:rsidRPr="007758F2">
        <w:rPr>
          <w:rFonts w:ascii="Roboto" w:eastAsia="Times New Roman" w:hAnsi="Roboto" w:cs="Times New Roman"/>
          <w:b/>
          <w:bCs/>
          <w:color w:val="000000"/>
          <w:sz w:val="24"/>
          <w:szCs w:val="24"/>
        </w:rPr>
        <w:t> </w:t>
      </w:r>
      <w:hyperlink r:id="rId16" w:history="1">
        <w:r w:rsidRPr="007758F2" w:rsidR="00792C26">
          <w:rPr>
            <w:rFonts w:ascii="Roboto" w:eastAsia="Times New Roman" w:hAnsi="Roboto" w:cs="Times New Roman"/>
            <w:b/>
            <w:bCs/>
            <w:color w:val="0000FF"/>
            <w:sz w:val="24"/>
            <w:szCs w:val="24"/>
            <w:u w:val="single"/>
          </w:rPr>
          <w:t>https://regionvivpp.org/conference</w:t>
        </w:r>
      </w:hyperlink>
    </w:p>
    <w:p w:rsidR="00792C26" w:rsidRPr="007758F2" w:rsidP="00230559" w14:paraId="49F6EB97" w14:textId="77777777">
      <w:pPr>
        <w:spacing w:after="0" w:line="240" w:lineRule="auto"/>
        <w:textAlignment w:val="baseline"/>
        <w:rPr>
          <w:rFonts w:ascii="Roboto" w:eastAsia="Times New Roman" w:hAnsi="Roboto" w:cs="Times New Roman"/>
          <w:b/>
          <w:bCs/>
          <w:color w:val="000000"/>
          <w:sz w:val="24"/>
          <w:szCs w:val="24"/>
        </w:rPr>
      </w:pPr>
    </w:p>
    <w:p w:rsidR="00792C26" w:rsidRPr="007758F2" w:rsidP="00230559" w14:paraId="23975E06" w14:textId="0BB8260C">
      <w:pPr>
        <w:spacing w:after="0" w:line="240" w:lineRule="atLeast"/>
        <w:textAlignment w:val="baseline"/>
        <w:outlineLvl w:val="2"/>
        <w:rPr>
          <w:rFonts w:ascii="Open Sans" w:eastAsia="Times New Roman" w:hAnsi="Open Sans" w:cs="Open Sans"/>
          <w:b/>
          <w:bCs/>
          <w:color w:val="000000"/>
          <w:sz w:val="30"/>
          <w:szCs w:val="30"/>
        </w:rPr>
      </w:pPr>
    </w:p>
    <w:p w:rsidR="00230559" w:rsidRPr="007758F2" w:rsidP="00230559" w14:paraId="75C59F44"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Oklahoma</w:t>
      </w:r>
    </w:p>
    <w:p w:rsidR="00792C26" w:rsidRPr="007758F2" w:rsidP="00230559" w14:paraId="3ABCE52D" w14:textId="2C59D2A3">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Oklahoma Safety and Health Conference</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Aug. 1-4</w:t>
      </w:r>
      <w:r w:rsidRPr="007758F2">
        <w:rPr>
          <w:rFonts w:ascii="Roboto" w:eastAsia="Times New Roman" w:hAnsi="Roboto" w:cs="Times New Roman"/>
          <w:b/>
          <w:bCs/>
          <w:color w:val="000000"/>
          <w:sz w:val="24"/>
          <w:szCs w:val="24"/>
        </w:rPr>
        <w:t xml:space="preserve">, </w:t>
      </w:r>
      <w:r w:rsidRPr="007758F2">
        <w:rPr>
          <w:rFonts w:ascii="Roboto" w:eastAsia="Times New Roman" w:hAnsi="Roboto" w:cs="Times New Roman"/>
          <w:b/>
          <w:bCs/>
          <w:color w:val="000000"/>
          <w:sz w:val="24"/>
          <w:szCs w:val="24"/>
        </w:rPr>
        <w:t>202</w:t>
      </w:r>
      <w:r w:rsidRPr="007758F2">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w:t>
      </w:r>
      <w:r w:rsidRPr="007758F2">
        <w:rPr>
          <w:rFonts w:ascii="Roboto" w:eastAsia="Times New Roman" w:hAnsi="Roboto" w:cs="Times New Roman"/>
          <w:b/>
          <w:bCs/>
          <w:color w:val="000000"/>
          <w:sz w:val="24"/>
          <w:szCs w:val="24"/>
        </w:rPr>
        <w:t>Norman</w:t>
      </w:r>
      <w:r w:rsidRPr="007758F2" w:rsidR="00DE0FCA">
        <w:rPr>
          <w:rFonts w:ascii="Roboto" w:eastAsia="Times New Roman" w:hAnsi="Roboto" w:cs="Times New Roman"/>
          <w:b/>
          <w:bCs/>
          <w:color w:val="000000"/>
          <w:sz w:val="24"/>
          <w:szCs w:val="24"/>
        </w:rPr>
        <w:t>, OK</w:t>
      </w:r>
      <w:r w:rsidRPr="007758F2">
        <w:rPr>
          <w:rFonts w:ascii="Roboto" w:eastAsia="Times New Roman" w:hAnsi="Roboto" w:cs="Times New Roman"/>
          <w:b/>
          <w:bCs/>
          <w:color w:val="000000"/>
          <w:sz w:val="24"/>
          <w:szCs w:val="24"/>
        </w:rPr>
        <w:t xml:space="preserve"> | In-Person | </w:t>
      </w:r>
      <w:hyperlink r:id="rId17" w:history="1">
        <w:r w:rsidRPr="007758F2">
          <w:rPr>
            <w:rFonts w:ascii="Roboto" w:eastAsia="Times New Roman" w:hAnsi="Roboto" w:cs="Times New Roman"/>
            <w:b/>
            <w:bCs/>
            <w:color w:val="0000FF"/>
            <w:sz w:val="24"/>
            <w:szCs w:val="24"/>
            <w:u w:val="single"/>
          </w:rPr>
          <w:t>https://www.oksafety.org/conference</w:t>
        </w:r>
      </w:hyperlink>
    </w:p>
    <w:p w:rsidR="00792C26" w:rsidRPr="007758F2" w:rsidP="00230559" w14:paraId="3C7591D5" w14:textId="77777777">
      <w:pPr>
        <w:spacing w:after="0" w:line="240" w:lineRule="auto"/>
        <w:textAlignment w:val="baseline"/>
        <w:rPr>
          <w:rFonts w:ascii="Roboto" w:eastAsia="Times New Roman" w:hAnsi="Roboto" w:cs="Times New Roman"/>
          <w:b/>
          <w:bCs/>
          <w:color w:val="000000"/>
          <w:sz w:val="24"/>
          <w:szCs w:val="24"/>
        </w:rPr>
      </w:pPr>
    </w:p>
    <w:p w:rsidR="00792C26" w:rsidRPr="007758F2" w:rsidP="00792C26" w14:paraId="04172437" w14:textId="2174AD21">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Environmental Federation of Oklahoma (EFO) Annual Meeting &amp; Trade Show</w:t>
      </w:r>
      <w:r w:rsidRPr="007758F2">
        <w:rPr>
          <w:rFonts w:ascii="Roboto" w:eastAsia="Times New Roman" w:hAnsi="Roboto" w:cs="Times New Roman"/>
          <w:b/>
          <w:bCs/>
          <w:color w:val="000000"/>
          <w:sz w:val="24"/>
          <w:szCs w:val="24"/>
          <w:bdr w:val="none" w:sz="0" w:space="0" w:color="auto" w:frame="1"/>
        </w:rPr>
        <w:br/>
      </w:r>
      <w:r w:rsidRPr="007758F2">
        <w:rPr>
          <w:rFonts w:ascii="Roboto" w:eastAsia="Times New Roman" w:hAnsi="Roboto" w:cs="Times New Roman"/>
          <w:b/>
          <w:bCs/>
          <w:color w:val="000000"/>
          <w:sz w:val="24"/>
          <w:szCs w:val="24"/>
        </w:rPr>
        <w:t>Oct. 1</w:t>
      </w:r>
      <w:r w:rsidRPr="007758F2">
        <w:rPr>
          <w:rFonts w:ascii="Roboto" w:eastAsia="Times New Roman" w:hAnsi="Roboto" w:cs="Times New Roman"/>
          <w:b/>
          <w:bCs/>
          <w:color w:val="000000"/>
          <w:sz w:val="24"/>
          <w:szCs w:val="24"/>
        </w:rPr>
        <w:t>0-12</w:t>
      </w:r>
      <w:r w:rsidRPr="007758F2">
        <w:rPr>
          <w:rFonts w:ascii="Roboto" w:eastAsia="Times New Roman" w:hAnsi="Roboto" w:cs="Times New Roman"/>
          <w:b/>
          <w:bCs/>
          <w:color w:val="000000"/>
          <w:sz w:val="24"/>
          <w:szCs w:val="24"/>
        </w:rPr>
        <w:t xml:space="preserve">, </w:t>
      </w:r>
      <w:r w:rsidRPr="007758F2">
        <w:rPr>
          <w:rFonts w:ascii="Roboto" w:eastAsia="Times New Roman" w:hAnsi="Roboto" w:cs="Times New Roman"/>
          <w:b/>
          <w:bCs/>
          <w:color w:val="000000"/>
          <w:sz w:val="24"/>
          <w:szCs w:val="24"/>
        </w:rPr>
        <w:t>202</w:t>
      </w:r>
      <w:r w:rsidRPr="007758F2">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w:t>
      </w:r>
      <w:r w:rsidRPr="007758F2">
        <w:rPr>
          <w:rFonts w:ascii="Roboto" w:eastAsia="Times New Roman" w:hAnsi="Roboto" w:cs="Times New Roman"/>
          <w:b/>
          <w:bCs/>
          <w:color w:val="000000"/>
          <w:sz w:val="24"/>
          <w:szCs w:val="24"/>
        </w:rPr>
        <w:t>Midwest City, OK</w:t>
      </w:r>
      <w:r w:rsidRPr="007758F2">
        <w:rPr>
          <w:rFonts w:ascii="Roboto" w:eastAsia="Times New Roman" w:hAnsi="Roboto" w:cs="Times New Roman"/>
          <w:b/>
          <w:bCs/>
          <w:color w:val="000000"/>
          <w:sz w:val="24"/>
          <w:szCs w:val="24"/>
        </w:rPr>
        <w:t xml:space="preserve"> | In-Person | </w:t>
      </w:r>
      <w:hyperlink r:id="rId18" w:history="1">
        <w:r w:rsidRPr="007758F2">
          <w:rPr>
            <w:rFonts w:ascii="Roboto" w:eastAsia="Times New Roman" w:hAnsi="Roboto" w:cs="Times New Roman"/>
            <w:b/>
            <w:bCs/>
            <w:color w:val="0000FF"/>
            <w:sz w:val="24"/>
            <w:szCs w:val="24"/>
            <w:u w:val="single"/>
          </w:rPr>
          <w:t>http://envirofdok.org/event/31st-efo-annual-meeting-and-trade-show/</w:t>
        </w:r>
      </w:hyperlink>
    </w:p>
    <w:p w:rsidR="00230559" w:rsidRPr="007758F2" w:rsidP="00792C26" w14:paraId="69B2E358" w14:textId="555A4BB4">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rPr>
        <w:t> </w:t>
      </w:r>
    </w:p>
    <w:p w:rsidR="00230559" w:rsidRPr="007758F2" w:rsidP="00230559" w14:paraId="0EC89E55"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bdr w:val="none" w:sz="0" w:space="0" w:color="auto" w:frame="1"/>
        </w:rPr>
        <w:t>Southeast / Region IV </w:t>
      </w:r>
    </w:p>
    <w:p w:rsidR="00230559" w:rsidRPr="007758F2" w:rsidP="00230559" w14:paraId="416EE3EB" w14:textId="77777777">
      <w:pPr>
        <w:spacing w:after="0" w:line="240" w:lineRule="atLeast"/>
        <w:textAlignment w:val="baseline"/>
        <w:outlineLvl w:val="3"/>
        <w:rPr>
          <w:rFonts w:ascii="Open Sans" w:eastAsia="Times New Roman" w:hAnsi="Open Sans" w:cs="Open Sans"/>
          <w:b/>
          <w:bCs/>
          <w:color w:val="000000"/>
          <w:sz w:val="26"/>
          <w:szCs w:val="26"/>
        </w:rPr>
      </w:pPr>
      <w:r w:rsidRPr="007758F2">
        <w:rPr>
          <w:rFonts w:ascii="Open Sans" w:eastAsia="Times New Roman" w:hAnsi="Open Sans" w:cs="Open Sans"/>
          <w:b/>
          <w:bCs/>
          <w:color w:val="000000"/>
          <w:sz w:val="26"/>
          <w:szCs w:val="26"/>
        </w:rPr>
        <w:t> </w:t>
      </w:r>
    </w:p>
    <w:p w:rsidR="00230559" w:rsidRPr="007758F2" w:rsidP="00230559" w14:paraId="562A7B52"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Region IV (GA, AL, MS, KY, TN, NC, SC, FL)</w:t>
      </w:r>
    </w:p>
    <w:p w:rsidR="00230559" w:rsidRPr="007758F2" w:rsidP="00230559" w14:paraId="36C9E789" w14:textId="77777777">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rPr>
        <w:t> </w:t>
      </w:r>
    </w:p>
    <w:p w:rsidR="00230559" w:rsidRPr="007758F2" w:rsidP="00230559" w14:paraId="7AC43813" w14:textId="4B5B88A9">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Region IV VP</w:t>
      </w:r>
      <w:r w:rsidRPr="007758F2" w:rsidR="00DE0FCA">
        <w:rPr>
          <w:rFonts w:ascii="Roboto" w:eastAsia="Times New Roman" w:hAnsi="Roboto" w:cs="Times New Roman"/>
          <w:b/>
          <w:bCs/>
          <w:color w:val="000000"/>
          <w:sz w:val="24"/>
          <w:szCs w:val="24"/>
          <w:bdr w:val="none" w:sz="0" w:space="0" w:color="auto" w:frame="1"/>
        </w:rPr>
        <w:t>P</w:t>
      </w:r>
      <w:r w:rsidRPr="007758F2">
        <w:rPr>
          <w:rFonts w:ascii="Roboto" w:eastAsia="Times New Roman" w:hAnsi="Roboto" w:cs="Times New Roman"/>
          <w:b/>
          <w:bCs/>
          <w:color w:val="000000"/>
          <w:sz w:val="24"/>
          <w:szCs w:val="24"/>
          <w:bdr w:val="none" w:sz="0" w:space="0" w:color="auto" w:frame="1"/>
        </w:rPr>
        <w:t>PA Safety + Symposium</w:t>
      </w:r>
      <w:r w:rsidRPr="007758F2">
        <w:rPr>
          <w:rFonts w:ascii="Roboto" w:eastAsia="Times New Roman" w:hAnsi="Roboto" w:cs="Times New Roman"/>
          <w:b/>
          <w:bCs/>
          <w:color w:val="000000"/>
          <w:sz w:val="24"/>
          <w:szCs w:val="24"/>
        </w:rPr>
        <w:br/>
        <w:t xml:space="preserve">Aug. </w:t>
      </w:r>
      <w:r w:rsidRPr="007758F2" w:rsidR="00DE0FCA">
        <w:rPr>
          <w:rFonts w:ascii="Roboto" w:eastAsia="Times New Roman" w:hAnsi="Roboto" w:cs="Times New Roman"/>
          <w:b/>
          <w:bCs/>
          <w:color w:val="000000"/>
          <w:sz w:val="24"/>
          <w:szCs w:val="24"/>
        </w:rPr>
        <w:t xml:space="preserve">23-25, </w:t>
      </w:r>
      <w:r w:rsidRPr="007758F2" w:rsidR="00DE0FCA">
        <w:rPr>
          <w:rFonts w:ascii="Roboto" w:eastAsia="Times New Roman" w:hAnsi="Roboto" w:cs="Times New Roman"/>
          <w:b/>
          <w:bCs/>
          <w:color w:val="000000"/>
          <w:sz w:val="24"/>
          <w:szCs w:val="24"/>
        </w:rPr>
        <w:t>2022</w:t>
      </w:r>
      <w:r w:rsidRPr="007758F2">
        <w:rPr>
          <w:rFonts w:ascii="Roboto" w:eastAsia="Times New Roman" w:hAnsi="Roboto" w:cs="Times New Roman"/>
          <w:b/>
          <w:bCs/>
          <w:color w:val="000000"/>
          <w:sz w:val="24"/>
          <w:szCs w:val="24"/>
        </w:rPr>
        <w:t xml:space="preserve"> | </w:t>
      </w:r>
      <w:r w:rsidRPr="007758F2" w:rsidR="00DE0FCA">
        <w:rPr>
          <w:rFonts w:ascii="Roboto" w:eastAsia="Times New Roman" w:hAnsi="Roboto" w:cs="Times New Roman"/>
          <w:b/>
          <w:bCs/>
          <w:color w:val="000000"/>
          <w:sz w:val="24"/>
          <w:szCs w:val="24"/>
        </w:rPr>
        <w:t>Washington, DC</w:t>
      </w:r>
      <w:r w:rsidRPr="007758F2">
        <w:rPr>
          <w:rFonts w:ascii="Roboto" w:eastAsia="Times New Roman" w:hAnsi="Roboto" w:cs="Times New Roman"/>
          <w:b/>
          <w:bCs/>
          <w:color w:val="000000"/>
          <w:sz w:val="24"/>
          <w:szCs w:val="24"/>
        </w:rPr>
        <w:t xml:space="preserve"> | In-Person </w:t>
      </w:r>
      <w:r w:rsidRPr="007758F2" w:rsidR="0024232D">
        <w:rPr>
          <w:rFonts w:ascii="Roboto" w:eastAsia="Times New Roman" w:hAnsi="Roboto" w:cs="Times New Roman"/>
          <w:b/>
          <w:bCs/>
          <w:color w:val="000000"/>
          <w:sz w:val="24"/>
          <w:szCs w:val="24"/>
        </w:rPr>
        <w:t xml:space="preserve">| </w:t>
      </w:r>
      <w:hyperlink r:id="rId19" w:history="1">
        <w:r w:rsidRPr="007758F2" w:rsidR="0024232D">
          <w:rPr>
            <w:rFonts w:ascii="Roboto" w:eastAsia="Times New Roman" w:hAnsi="Roboto" w:cs="Times New Roman"/>
            <w:b/>
            <w:bCs/>
            <w:color w:val="0000FF"/>
            <w:sz w:val="24"/>
            <w:szCs w:val="24"/>
            <w:u w:val="single"/>
          </w:rPr>
          <w:t>https://www.vpppa.org/events/safety-symposium/</w:t>
        </w:r>
      </w:hyperlink>
    </w:p>
    <w:p w:rsidR="0024232D" w:rsidRPr="007758F2" w:rsidP="00230559" w14:paraId="322EFFFD"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54A831C7"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538A8951"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Georgia</w:t>
      </w:r>
    </w:p>
    <w:p w:rsidR="00230559" w:rsidRPr="007758F2" w:rsidP="00230559" w14:paraId="04C2C318" w14:textId="77777777">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rPr>
        <w:t> </w:t>
      </w:r>
    </w:p>
    <w:p w:rsidR="00230559" w:rsidRPr="007758F2" w:rsidP="00230559" w14:paraId="3EC31AF4" w14:textId="308EE73D">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Georgia Environmental Conference</w:t>
      </w:r>
      <w:r w:rsidRPr="007758F2">
        <w:rPr>
          <w:rFonts w:ascii="Roboto" w:eastAsia="Times New Roman" w:hAnsi="Roboto" w:cs="Times New Roman"/>
          <w:b/>
          <w:bCs/>
          <w:color w:val="000000"/>
          <w:sz w:val="24"/>
          <w:szCs w:val="24"/>
        </w:rPr>
        <w:br/>
        <w:t>Aug. 23-2</w:t>
      </w:r>
      <w:r w:rsidRPr="007758F2" w:rsidR="0024232D">
        <w:rPr>
          <w:rFonts w:ascii="Roboto" w:eastAsia="Times New Roman" w:hAnsi="Roboto" w:cs="Times New Roman"/>
          <w:b/>
          <w:bCs/>
          <w:color w:val="000000"/>
          <w:sz w:val="24"/>
          <w:szCs w:val="24"/>
        </w:rPr>
        <w:t>6. 2022</w:t>
      </w:r>
      <w:r w:rsidRPr="007758F2">
        <w:rPr>
          <w:rFonts w:ascii="Roboto" w:eastAsia="Times New Roman" w:hAnsi="Roboto" w:cs="Times New Roman"/>
          <w:b/>
          <w:bCs/>
          <w:color w:val="000000"/>
          <w:sz w:val="24"/>
          <w:szCs w:val="24"/>
        </w:rPr>
        <w:t xml:space="preserve"> | Jekyll Island | In-Person | </w:t>
      </w:r>
      <w:hyperlink r:id="rId20" w:history="1">
        <w:r w:rsidRPr="007758F2" w:rsidR="0024232D">
          <w:rPr>
            <w:rFonts w:ascii="Roboto" w:eastAsia="Times New Roman" w:hAnsi="Roboto" w:cs="Times New Roman"/>
            <w:b/>
            <w:bCs/>
            <w:color w:val="0000FF"/>
            <w:sz w:val="24"/>
            <w:szCs w:val="24"/>
            <w:u w:val="single"/>
          </w:rPr>
          <w:t>https://georgiaenet.com/</w:t>
        </w:r>
      </w:hyperlink>
    </w:p>
    <w:p w:rsidR="0024232D" w:rsidRPr="007758F2" w:rsidP="00230559" w14:paraId="13587335"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5DEDD50F" w14:textId="5AA391F3">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Georgia Safety, Health and Environmental Conference</w:t>
      </w:r>
      <w:r w:rsidRPr="007758F2">
        <w:rPr>
          <w:rFonts w:ascii="Roboto" w:eastAsia="Times New Roman" w:hAnsi="Roboto" w:cs="Times New Roman"/>
          <w:b/>
          <w:bCs/>
          <w:color w:val="000000"/>
          <w:sz w:val="24"/>
          <w:szCs w:val="24"/>
        </w:rPr>
        <w:br/>
        <w:t xml:space="preserve">Sept. </w:t>
      </w:r>
      <w:r w:rsidRPr="007758F2" w:rsidR="005B41D7">
        <w:rPr>
          <w:rFonts w:ascii="Roboto" w:eastAsia="Times New Roman" w:hAnsi="Roboto" w:cs="Times New Roman"/>
          <w:b/>
          <w:bCs/>
          <w:color w:val="000000"/>
          <w:sz w:val="24"/>
          <w:szCs w:val="24"/>
        </w:rPr>
        <w:t>7-9</w:t>
      </w:r>
      <w:r w:rsidRPr="007758F2">
        <w:rPr>
          <w:rFonts w:ascii="Roboto" w:eastAsia="Times New Roman" w:hAnsi="Roboto" w:cs="Times New Roman"/>
          <w:b/>
          <w:bCs/>
          <w:color w:val="000000"/>
          <w:sz w:val="24"/>
          <w:szCs w:val="24"/>
        </w:rPr>
        <w:t>, 202</w:t>
      </w:r>
      <w:r w:rsidRPr="007758F2" w:rsidR="005B41D7">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Savannah | In-Person | </w:t>
      </w:r>
      <w:hyperlink r:id="rId21" w:history="1">
        <w:r w:rsidRPr="007758F2" w:rsidR="005B41D7">
          <w:rPr>
            <w:b/>
            <w:bCs/>
          </w:rPr>
          <w:t xml:space="preserve"> </w:t>
        </w:r>
        <w:r w:rsidRPr="007758F2" w:rsidR="005B41D7">
          <w:rPr>
            <w:rFonts w:ascii="Roboto" w:eastAsia="Times New Roman" w:hAnsi="Roboto" w:cs="Times New Roman"/>
            <w:b/>
            <w:bCs/>
            <w:color w:val="0003DD"/>
            <w:sz w:val="24"/>
            <w:szCs w:val="24"/>
            <w:bdr w:val="none" w:sz="0" w:space="0" w:color="auto" w:frame="1"/>
          </w:rPr>
          <w:t>https://www.gasafetyconference.com/</w:t>
        </w:r>
        <w:r w:rsidRPr="007758F2">
          <w:rPr>
            <w:rFonts w:ascii="Roboto" w:eastAsia="Times New Roman" w:hAnsi="Roboto" w:cs="Times New Roman"/>
            <w:b/>
            <w:bCs/>
            <w:color w:val="0003DD"/>
            <w:sz w:val="24"/>
            <w:szCs w:val="24"/>
            <w:bdr w:val="none" w:sz="0" w:space="0" w:color="auto" w:frame="1"/>
          </w:rPr>
          <w:t> </w:t>
        </w:r>
      </w:hyperlink>
      <w:r w:rsidRPr="007758F2" w:rsidR="00BA1630">
        <w:rPr>
          <w:rFonts w:ascii="Roboto" w:eastAsia="Times New Roman" w:hAnsi="Roboto" w:cs="Times New Roman"/>
          <w:b/>
          <w:bCs/>
          <w:color w:val="0003DD"/>
          <w:sz w:val="24"/>
          <w:szCs w:val="24"/>
          <w:bdr w:val="none" w:sz="0" w:space="0" w:color="auto" w:frame="1"/>
        </w:rPr>
        <w:t xml:space="preserve"> </w:t>
      </w:r>
    </w:p>
    <w:p w:rsidR="00230559" w:rsidRPr="007758F2" w:rsidP="00230559" w14:paraId="0813992A"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72E78545"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Tennessee</w:t>
      </w:r>
    </w:p>
    <w:p w:rsidR="00230559" w:rsidRPr="007758F2" w:rsidP="00230559" w14:paraId="36F09DEE" w14:textId="77777777">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rPr>
        <w:t> </w:t>
      </w:r>
    </w:p>
    <w:p w:rsidR="00230559" w:rsidRPr="007758F2" w:rsidP="007758F2" w14:paraId="47E782A9" w14:textId="143C1FC6">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Chattanooga Regional Manufacturers’ Association Environmental, Health and Safety Summit</w:t>
      </w:r>
      <w:r w:rsidRPr="007758F2">
        <w:rPr>
          <w:rFonts w:ascii="Roboto" w:eastAsia="Times New Roman" w:hAnsi="Roboto" w:cs="Times New Roman"/>
          <w:b/>
          <w:bCs/>
          <w:color w:val="000000"/>
          <w:sz w:val="24"/>
          <w:szCs w:val="24"/>
          <w:bdr w:val="none" w:sz="0" w:space="0" w:color="auto" w:frame="1"/>
        </w:rPr>
        <w:br/>
      </w:r>
      <w:r w:rsidRPr="00E60559" w:rsidR="00E60559">
        <w:rPr>
          <w:rFonts w:ascii="Roboto" w:eastAsia="Times New Roman" w:hAnsi="Roboto" w:cs="Times New Roman"/>
          <w:b/>
          <w:bCs/>
          <w:color w:val="000000"/>
          <w:sz w:val="24"/>
          <w:szCs w:val="24"/>
          <w:bdr w:val="none" w:sz="0" w:space="0" w:color="auto" w:frame="1"/>
        </w:rPr>
        <w:t>November 16, 2022</w:t>
      </w:r>
      <w:r w:rsidRPr="007758F2">
        <w:rPr>
          <w:rFonts w:ascii="Roboto" w:eastAsia="Times New Roman" w:hAnsi="Roboto" w:cs="Times New Roman"/>
          <w:b/>
          <w:bCs/>
          <w:color w:val="000000"/>
          <w:sz w:val="24"/>
          <w:szCs w:val="24"/>
          <w:bdr w:val="none" w:sz="0" w:space="0" w:color="auto" w:frame="1"/>
        </w:rPr>
        <w:t>| Chattanooga | In-Person | </w:t>
      </w:r>
      <w:hyperlink r:id="rId22" w:history="1">
        <w:r w:rsidRPr="007758F2" w:rsidR="007758F2">
          <w:t xml:space="preserve"> </w:t>
        </w:r>
      </w:hyperlink>
      <w:r w:rsidRPr="00E60559" w:rsidR="00E60559">
        <w:t xml:space="preserve"> </w:t>
      </w:r>
      <w:r w:rsidRPr="00E60559" w:rsidR="00E60559">
        <w:rPr>
          <w:rFonts w:ascii="Roboto" w:eastAsia="Times New Roman" w:hAnsi="Roboto" w:cs="Times New Roman"/>
          <w:b/>
          <w:bCs/>
          <w:color w:val="0003DD"/>
          <w:sz w:val="24"/>
          <w:szCs w:val="24"/>
          <w:bdr w:val="none" w:sz="0" w:space="0" w:color="auto" w:frame="1"/>
        </w:rPr>
        <w:t>http://cma1902.com/events-archive/crma-environment-health-safety-summit/</w:t>
      </w:r>
      <w:r w:rsidRPr="007758F2">
        <w:rPr>
          <w:rFonts w:ascii="Roboto" w:eastAsia="Times New Roman" w:hAnsi="Roboto" w:cs="Times New Roman"/>
          <w:b/>
          <w:bCs/>
          <w:color w:val="000000"/>
          <w:sz w:val="24"/>
          <w:szCs w:val="24"/>
          <w:bdr w:val="none" w:sz="0" w:space="0" w:color="auto" w:frame="1"/>
        </w:rPr>
        <w:br/>
      </w:r>
    </w:p>
    <w:p w:rsidR="00230559" w:rsidRPr="007758F2" w:rsidP="00230559" w14:paraId="178C6703" w14:textId="37902E11">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br/>
        <w:t>Tennessee Environmental Network Show of the South</w:t>
      </w:r>
      <w:r w:rsidRPr="007758F2">
        <w:rPr>
          <w:rFonts w:ascii="Roboto" w:eastAsia="Times New Roman" w:hAnsi="Roboto" w:cs="Times New Roman"/>
          <w:b/>
          <w:bCs/>
          <w:color w:val="000000"/>
          <w:sz w:val="24"/>
          <w:szCs w:val="24"/>
        </w:rPr>
        <w:br/>
        <w:t xml:space="preserve">May 10-13, </w:t>
      </w:r>
      <w:r w:rsidRPr="007758F2">
        <w:rPr>
          <w:rFonts w:ascii="Roboto" w:eastAsia="Times New Roman" w:hAnsi="Roboto" w:cs="Times New Roman"/>
          <w:b/>
          <w:bCs/>
          <w:color w:val="000000"/>
          <w:sz w:val="24"/>
          <w:szCs w:val="24"/>
        </w:rPr>
        <w:t>2022</w:t>
      </w:r>
      <w:r w:rsidRPr="007758F2">
        <w:rPr>
          <w:rFonts w:ascii="Roboto" w:eastAsia="Times New Roman" w:hAnsi="Roboto" w:cs="Times New Roman"/>
          <w:b/>
          <w:bCs/>
          <w:color w:val="000000"/>
          <w:sz w:val="24"/>
          <w:szCs w:val="24"/>
        </w:rPr>
        <w:t xml:space="preserve"> | Chattanooga | In-Person | </w:t>
      </w:r>
      <w:hyperlink r:id="rId22" w:history="1">
        <w:r w:rsidRPr="007758F2" w:rsidR="00BA1630">
          <w:rPr>
            <w:b/>
            <w:bCs/>
          </w:rPr>
          <w:t xml:space="preserve"> </w:t>
        </w:r>
        <w:r w:rsidRPr="007758F2" w:rsidR="00BA1630">
          <w:rPr>
            <w:rFonts w:ascii="Roboto" w:eastAsia="Times New Roman" w:hAnsi="Roboto" w:cs="Times New Roman"/>
            <w:b/>
            <w:bCs/>
            <w:color w:val="0003DD"/>
            <w:sz w:val="24"/>
            <w:szCs w:val="24"/>
            <w:bdr w:val="none" w:sz="0" w:space="0" w:color="auto" w:frame="1"/>
          </w:rPr>
          <w:t>https://www.tennesseeenet.com/</w:t>
        </w:r>
        <w:r w:rsidRPr="007758F2">
          <w:rPr>
            <w:rFonts w:ascii="Roboto" w:eastAsia="Times New Roman" w:hAnsi="Roboto" w:cs="Times New Roman"/>
            <w:b/>
            <w:bCs/>
            <w:color w:val="0003DD"/>
            <w:sz w:val="24"/>
            <w:szCs w:val="24"/>
            <w:bdr w:val="none" w:sz="0" w:space="0" w:color="auto" w:frame="1"/>
          </w:rPr>
          <w:t> </w:t>
        </w:r>
      </w:hyperlink>
    </w:p>
    <w:p w:rsidR="00230559" w:rsidRPr="007758F2" w:rsidP="00230559" w14:paraId="00589ADC"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6239A94F"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Alabama</w:t>
      </w:r>
    </w:p>
    <w:p w:rsidR="00230559" w:rsidRPr="007758F2" w:rsidP="00230559" w14:paraId="59212F2A" w14:textId="77777777">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rPr>
        <w:t> </w:t>
      </w:r>
    </w:p>
    <w:p w:rsidR="00230559" w:rsidRPr="007758F2" w:rsidP="00230559" w14:paraId="691B42F6" w14:textId="67136A40">
      <w:pPr>
        <w:spacing w:after="0" w:line="240" w:lineRule="auto"/>
        <w:textAlignment w:val="baseline"/>
        <w:rPr>
          <w:rFonts w:ascii="Roboto" w:eastAsia="Times New Roman" w:hAnsi="Roboto" w:cs="Times New Roman"/>
          <w:b/>
          <w:bCs/>
          <w:color w:val="0003DD"/>
          <w:sz w:val="24"/>
          <w:szCs w:val="24"/>
          <w:bdr w:val="none" w:sz="0" w:space="0" w:color="auto" w:frame="1"/>
        </w:rPr>
      </w:pPr>
      <w:r w:rsidRPr="007758F2">
        <w:rPr>
          <w:rFonts w:ascii="Roboto" w:eastAsia="Times New Roman" w:hAnsi="Roboto" w:cs="Times New Roman"/>
          <w:b/>
          <w:bCs/>
          <w:color w:val="000000"/>
          <w:sz w:val="24"/>
          <w:szCs w:val="24"/>
          <w:bdr w:val="none" w:sz="0" w:space="0" w:color="auto" w:frame="1"/>
        </w:rPr>
        <w:t>Alabama Governor’s Safety and Health Conference</w:t>
      </w:r>
      <w:r w:rsidRPr="007758F2">
        <w:rPr>
          <w:rFonts w:ascii="Roboto" w:eastAsia="Times New Roman" w:hAnsi="Roboto" w:cs="Times New Roman"/>
          <w:b/>
          <w:bCs/>
          <w:color w:val="000000"/>
          <w:sz w:val="24"/>
          <w:szCs w:val="24"/>
        </w:rPr>
        <w:br/>
        <w:t xml:space="preserve">Aug. </w:t>
      </w:r>
      <w:r w:rsidRPr="007758F2" w:rsidR="00BA1630">
        <w:rPr>
          <w:rFonts w:ascii="Roboto" w:eastAsia="Times New Roman" w:hAnsi="Roboto" w:cs="Times New Roman"/>
          <w:b/>
          <w:bCs/>
          <w:color w:val="000000"/>
          <w:sz w:val="24"/>
          <w:szCs w:val="24"/>
        </w:rPr>
        <w:t>29</w:t>
      </w:r>
      <w:r w:rsidRPr="007758F2">
        <w:rPr>
          <w:rFonts w:ascii="Roboto" w:eastAsia="Times New Roman" w:hAnsi="Roboto" w:cs="Times New Roman"/>
          <w:b/>
          <w:bCs/>
          <w:color w:val="000000"/>
          <w:sz w:val="24"/>
          <w:szCs w:val="24"/>
        </w:rPr>
        <w:t>-</w:t>
      </w:r>
      <w:r w:rsidRPr="007758F2" w:rsidR="00BA1630">
        <w:rPr>
          <w:rFonts w:ascii="Roboto" w:eastAsia="Times New Roman" w:hAnsi="Roboto" w:cs="Times New Roman"/>
          <w:b/>
          <w:bCs/>
          <w:color w:val="000000"/>
          <w:sz w:val="24"/>
          <w:szCs w:val="24"/>
        </w:rPr>
        <w:t>Aug</w:t>
      </w:r>
      <w:r w:rsidRPr="007758F2">
        <w:rPr>
          <w:rFonts w:ascii="Roboto" w:eastAsia="Times New Roman" w:hAnsi="Roboto" w:cs="Times New Roman"/>
          <w:b/>
          <w:bCs/>
          <w:color w:val="000000"/>
          <w:sz w:val="24"/>
          <w:szCs w:val="24"/>
        </w:rPr>
        <w:t xml:space="preserve">. </w:t>
      </w:r>
      <w:r w:rsidRPr="007758F2" w:rsidR="00BA1630">
        <w:rPr>
          <w:rFonts w:ascii="Roboto" w:eastAsia="Times New Roman" w:hAnsi="Roboto" w:cs="Times New Roman"/>
          <w:b/>
          <w:bCs/>
          <w:color w:val="000000"/>
          <w:sz w:val="24"/>
          <w:szCs w:val="24"/>
        </w:rPr>
        <w:t>3</w:t>
      </w:r>
      <w:r w:rsidRPr="007758F2">
        <w:rPr>
          <w:rFonts w:ascii="Roboto" w:eastAsia="Times New Roman" w:hAnsi="Roboto" w:cs="Times New Roman"/>
          <w:b/>
          <w:bCs/>
          <w:color w:val="000000"/>
          <w:sz w:val="24"/>
          <w:szCs w:val="24"/>
        </w:rPr>
        <w:t xml:space="preserve">1, </w:t>
      </w:r>
      <w:r w:rsidRPr="007758F2">
        <w:rPr>
          <w:rFonts w:ascii="Roboto" w:eastAsia="Times New Roman" w:hAnsi="Roboto" w:cs="Times New Roman"/>
          <w:b/>
          <w:bCs/>
          <w:color w:val="000000"/>
          <w:sz w:val="24"/>
          <w:szCs w:val="24"/>
        </w:rPr>
        <w:t>202</w:t>
      </w:r>
      <w:r w:rsidRPr="007758F2" w:rsidR="00BA1630">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Orange Beach | In-Person </w:t>
      </w:r>
      <w:r w:rsidRPr="00E60559" w:rsidR="00E60559">
        <w:t>https://training.ua.edu/governors/registration/</w:t>
      </w:r>
    </w:p>
    <w:p w:rsidR="00BA1630" w:rsidRPr="007758F2" w:rsidP="00230559" w14:paraId="1CB739D8"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55E4B600" w14:textId="4FFC4779">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Manufacture Alabama HR, Safety &amp; Environmental Conference</w:t>
      </w:r>
      <w:r w:rsidRPr="007758F2">
        <w:rPr>
          <w:rFonts w:ascii="Roboto" w:eastAsia="Times New Roman" w:hAnsi="Roboto" w:cs="Times New Roman"/>
          <w:b/>
          <w:bCs/>
          <w:color w:val="000000"/>
          <w:sz w:val="24"/>
          <w:szCs w:val="24"/>
        </w:rPr>
        <w:br/>
        <w:t xml:space="preserve">Nov. </w:t>
      </w:r>
      <w:r w:rsidRPr="007758F2" w:rsidR="00BA1630">
        <w:rPr>
          <w:rFonts w:ascii="Roboto" w:eastAsia="Times New Roman" w:hAnsi="Roboto" w:cs="Times New Roman"/>
          <w:b/>
          <w:bCs/>
          <w:color w:val="000000"/>
          <w:sz w:val="24"/>
          <w:szCs w:val="24"/>
        </w:rPr>
        <w:t>9</w:t>
      </w:r>
      <w:r w:rsidRPr="007758F2">
        <w:rPr>
          <w:rFonts w:ascii="Roboto" w:eastAsia="Times New Roman" w:hAnsi="Roboto" w:cs="Times New Roman"/>
          <w:b/>
          <w:bCs/>
          <w:color w:val="000000"/>
          <w:sz w:val="24"/>
          <w:szCs w:val="24"/>
        </w:rPr>
        <w:t>-1</w:t>
      </w:r>
      <w:r w:rsidRPr="007758F2" w:rsidR="00BA1630">
        <w:rPr>
          <w:rFonts w:ascii="Roboto" w:eastAsia="Times New Roman" w:hAnsi="Roboto" w:cs="Times New Roman"/>
          <w:b/>
          <w:bCs/>
          <w:color w:val="000000"/>
          <w:sz w:val="24"/>
          <w:szCs w:val="24"/>
        </w:rPr>
        <w:t>0</w:t>
      </w:r>
      <w:r w:rsidRPr="007758F2">
        <w:rPr>
          <w:rFonts w:ascii="Roboto" w:eastAsia="Times New Roman" w:hAnsi="Roboto" w:cs="Times New Roman"/>
          <w:b/>
          <w:bCs/>
          <w:color w:val="000000"/>
          <w:sz w:val="24"/>
          <w:szCs w:val="24"/>
        </w:rPr>
        <w:t>, 202</w:t>
      </w:r>
      <w:r w:rsidRPr="007758F2" w:rsidR="00BA1630">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Birmingham | </w:t>
      </w:r>
      <w:hyperlink r:id="rId23" w:history="1">
        <w:r w:rsidRPr="007758F2" w:rsidR="00BA1630">
          <w:rPr>
            <w:b/>
            <w:bCs/>
            <w:color w:val="0000FF"/>
            <w:u w:val="single"/>
          </w:rPr>
          <w:t>https://business.manufact</w:t>
        </w:r>
        <w:r w:rsidRPr="007758F2" w:rsidR="00BA1630">
          <w:rPr>
            <w:b/>
            <w:bCs/>
            <w:color w:val="0000FF"/>
            <w:u w:val="single"/>
          </w:rPr>
          <w:t>u</w:t>
        </w:r>
        <w:r w:rsidRPr="007758F2" w:rsidR="00BA1630">
          <w:rPr>
            <w:b/>
            <w:bCs/>
            <w:color w:val="0000FF"/>
            <w:u w:val="single"/>
          </w:rPr>
          <w:t>realabama.org/events/Details/2022-hr-safety-and-environmental-conference-548738?sourceTypeId=Website</w:t>
        </w:r>
      </w:hyperlink>
      <w:r w:rsidRPr="007758F2" w:rsidR="00BA1630">
        <w:rPr>
          <w:b/>
          <w:bCs/>
        </w:rPr>
        <w:t xml:space="preserve"> </w:t>
      </w:r>
    </w:p>
    <w:p w:rsidR="00230559" w:rsidRPr="007758F2" w:rsidP="00230559" w14:paraId="422707A6"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6E5D497D"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North Carolina</w:t>
      </w:r>
    </w:p>
    <w:p w:rsidR="00230559" w:rsidRPr="007758F2" w:rsidP="00230559" w14:paraId="0BD9269E" w14:textId="77777777">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rPr>
        <w:t> </w:t>
      </w:r>
    </w:p>
    <w:p w:rsidR="00230559" w:rsidRPr="007758F2" w:rsidP="00230559" w14:paraId="24AB2596" w14:textId="1C4EBBEF">
      <w:pPr>
        <w:spacing w:after="0" w:line="240" w:lineRule="auto"/>
        <w:textAlignment w:val="baseline"/>
        <w:rPr>
          <w:rFonts w:ascii="Roboto" w:eastAsia="Times New Roman" w:hAnsi="Roboto" w:cs="Times New Roman"/>
          <w:b/>
          <w:bCs/>
          <w:color w:val="0003DD"/>
          <w:sz w:val="24"/>
          <w:szCs w:val="24"/>
          <w:bdr w:val="none" w:sz="0" w:space="0" w:color="auto" w:frame="1"/>
        </w:rPr>
      </w:pPr>
      <w:r w:rsidRPr="007758F2">
        <w:rPr>
          <w:rFonts w:ascii="Roboto" w:eastAsia="Times New Roman" w:hAnsi="Roboto" w:cs="Times New Roman"/>
          <w:b/>
          <w:bCs/>
          <w:color w:val="000000"/>
          <w:sz w:val="24"/>
          <w:szCs w:val="24"/>
          <w:bdr w:val="none" w:sz="0" w:space="0" w:color="auto" w:frame="1"/>
        </w:rPr>
        <w:t>NC Statewide Safety Conference</w:t>
      </w:r>
      <w:r w:rsidRPr="007758F2">
        <w:rPr>
          <w:rFonts w:ascii="Roboto" w:eastAsia="Times New Roman" w:hAnsi="Roboto" w:cs="Times New Roman"/>
          <w:b/>
          <w:bCs/>
          <w:color w:val="000000"/>
          <w:sz w:val="24"/>
          <w:szCs w:val="24"/>
        </w:rPr>
        <w:br/>
        <w:t xml:space="preserve">May 10-12, </w:t>
      </w:r>
      <w:r w:rsidRPr="007758F2">
        <w:rPr>
          <w:rFonts w:ascii="Roboto" w:eastAsia="Times New Roman" w:hAnsi="Roboto" w:cs="Times New Roman"/>
          <w:b/>
          <w:bCs/>
          <w:color w:val="000000"/>
          <w:sz w:val="24"/>
          <w:szCs w:val="24"/>
        </w:rPr>
        <w:t>2022</w:t>
      </w:r>
      <w:r w:rsidRPr="007758F2">
        <w:rPr>
          <w:rFonts w:ascii="Roboto" w:eastAsia="Times New Roman" w:hAnsi="Roboto" w:cs="Times New Roman"/>
          <w:b/>
          <w:bCs/>
          <w:color w:val="000000"/>
          <w:sz w:val="24"/>
          <w:szCs w:val="24"/>
        </w:rPr>
        <w:t xml:space="preserve"> | Beaufort | </w:t>
      </w:r>
      <w:hyperlink r:id="rId24" w:history="1">
        <w:r w:rsidRPr="007758F2">
          <w:rPr>
            <w:rFonts w:ascii="Roboto" w:eastAsia="Times New Roman" w:hAnsi="Roboto" w:cs="Times New Roman"/>
            <w:b/>
            <w:bCs/>
            <w:color w:val="0003DD"/>
            <w:sz w:val="24"/>
            <w:szCs w:val="24"/>
            <w:bdr w:val="none" w:sz="0" w:space="0" w:color="auto" w:frame="1"/>
          </w:rPr>
          <w:t xml:space="preserve">Learn </w:t>
        </w:r>
        <w:r w:rsidRPr="007758F2">
          <w:rPr>
            <w:rFonts w:ascii="Roboto" w:eastAsia="Times New Roman" w:hAnsi="Roboto" w:cs="Times New Roman"/>
            <w:b/>
            <w:bCs/>
            <w:color w:val="0003DD"/>
            <w:sz w:val="24"/>
            <w:szCs w:val="24"/>
            <w:bdr w:val="none" w:sz="0" w:space="0" w:color="auto" w:frame="1"/>
          </w:rPr>
          <w:t>M</w:t>
        </w:r>
        <w:r w:rsidRPr="007758F2">
          <w:rPr>
            <w:rFonts w:ascii="Roboto" w:eastAsia="Times New Roman" w:hAnsi="Roboto" w:cs="Times New Roman"/>
            <w:b/>
            <w:bCs/>
            <w:color w:val="0003DD"/>
            <w:sz w:val="24"/>
            <w:szCs w:val="24"/>
            <w:bdr w:val="none" w:sz="0" w:space="0" w:color="auto" w:frame="1"/>
          </w:rPr>
          <w:t>ore</w:t>
        </w:r>
      </w:hyperlink>
    </w:p>
    <w:p w:rsidR="00BA1630" w:rsidRPr="007758F2" w:rsidP="00230559" w14:paraId="138C8489"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54CDA915" w14:textId="656043CA">
      <w:pPr>
        <w:spacing w:after="0" w:line="240" w:lineRule="auto"/>
        <w:textAlignment w:val="baseline"/>
        <w:rPr>
          <w:rFonts w:ascii="Roboto" w:eastAsia="Times New Roman" w:hAnsi="Roboto" w:cs="Times New Roman"/>
          <w:b/>
          <w:bCs/>
          <w:color w:val="0003DD"/>
          <w:sz w:val="24"/>
          <w:szCs w:val="24"/>
          <w:bdr w:val="none" w:sz="0" w:space="0" w:color="auto" w:frame="1"/>
        </w:rPr>
      </w:pPr>
      <w:r w:rsidRPr="007758F2">
        <w:rPr>
          <w:rFonts w:ascii="Roboto" w:eastAsia="Times New Roman" w:hAnsi="Roboto" w:cs="Times New Roman"/>
          <w:b/>
          <w:bCs/>
          <w:color w:val="000000"/>
          <w:sz w:val="24"/>
          <w:szCs w:val="24"/>
          <w:bdr w:val="none" w:sz="0" w:space="0" w:color="auto" w:frame="1"/>
        </w:rPr>
        <w:t>Carolina Star Safety Conference</w:t>
      </w:r>
      <w:r w:rsidRPr="007758F2">
        <w:rPr>
          <w:rFonts w:ascii="Roboto" w:eastAsia="Times New Roman" w:hAnsi="Roboto" w:cs="Times New Roman"/>
          <w:b/>
          <w:bCs/>
          <w:color w:val="000000"/>
          <w:sz w:val="24"/>
          <w:szCs w:val="24"/>
        </w:rPr>
        <w:br/>
        <w:t>Sept. 1</w:t>
      </w:r>
      <w:r w:rsidRPr="007758F2" w:rsidR="00BA1630">
        <w:rPr>
          <w:rFonts w:ascii="Roboto" w:eastAsia="Times New Roman" w:hAnsi="Roboto" w:cs="Times New Roman"/>
          <w:b/>
          <w:bCs/>
          <w:color w:val="000000"/>
          <w:sz w:val="24"/>
          <w:szCs w:val="24"/>
        </w:rPr>
        <w:t>4</w:t>
      </w:r>
      <w:r w:rsidRPr="007758F2">
        <w:rPr>
          <w:rFonts w:ascii="Roboto" w:eastAsia="Times New Roman" w:hAnsi="Roboto" w:cs="Times New Roman"/>
          <w:b/>
          <w:bCs/>
          <w:color w:val="000000"/>
          <w:sz w:val="24"/>
          <w:szCs w:val="24"/>
        </w:rPr>
        <w:t>-1</w:t>
      </w:r>
      <w:r w:rsidR="00E60B08">
        <w:rPr>
          <w:rFonts w:ascii="Roboto" w:eastAsia="Times New Roman" w:hAnsi="Roboto" w:cs="Times New Roman"/>
          <w:b/>
          <w:bCs/>
          <w:color w:val="000000"/>
          <w:sz w:val="24"/>
          <w:szCs w:val="24"/>
        </w:rPr>
        <w:t>6</w:t>
      </w:r>
      <w:r w:rsidRPr="007758F2">
        <w:rPr>
          <w:rFonts w:ascii="Roboto" w:eastAsia="Times New Roman" w:hAnsi="Roboto" w:cs="Times New Roman"/>
          <w:b/>
          <w:bCs/>
          <w:color w:val="000000"/>
          <w:sz w:val="24"/>
          <w:szCs w:val="24"/>
        </w:rPr>
        <w:t xml:space="preserve">, </w:t>
      </w:r>
      <w:r w:rsidRPr="007758F2">
        <w:rPr>
          <w:rFonts w:ascii="Roboto" w:eastAsia="Times New Roman" w:hAnsi="Roboto" w:cs="Times New Roman"/>
          <w:b/>
          <w:bCs/>
          <w:color w:val="000000"/>
          <w:sz w:val="24"/>
          <w:szCs w:val="24"/>
        </w:rPr>
        <w:t>202</w:t>
      </w:r>
      <w:r w:rsidRPr="007758F2" w:rsidR="00BA1630">
        <w:rPr>
          <w:rFonts w:ascii="Roboto" w:eastAsia="Times New Roman" w:hAnsi="Roboto" w:cs="Times New Roman"/>
          <w:b/>
          <w:bCs/>
          <w:color w:val="000000"/>
          <w:sz w:val="24"/>
          <w:szCs w:val="24"/>
        </w:rPr>
        <w:t>2</w:t>
      </w:r>
      <w:r w:rsidRPr="007758F2">
        <w:rPr>
          <w:rFonts w:ascii="Roboto" w:eastAsia="Times New Roman" w:hAnsi="Roboto" w:cs="Times New Roman"/>
          <w:b/>
          <w:bCs/>
          <w:color w:val="000000"/>
          <w:sz w:val="24"/>
          <w:szCs w:val="24"/>
        </w:rPr>
        <w:t xml:space="preserve"> | Greensboro | In-Person | </w:t>
      </w:r>
      <w:hyperlink r:id="rId25" w:history="1">
        <w:r w:rsidRPr="007758F2" w:rsidR="003A48DE">
          <w:rPr>
            <w:b/>
            <w:bCs/>
            <w:color w:val="0000FF"/>
            <w:u w:val="single"/>
          </w:rPr>
          <w:t>https://</w:t>
        </w:r>
        <w:r w:rsidRPr="007758F2" w:rsidR="003A48DE">
          <w:rPr>
            <w:b/>
            <w:bCs/>
            <w:color w:val="0000FF"/>
            <w:u w:val="single"/>
          </w:rPr>
          <w:t>w</w:t>
        </w:r>
        <w:r w:rsidRPr="007758F2" w:rsidR="003A48DE">
          <w:rPr>
            <w:b/>
            <w:bCs/>
            <w:color w:val="0000FF"/>
            <w:u w:val="single"/>
          </w:rPr>
          <w:t>ww.carolinastar.org/</w:t>
        </w:r>
      </w:hyperlink>
      <w:r w:rsidRPr="007758F2" w:rsidR="003A48DE">
        <w:rPr>
          <w:b/>
          <w:bCs/>
        </w:rPr>
        <w:t xml:space="preserve"> </w:t>
      </w:r>
    </w:p>
    <w:p w:rsidR="00BA1630" w:rsidRPr="007758F2" w:rsidP="00230559" w14:paraId="7AF1102E"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70DC704E" w14:textId="77777777">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Eastern Carolina Safety &amp; Health Conference</w:t>
      </w:r>
      <w:r w:rsidRPr="007758F2">
        <w:rPr>
          <w:rFonts w:ascii="Roboto" w:eastAsia="Times New Roman" w:hAnsi="Roboto" w:cs="Times New Roman"/>
          <w:b/>
          <w:bCs/>
          <w:color w:val="000000"/>
          <w:sz w:val="24"/>
          <w:szCs w:val="24"/>
        </w:rPr>
        <w:br/>
        <w:t xml:space="preserve">April 28, </w:t>
      </w:r>
      <w:r w:rsidRPr="007758F2">
        <w:rPr>
          <w:rFonts w:ascii="Roboto" w:eastAsia="Times New Roman" w:hAnsi="Roboto" w:cs="Times New Roman"/>
          <w:b/>
          <w:bCs/>
          <w:color w:val="000000"/>
          <w:sz w:val="24"/>
          <w:szCs w:val="24"/>
        </w:rPr>
        <w:t>2022</w:t>
      </w:r>
      <w:r w:rsidRPr="007758F2">
        <w:rPr>
          <w:rFonts w:ascii="Roboto" w:eastAsia="Times New Roman" w:hAnsi="Roboto" w:cs="Times New Roman"/>
          <w:b/>
          <w:bCs/>
          <w:color w:val="000000"/>
          <w:sz w:val="24"/>
          <w:szCs w:val="24"/>
        </w:rPr>
        <w:t xml:space="preserve"> | </w:t>
      </w:r>
      <w:hyperlink r:id="rId26" w:history="1">
        <w:r w:rsidRPr="007758F2">
          <w:rPr>
            <w:rFonts w:ascii="Roboto" w:eastAsia="Times New Roman" w:hAnsi="Roboto" w:cs="Times New Roman"/>
            <w:b/>
            <w:bCs/>
            <w:color w:val="0003DD"/>
            <w:sz w:val="24"/>
            <w:szCs w:val="24"/>
            <w:bdr w:val="none" w:sz="0" w:space="0" w:color="auto" w:frame="1"/>
          </w:rPr>
          <w:t>Lea</w:t>
        </w:r>
        <w:r w:rsidRPr="007758F2">
          <w:rPr>
            <w:rFonts w:ascii="Roboto" w:eastAsia="Times New Roman" w:hAnsi="Roboto" w:cs="Times New Roman"/>
            <w:b/>
            <w:bCs/>
            <w:color w:val="0003DD"/>
            <w:sz w:val="24"/>
            <w:szCs w:val="24"/>
            <w:bdr w:val="none" w:sz="0" w:space="0" w:color="auto" w:frame="1"/>
          </w:rPr>
          <w:t>r</w:t>
        </w:r>
        <w:r w:rsidRPr="007758F2">
          <w:rPr>
            <w:rFonts w:ascii="Roboto" w:eastAsia="Times New Roman" w:hAnsi="Roboto" w:cs="Times New Roman"/>
            <w:b/>
            <w:bCs/>
            <w:color w:val="0003DD"/>
            <w:sz w:val="24"/>
            <w:szCs w:val="24"/>
            <w:bdr w:val="none" w:sz="0" w:space="0" w:color="auto" w:frame="1"/>
          </w:rPr>
          <w:t>n More</w:t>
        </w:r>
      </w:hyperlink>
    </w:p>
    <w:p w:rsidR="00230559" w:rsidRPr="007758F2" w:rsidP="00230559" w14:paraId="53CD4CD5"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rPr>
        <w:t> </w:t>
      </w:r>
    </w:p>
    <w:p w:rsidR="00230559" w:rsidRPr="007758F2" w:rsidP="00230559" w14:paraId="060961D2"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C10538"/>
          <w:sz w:val="30"/>
          <w:szCs w:val="30"/>
          <w:bdr w:val="none" w:sz="0" w:space="0" w:color="auto" w:frame="1"/>
        </w:rPr>
        <w:t>South Carolina</w:t>
      </w:r>
    </w:p>
    <w:p w:rsidR="00230559" w:rsidRPr="007758F2" w:rsidP="00230559" w14:paraId="30FA71FB" w14:textId="77777777">
      <w:pPr>
        <w:spacing w:after="0"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rPr>
        <w:t> </w:t>
      </w:r>
    </w:p>
    <w:p w:rsidR="003A48DE" w:rsidRPr="007758F2" w:rsidP="00230559" w14:paraId="4354234F" w14:textId="50AD1947">
      <w:pPr>
        <w:spacing w:after="0" w:line="240" w:lineRule="auto"/>
        <w:textAlignment w:val="baseline"/>
        <w:rPr>
          <w:b/>
          <w:bCs/>
        </w:rPr>
      </w:pPr>
      <w:r w:rsidRPr="007758F2">
        <w:rPr>
          <w:rFonts w:ascii="Roboto" w:eastAsia="Times New Roman" w:hAnsi="Roboto" w:cs="Times New Roman"/>
          <w:b/>
          <w:bCs/>
          <w:color w:val="000000"/>
          <w:sz w:val="24"/>
          <w:szCs w:val="24"/>
          <w:bdr w:val="none" w:sz="0" w:space="0" w:color="auto" w:frame="1"/>
        </w:rPr>
        <w:t>South Carolina Environmental Conference</w:t>
      </w:r>
      <w:r w:rsidRPr="007758F2">
        <w:rPr>
          <w:rFonts w:ascii="Roboto" w:eastAsia="Times New Roman" w:hAnsi="Roboto" w:cs="Times New Roman"/>
          <w:b/>
          <w:bCs/>
          <w:color w:val="000000"/>
          <w:sz w:val="24"/>
          <w:szCs w:val="24"/>
        </w:rPr>
        <w:br/>
      </w:r>
      <w:r w:rsidRPr="007758F2">
        <w:rPr>
          <w:rFonts w:ascii="Roboto" w:eastAsia="Times New Roman" w:hAnsi="Roboto" w:cs="Times New Roman"/>
          <w:b/>
          <w:bCs/>
          <w:color w:val="000000"/>
          <w:sz w:val="24"/>
          <w:szCs w:val="24"/>
        </w:rPr>
        <w:t>March 12-15</w:t>
      </w:r>
      <w:r w:rsidR="00E60B08">
        <w:rPr>
          <w:rFonts w:ascii="Roboto" w:eastAsia="Times New Roman" w:hAnsi="Roboto" w:cs="Times New Roman"/>
          <w:b/>
          <w:bCs/>
          <w:color w:val="000000"/>
          <w:sz w:val="24"/>
          <w:szCs w:val="24"/>
        </w:rPr>
        <w:t>,</w:t>
      </w:r>
      <w:r w:rsidRPr="007758F2">
        <w:rPr>
          <w:rFonts w:ascii="Roboto" w:eastAsia="Times New Roman" w:hAnsi="Roboto" w:cs="Times New Roman"/>
          <w:b/>
          <w:bCs/>
          <w:color w:val="000000"/>
          <w:sz w:val="24"/>
          <w:szCs w:val="24"/>
        </w:rPr>
        <w:t xml:space="preserve"> </w:t>
      </w:r>
      <w:r w:rsidRPr="007758F2">
        <w:rPr>
          <w:rFonts w:ascii="Roboto" w:eastAsia="Times New Roman" w:hAnsi="Roboto" w:cs="Times New Roman"/>
          <w:b/>
          <w:bCs/>
          <w:color w:val="000000"/>
          <w:sz w:val="24"/>
          <w:szCs w:val="24"/>
        </w:rPr>
        <w:t>2023</w:t>
      </w:r>
      <w:r w:rsidRPr="007758F2">
        <w:rPr>
          <w:rFonts w:ascii="Roboto" w:eastAsia="Times New Roman" w:hAnsi="Roboto" w:cs="Times New Roman"/>
          <w:b/>
          <w:bCs/>
          <w:color w:val="000000"/>
          <w:sz w:val="24"/>
          <w:szCs w:val="24"/>
        </w:rPr>
        <w:t xml:space="preserve"> | Myrtle Beach | In-Person | </w:t>
      </w:r>
      <w:hyperlink r:id="rId27" w:history="1">
        <w:r w:rsidRPr="007758F2" w:rsidR="00431B24">
          <w:rPr>
            <w:b/>
            <w:bCs/>
            <w:color w:val="0000FF"/>
            <w:u w:val="single"/>
          </w:rPr>
          <w:t>https://www.scwaters.org/mpa</w:t>
        </w:r>
        <w:r w:rsidRPr="007758F2" w:rsidR="00431B24">
          <w:rPr>
            <w:b/>
            <w:bCs/>
            <w:color w:val="0000FF"/>
            <w:u w:val="single"/>
          </w:rPr>
          <w:t>g</w:t>
        </w:r>
        <w:r w:rsidRPr="007758F2" w:rsidR="00431B24">
          <w:rPr>
            <w:b/>
            <w:bCs/>
            <w:color w:val="0000FF"/>
            <w:u w:val="single"/>
          </w:rPr>
          <w:t>e/scec</w:t>
        </w:r>
      </w:hyperlink>
      <w:r w:rsidRPr="007758F2" w:rsidR="00431B24">
        <w:rPr>
          <w:b/>
          <w:bCs/>
        </w:rPr>
        <w:t xml:space="preserve"> </w:t>
      </w:r>
    </w:p>
    <w:p w:rsidR="003A48DE" w:rsidRPr="007758F2" w:rsidP="00230559" w14:paraId="4C9C17D4" w14:textId="77777777">
      <w:pPr>
        <w:spacing w:after="0" w:line="240" w:lineRule="auto"/>
        <w:textAlignment w:val="baseline"/>
        <w:rPr>
          <w:rFonts w:ascii="Roboto" w:eastAsia="Times New Roman" w:hAnsi="Roboto" w:cs="Times New Roman"/>
          <w:b/>
          <w:bCs/>
          <w:color w:val="000000"/>
          <w:sz w:val="24"/>
          <w:szCs w:val="24"/>
        </w:rPr>
      </w:pPr>
    </w:p>
    <w:p w:rsidR="003A48DE" w:rsidP="00230559" w14:paraId="356AA771" w14:textId="447595A7">
      <w:pPr>
        <w:spacing w:after="0" w:line="240" w:lineRule="auto"/>
        <w:textAlignment w:val="baseline"/>
      </w:pPr>
      <w:r w:rsidRPr="007758F2">
        <w:rPr>
          <w:rFonts w:ascii="Roboto" w:eastAsia="Times New Roman" w:hAnsi="Roboto" w:cs="Times New Roman"/>
          <w:b/>
          <w:bCs/>
          <w:color w:val="000000"/>
          <w:sz w:val="24"/>
          <w:szCs w:val="24"/>
          <w:bdr w:val="none" w:sz="0" w:space="0" w:color="auto" w:frame="1"/>
        </w:rPr>
        <w:t>ASSP Region VI Conference</w:t>
      </w:r>
      <w:r w:rsidRPr="007758F2">
        <w:rPr>
          <w:rFonts w:ascii="Roboto" w:eastAsia="Times New Roman" w:hAnsi="Roboto" w:cs="Times New Roman"/>
          <w:b/>
          <w:bCs/>
          <w:color w:val="000000"/>
          <w:sz w:val="24"/>
          <w:szCs w:val="24"/>
        </w:rPr>
        <w:br/>
      </w:r>
      <w:r w:rsidRPr="007758F2" w:rsidR="00431B24">
        <w:rPr>
          <w:rFonts w:ascii="Roboto" w:eastAsia="Times New Roman" w:hAnsi="Roboto" w:cs="Times New Roman"/>
          <w:b/>
          <w:bCs/>
          <w:color w:val="000000"/>
          <w:sz w:val="24"/>
          <w:szCs w:val="24"/>
        </w:rPr>
        <w:t xml:space="preserve">Sept. 14-16, </w:t>
      </w:r>
      <w:r w:rsidRPr="007758F2" w:rsidR="00431B24">
        <w:rPr>
          <w:rFonts w:ascii="Roboto" w:eastAsia="Times New Roman" w:hAnsi="Roboto" w:cs="Times New Roman"/>
          <w:b/>
          <w:bCs/>
          <w:color w:val="000000"/>
          <w:sz w:val="24"/>
          <w:szCs w:val="24"/>
        </w:rPr>
        <w:t>2022</w:t>
      </w:r>
      <w:r w:rsidRPr="007758F2">
        <w:rPr>
          <w:rFonts w:ascii="Roboto" w:eastAsia="Times New Roman" w:hAnsi="Roboto" w:cs="Times New Roman"/>
          <w:b/>
          <w:bCs/>
          <w:color w:val="000000"/>
          <w:sz w:val="24"/>
          <w:szCs w:val="24"/>
        </w:rPr>
        <w:t xml:space="preserve"> | Myrtle Beach | In-Person and Online | </w:t>
      </w:r>
      <w:hyperlink r:id="rId28" w:history="1">
        <w:r w:rsidR="00E60B08">
          <w:rPr>
            <w:color w:val="0000FF"/>
            <w:u w:val="single"/>
          </w:rPr>
          <w:t>Region VI ASSP PDC (regionsixpdc.com)</w:t>
        </w:r>
      </w:hyperlink>
    </w:p>
    <w:p w:rsidR="00E60B08" w:rsidRPr="007758F2" w:rsidP="00230559" w14:paraId="6DFAF5D1" w14:textId="77777777">
      <w:pPr>
        <w:spacing w:after="0" w:line="240" w:lineRule="auto"/>
        <w:textAlignment w:val="baseline"/>
        <w:rPr>
          <w:rFonts w:ascii="Roboto" w:eastAsia="Times New Roman" w:hAnsi="Roboto" w:cs="Times New Roman"/>
          <w:b/>
          <w:bCs/>
          <w:color w:val="000000"/>
          <w:sz w:val="24"/>
          <w:szCs w:val="24"/>
        </w:rPr>
      </w:pPr>
    </w:p>
    <w:p w:rsidR="00230559" w:rsidRPr="007758F2" w:rsidP="00230559" w14:paraId="0C20F05F" w14:textId="448C742E">
      <w:pPr>
        <w:spacing w:line="240" w:lineRule="auto"/>
        <w:textAlignment w:val="baseline"/>
        <w:rPr>
          <w:rFonts w:ascii="Roboto" w:eastAsia="Times New Roman" w:hAnsi="Roboto" w:cs="Times New Roman"/>
          <w:b/>
          <w:bCs/>
          <w:color w:val="000000"/>
          <w:sz w:val="24"/>
          <w:szCs w:val="24"/>
        </w:rPr>
      </w:pPr>
      <w:r w:rsidRPr="007758F2">
        <w:rPr>
          <w:rFonts w:ascii="Roboto" w:eastAsia="Times New Roman" w:hAnsi="Roboto" w:cs="Times New Roman"/>
          <w:b/>
          <w:bCs/>
          <w:color w:val="000000"/>
          <w:sz w:val="24"/>
          <w:szCs w:val="24"/>
          <w:bdr w:val="none" w:sz="0" w:space="0" w:color="auto" w:frame="1"/>
        </w:rPr>
        <w:t>NSC Southeast Regional Conference &amp; Expo</w:t>
      </w:r>
      <w:r w:rsidRPr="007758F2">
        <w:rPr>
          <w:rFonts w:ascii="Roboto" w:eastAsia="Times New Roman" w:hAnsi="Roboto" w:cs="Times New Roman"/>
          <w:b/>
          <w:bCs/>
          <w:color w:val="000000"/>
          <w:sz w:val="24"/>
          <w:szCs w:val="24"/>
        </w:rPr>
        <w:br/>
        <w:t xml:space="preserve">Apr. 12-14, </w:t>
      </w:r>
      <w:r w:rsidRPr="007758F2">
        <w:rPr>
          <w:rFonts w:ascii="Roboto" w:eastAsia="Times New Roman" w:hAnsi="Roboto" w:cs="Times New Roman"/>
          <w:b/>
          <w:bCs/>
          <w:color w:val="000000"/>
          <w:sz w:val="24"/>
          <w:szCs w:val="24"/>
        </w:rPr>
        <w:t>2022</w:t>
      </w:r>
      <w:r w:rsidRPr="007758F2">
        <w:rPr>
          <w:rFonts w:ascii="Roboto" w:eastAsia="Times New Roman" w:hAnsi="Roboto" w:cs="Times New Roman"/>
          <w:b/>
          <w:bCs/>
          <w:color w:val="000000"/>
          <w:sz w:val="24"/>
          <w:szCs w:val="24"/>
        </w:rPr>
        <w:t xml:space="preserve"> | Charleston |</w:t>
      </w:r>
      <w:r w:rsidRPr="007758F2" w:rsidR="00431B24">
        <w:rPr>
          <w:b/>
          <w:bCs/>
        </w:rPr>
        <w:t xml:space="preserve"> </w:t>
      </w:r>
      <w:hyperlink r:id="rId29" w:history="1">
        <w:r w:rsidRPr="007758F2" w:rsidR="00431B24">
          <w:rPr>
            <w:rFonts w:ascii="Roboto" w:eastAsia="Times New Roman" w:hAnsi="Roboto" w:cs="Times New Roman"/>
            <w:b/>
            <w:bCs/>
            <w:color w:val="0000FF"/>
            <w:sz w:val="24"/>
            <w:szCs w:val="24"/>
            <w:u w:val="single"/>
          </w:rPr>
          <w:t>https://sece.n</w:t>
        </w:r>
        <w:r w:rsidRPr="007758F2" w:rsidR="00431B24">
          <w:rPr>
            <w:rFonts w:ascii="Roboto" w:eastAsia="Times New Roman" w:hAnsi="Roboto" w:cs="Times New Roman"/>
            <w:b/>
            <w:bCs/>
            <w:color w:val="0000FF"/>
            <w:sz w:val="24"/>
            <w:szCs w:val="24"/>
            <w:u w:val="single"/>
          </w:rPr>
          <w:t>s</w:t>
        </w:r>
        <w:r w:rsidRPr="007758F2" w:rsidR="00431B24">
          <w:rPr>
            <w:rFonts w:ascii="Roboto" w:eastAsia="Times New Roman" w:hAnsi="Roboto" w:cs="Times New Roman"/>
            <w:b/>
            <w:bCs/>
            <w:color w:val="0000FF"/>
            <w:sz w:val="24"/>
            <w:szCs w:val="24"/>
            <w:u w:val="single"/>
          </w:rPr>
          <w:t>c.org/SECE2020/Public/enter.aspx</w:t>
        </w:r>
      </w:hyperlink>
      <w:r w:rsidRPr="007758F2" w:rsidR="00431B24">
        <w:rPr>
          <w:rFonts w:ascii="Roboto" w:eastAsia="Times New Roman" w:hAnsi="Roboto" w:cs="Times New Roman"/>
          <w:b/>
          <w:bCs/>
          <w:color w:val="000000"/>
          <w:sz w:val="24"/>
          <w:szCs w:val="24"/>
        </w:rPr>
        <w:t xml:space="preserve"> </w:t>
      </w:r>
    </w:p>
    <w:p w:rsidR="00230559" w:rsidRPr="007758F2" w:rsidP="00230559" w14:paraId="66B22D19" w14:textId="77777777">
      <w:pPr>
        <w:spacing w:after="0" w:line="240" w:lineRule="atLeast"/>
        <w:textAlignment w:val="baseline"/>
        <w:outlineLvl w:val="2"/>
        <w:rPr>
          <w:rFonts w:ascii="Open Sans" w:eastAsia="Times New Roman" w:hAnsi="Open Sans" w:cs="Open Sans"/>
          <w:b/>
          <w:bCs/>
          <w:color w:val="000000"/>
          <w:sz w:val="30"/>
          <w:szCs w:val="30"/>
        </w:rPr>
      </w:pPr>
      <w:r w:rsidRPr="007758F2">
        <w:rPr>
          <w:rFonts w:ascii="Open Sans" w:eastAsia="Times New Roman" w:hAnsi="Open Sans" w:cs="Open Sans"/>
          <w:b/>
          <w:bCs/>
          <w:color w:val="000000"/>
          <w:sz w:val="30"/>
          <w:szCs w:val="30"/>
          <w:bdr w:val="none" w:sz="0" w:space="0" w:color="auto" w:frame="1"/>
        </w:rPr>
        <w:t>National Conferences</w:t>
      </w:r>
    </w:p>
    <w:p w:rsidR="00802442" w:rsidRPr="00802442" w:rsidP="00802442" w14:paraId="3EF9B02E" w14:textId="77777777">
      <w:pPr>
        <w:spacing w:before="100" w:beforeAutospacing="1" w:after="100" w:afterAutospacing="1" w:line="240" w:lineRule="auto"/>
        <w:rPr>
          <w:rFonts w:ascii="Times New Roman" w:eastAsia="Times New Roman" w:hAnsi="Times New Roman" w:cs="Times New Roman"/>
          <w:sz w:val="24"/>
          <w:szCs w:val="24"/>
        </w:rPr>
      </w:pPr>
      <w:r w:rsidRPr="00802442">
        <w:rPr>
          <w:rFonts w:ascii="Times New Roman" w:eastAsia="Times New Roman" w:hAnsi="Times New Roman" w:cs="Times New Roman"/>
          <w:b/>
          <w:bCs/>
          <w:color w:val="C10538"/>
          <w:sz w:val="24"/>
          <w:szCs w:val="24"/>
        </w:rPr>
        <w:t>American Industrial Hygiene Conference and Expo (AIHCE) EXP 2023 </w:t>
      </w:r>
      <w:r w:rsidRPr="00802442">
        <w:rPr>
          <w:rFonts w:ascii="Times New Roman" w:eastAsia="Times New Roman" w:hAnsi="Times New Roman" w:cs="Times New Roman"/>
          <w:sz w:val="24"/>
          <w:szCs w:val="24"/>
        </w:rPr>
        <w:br/>
        <w:t xml:space="preserve">May 22-24, </w:t>
      </w:r>
      <w:r w:rsidRPr="00802442">
        <w:rPr>
          <w:rFonts w:ascii="Times New Roman" w:eastAsia="Times New Roman" w:hAnsi="Times New Roman" w:cs="Times New Roman"/>
          <w:sz w:val="24"/>
          <w:szCs w:val="24"/>
        </w:rPr>
        <w:t>2023</w:t>
      </w:r>
      <w:r w:rsidRPr="00802442">
        <w:rPr>
          <w:rFonts w:ascii="Times New Roman" w:eastAsia="Times New Roman" w:hAnsi="Times New Roman" w:cs="Times New Roman"/>
          <w:sz w:val="24"/>
          <w:szCs w:val="24"/>
        </w:rPr>
        <w:t xml:space="preserve"> | Phoenix | </w:t>
      </w:r>
      <w:hyperlink r:id="rId30" w:history="1">
        <w:r w:rsidRPr="00802442">
          <w:rPr>
            <w:rFonts w:ascii="Times New Roman" w:eastAsia="Times New Roman" w:hAnsi="Times New Roman" w:cs="Times New Roman"/>
            <w:color w:val="0000FF"/>
            <w:sz w:val="24"/>
            <w:szCs w:val="24"/>
            <w:u w:val="single"/>
          </w:rPr>
          <w:t>Learn More </w:t>
        </w:r>
      </w:hyperlink>
    </w:p>
    <w:p w:rsidR="00802442" w:rsidRPr="00802442" w:rsidP="00802442" w14:paraId="0BE8AE2E" w14:textId="77777777">
      <w:pPr>
        <w:spacing w:before="100" w:beforeAutospacing="1" w:after="100" w:afterAutospacing="1" w:line="240" w:lineRule="auto"/>
        <w:rPr>
          <w:rFonts w:ascii="Times New Roman" w:eastAsia="Times New Roman" w:hAnsi="Times New Roman" w:cs="Times New Roman"/>
          <w:sz w:val="24"/>
          <w:szCs w:val="24"/>
        </w:rPr>
      </w:pPr>
      <w:r w:rsidRPr="00802442">
        <w:rPr>
          <w:rFonts w:ascii="Times New Roman" w:eastAsia="Times New Roman" w:hAnsi="Times New Roman" w:cs="Times New Roman"/>
          <w:b/>
          <w:bCs/>
          <w:color w:val="C10538"/>
          <w:sz w:val="24"/>
          <w:szCs w:val="24"/>
        </w:rPr>
        <w:t>American Society for Safety Professionals (ASSP) Conference and Expo</w:t>
      </w:r>
      <w:r w:rsidRPr="00802442">
        <w:rPr>
          <w:rFonts w:ascii="Times New Roman" w:eastAsia="Times New Roman" w:hAnsi="Times New Roman" w:cs="Times New Roman"/>
          <w:sz w:val="24"/>
          <w:szCs w:val="24"/>
        </w:rPr>
        <w:br/>
        <w:t xml:space="preserve">June 27-29, </w:t>
      </w:r>
      <w:r w:rsidRPr="00802442">
        <w:rPr>
          <w:rFonts w:ascii="Times New Roman" w:eastAsia="Times New Roman" w:hAnsi="Times New Roman" w:cs="Times New Roman"/>
          <w:sz w:val="24"/>
          <w:szCs w:val="24"/>
        </w:rPr>
        <w:t>2022  |</w:t>
      </w:r>
      <w:r w:rsidRPr="00802442">
        <w:rPr>
          <w:rFonts w:ascii="Times New Roman" w:eastAsia="Times New Roman" w:hAnsi="Times New Roman" w:cs="Times New Roman"/>
          <w:sz w:val="24"/>
          <w:szCs w:val="24"/>
        </w:rPr>
        <w:t xml:space="preserve"> Chicago | In-Person and Online | </w:t>
      </w:r>
      <w:hyperlink r:id="rId31" w:history="1">
        <w:r w:rsidRPr="00802442">
          <w:rPr>
            <w:rFonts w:ascii="Times New Roman" w:eastAsia="Times New Roman" w:hAnsi="Times New Roman" w:cs="Times New Roman"/>
            <w:color w:val="0000FF"/>
            <w:sz w:val="24"/>
            <w:szCs w:val="24"/>
            <w:u w:val="single"/>
          </w:rPr>
          <w:t>Learn More</w:t>
        </w:r>
      </w:hyperlink>
    </w:p>
    <w:p w:rsidR="00802442" w:rsidRPr="00802442" w:rsidP="00802442" w14:paraId="786EC98A" w14:textId="77777777">
      <w:pPr>
        <w:spacing w:before="100" w:beforeAutospacing="1" w:after="100" w:afterAutospacing="1" w:line="240" w:lineRule="auto"/>
        <w:rPr>
          <w:rFonts w:ascii="Times New Roman" w:eastAsia="Times New Roman" w:hAnsi="Times New Roman" w:cs="Times New Roman"/>
          <w:sz w:val="24"/>
          <w:szCs w:val="24"/>
        </w:rPr>
      </w:pPr>
      <w:r w:rsidRPr="00802442">
        <w:rPr>
          <w:rFonts w:ascii="Times New Roman" w:eastAsia="Times New Roman" w:hAnsi="Times New Roman" w:cs="Times New Roman"/>
          <w:b/>
          <w:bCs/>
          <w:color w:val="C10538"/>
          <w:sz w:val="24"/>
          <w:szCs w:val="24"/>
        </w:rPr>
        <w:t>National Safety Council (NSC) Safety Congress</w:t>
      </w:r>
      <w:r w:rsidRPr="00802442">
        <w:rPr>
          <w:rFonts w:ascii="Times New Roman" w:eastAsia="Times New Roman" w:hAnsi="Times New Roman" w:cs="Times New Roman"/>
          <w:sz w:val="24"/>
          <w:szCs w:val="24"/>
        </w:rPr>
        <w:br/>
        <w:t xml:space="preserve">Sept. 19-21, </w:t>
      </w:r>
      <w:r w:rsidRPr="00802442">
        <w:rPr>
          <w:rFonts w:ascii="Times New Roman" w:eastAsia="Times New Roman" w:hAnsi="Times New Roman" w:cs="Times New Roman"/>
          <w:sz w:val="24"/>
          <w:szCs w:val="24"/>
        </w:rPr>
        <w:t>2022</w:t>
      </w:r>
      <w:r w:rsidRPr="00802442">
        <w:rPr>
          <w:rFonts w:ascii="Times New Roman" w:eastAsia="Times New Roman" w:hAnsi="Times New Roman" w:cs="Times New Roman"/>
          <w:sz w:val="24"/>
          <w:szCs w:val="24"/>
        </w:rPr>
        <w:t xml:space="preserve"> | San Diego| In-Person| </w:t>
      </w:r>
      <w:hyperlink r:id="rId32" w:history="1">
        <w:r w:rsidRPr="00802442">
          <w:rPr>
            <w:rFonts w:ascii="Times New Roman" w:eastAsia="Times New Roman" w:hAnsi="Times New Roman" w:cs="Times New Roman"/>
            <w:color w:val="0000FF"/>
            <w:sz w:val="24"/>
            <w:szCs w:val="24"/>
            <w:u w:val="single"/>
          </w:rPr>
          <w:t>Learn More</w:t>
        </w:r>
      </w:hyperlink>
    </w:p>
    <w:p w:rsidR="00802442" w:rsidRPr="00802442" w:rsidP="00802442" w14:paraId="4D36A121" w14:textId="77777777">
      <w:pPr>
        <w:spacing w:before="100" w:beforeAutospacing="1" w:after="100" w:afterAutospacing="1" w:line="240" w:lineRule="auto"/>
        <w:rPr>
          <w:rFonts w:ascii="Times New Roman" w:eastAsia="Times New Roman" w:hAnsi="Times New Roman" w:cs="Times New Roman"/>
          <w:sz w:val="24"/>
          <w:szCs w:val="24"/>
        </w:rPr>
      </w:pPr>
      <w:r w:rsidRPr="00802442">
        <w:rPr>
          <w:rFonts w:ascii="Times New Roman" w:eastAsia="Times New Roman" w:hAnsi="Times New Roman" w:cs="Times New Roman"/>
          <w:b/>
          <w:bCs/>
          <w:color w:val="C10538"/>
          <w:sz w:val="24"/>
          <w:szCs w:val="24"/>
        </w:rPr>
        <w:t>Alliance of Hazardous Materials Professionals (AHMP) National Conference</w:t>
      </w:r>
      <w:r w:rsidRPr="00802442">
        <w:rPr>
          <w:rFonts w:ascii="Times New Roman" w:eastAsia="Times New Roman" w:hAnsi="Times New Roman" w:cs="Times New Roman"/>
          <w:sz w:val="24"/>
          <w:szCs w:val="24"/>
        </w:rPr>
        <w:br/>
        <w:t xml:space="preserve">Aug. 27-30, </w:t>
      </w:r>
      <w:r w:rsidRPr="00802442">
        <w:rPr>
          <w:rFonts w:ascii="Times New Roman" w:eastAsia="Times New Roman" w:hAnsi="Times New Roman" w:cs="Times New Roman"/>
          <w:sz w:val="24"/>
          <w:szCs w:val="24"/>
        </w:rPr>
        <w:t>2023</w:t>
      </w:r>
      <w:r w:rsidRPr="00802442">
        <w:rPr>
          <w:rFonts w:ascii="Times New Roman" w:eastAsia="Times New Roman" w:hAnsi="Times New Roman" w:cs="Times New Roman"/>
          <w:sz w:val="24"/>
          <w:szCs w:val="24"/>
        </w:rPr>
        <w:t xml:space="preserve"> | Omaha | </w:t>
      </w:r>
      <w:hyperlink r:id="rId33" w:history="1">
        <w:r w:rsidRPr="00802442">
          <w:rPr>
            <w:rFonts w:ascii="Times New Roman" w:eastAsia="Times New Roman" w:hAnsi="Times New Roman" w:cs="Times New Roman"/>
            <w:color w:val="0000FF"/>
            <w:sz w:val="24"/>
            <w:szCs w:val="24"/>
            <w:u w:val="single"/>
          </w:rPr>
          <w:t>Learn More</w:t>
        </w:r>
      </w:hyperlink>
    </w:p>
    <w:p w:rsidR="00802442" w:rsidRPr="00802442" w:rsidP="00802442" w14:paraId="43D03B57" w14:textId="77777777">
      <w:pPr>
        <w:spacing w:before="100" w:beforeAutospacing="1" w:after="100" w:afterAutospacing="1" w:line="240" w:lineRule="auto"/>
        <w:rPr>
          <w:rFonts w:ascii="Times New Roman" w:eastAsia="Times New Roman" w:hAnsi="Times New Roman" w:cs="Times New Roman"/>
          <w:sz w:val="24"/>
          <w:szCs w:val="24"/>
        </w:rPr>
      </w:pPr>
      <w:r w:rsidRPr="00802442">
        <w:rPr>
          <w:rFonts w:ascii="Times New Roman" w:eastAsia="Times New Roman" w:hAnsi="Times New Roman" w:cs="Times New Roman"/>
          <w:b/>
          <w:bCs/>
          <w:color w:val="C10538"/>
          <w:sz w:val="24"/>
          <w:szCs w:val="24"/>
        </w:rPr>
        <w:t>National Association of Environmental Professionals (NAEP) Annual Conference and Training Symposium</w:t>
      </w:r>
      <w:r w:rsidRPr="00802442">
        <w:rPr>
          <w:rFonts w:ascii="Times New Roman" w:eastAsia="Times New Roman" w:hAnsi="Times New Roman" w:cs="Times New Roman"/>
          <w:sz w:val="24"/>
          <w:szCs w:val="24"/>
        </w:rPr>
        <w:br/>
        <w:t xml:space="preserve">May 7-10, </w:t>
      </w:r>
      <w:r w:rsidRPr="00802442">
        <w:rPr>
          <w:rFonts w:ascii="Times New Roman" w:eastAsia="Times New Roman" w:hAnsi="Times New Roman" w:cs="Times New Roman"/>
          <w:sz w:val="24"/>
          <w:szCs w:val="24"/>
        </w:rPr>
        <w:t>2023</w:t>
      </w:r>
      <w:r w:rsidRPr="00802442">
        <w:rPr>
          <w:rFonts w:ascii="Times New Roman" w:eastAsia="Times New Roman" w:hAnsi="Times New Roman" w:cs="Times New Roman"/>
          <w:sz w:val="24"/>
          <w:szCs w:val="24"/>
        </w:rPr>
        <w:t xml:space="preserve"> | Phoenix | </w:t>
      </w:r>
      <w:hyperlink r:id="rId34" w:history="1">
        <w:r w:rsidRPr="00802442">
          <w:rPr>
            <w:rFonts w:ascii="Times New Roman" w:eastAsia="Times New Roman" w:hAnsi="Times New Roman" w:cs="Times New Roman"/>
            <w:color w:val="0000FF"/>
            <w:sz w:val="24"/>
            <w:szCs w:val="24"/>
            <w:u w:val="single"/>
          </w:rPr>
          <w:t>Learn More</w:t>
        </w:r>
      </w:hyperlink>
    </w:p>
    <w:p w:rsidR="00802442" w:rsidRPr="00802442" w:rsidP="00802442" w14:paraId="268155F8" w14:textId="77777777">
      <w:pPr>
        <w:spacing w:before="100" w:beforeAutospacing="1" w:after="100" w:afterAutospacing="1" w:line="240" w:lineRule="auto"/>
        <w:rPr>
          <w:rFonts w:ascii="Times New Roman" w:eastAsia="Times New Roman" w:hAnsi="Times New Roman" w:cs="Times New Roman"/>
          <w:sz w:val="24"/>
          <w:szCs w:val="24"/>
        </w:rPr>
      </w:pPr>
      <w:r w:rsidRPr="00802442">
        <w:rPr>
          <w:rFonts w:ascii="Times New Roman" w:eastAsia="Times New Roman" w:hAnsi="Times New Roman" w:cs="Times New Roman"/>
          <w:b/>
          <w:bCs/>
          <w:color w:val="C10538"/>
          <w:sz w:val="24"/>
          <w:szCs w:val="24"/>
        </w:rPr>
        <w:t>National Environmental Health Association (NEHA) Annual Education Conference &amp; Exhibition</w:t>
      </w:r>
      <w:r w:rsidRPr="00802442">
        <w:rPr>
          <w:rFonts w:ascii="Times New Roman" w:eastAsia="Times New Roman" w:hAnsi="Times New Roman" w:cs="Times New Roman"/>
          <w:sz w:val="24"/>
          <w:szCs w:val="24"/>
        </w:rPr>
        <w:br/>
        <w:t xml:space="preserve">June 28–July 1, 2022 | Spokane </w:t>
      </w:r>
      <w:r w:rsidRPr="00802442">
        <w:rPr>
          <w:rFonts w:ascii="Times New Roman" w:eastAsia="Times New Roman" w:hAnsi="Times New Roman" w:cs="Times New Roman"/>
          <w:sz w:val="24"/>
          <w:szCs w:val="24"/>
        </w:rPr>
        <w:t>|  In</w:t>
      </w:r>
      <w:r w:rsidRPr="00802442">
        <w:rPr>
          <w:rFonts w:ascii="Times New Roman" w:eastAsia="Times New Roman" w:hAnsi="Times New Roman" w:cs="Times New Roman"/>
          <w:sz w:val="24"/>
          <w:szCs w:val="24"/>
        </w:rPr>
        <w:t xml:space="preserve">-Person and Virtual | </w:t>
      </w:r>
      <w:hyperlink r:id="rId35" w:history="1">
        <w:r w:rsidRPr="00802442">
          <w:rPr>
            <w:rFonts w:ascii="Times New Roman" w:eastAsia="Times New Roman" w:hAnsi="Times New Roman" w:cs="Times New Roman"/>
            <w:color w:val="0000FF"/>
            <w:sz w:val="24"/>
            <w:szCs w:val="24"/>
            <w:u w:val="single"/>
          </w:rPr>
          <w:t>Learn More</w:t>
        </w:r>
      </w:hyperlink>
    </w:p>
    <w:p w:rsidR="00E92AB0" w14:paraId="0E85EAB4" w14:textId="77777777">
      <w:pPr>
        <w:sectPr>
          <w:pgSz w:w="12240" w:h="15840"/>
          <w:pgMar w:top="1440" w:right="1440" w:bottom="1440" w:left="1440" w:header="720" w:footer="720" w:gutter="0"/>
          <w:cols w:space="720"/>
          <w:docGrid w:linePitch="360"/>
        </w:sectPr>
      </w:pPr>
    </w:p>
    <w:p w:rsidR="00F46AD9" w:rsidRPr="00E21CF4" w:rsidP="003904C0" w14:paraId="5773BEBC" w14:textId="3F3154B7">
      <w:pPr>
        <w:spacing w:after="0" w:line="240" w:lineRule="auto"/>
        <w:jc w:val="both"/>
        <w:rPr>
          <w:rFonts w:ascii="Roboto" w:hAnsi="Roboto" w:cs="Arial"/>
          <w:sz w:val="24"/>
          <w:szCs w:val="24"/>
        </w:rPr>
      </w:pPr>
      <w:r w:rsidRPr="00E21CF4">
        <w:rPr>
          <w:rFonts w:ascii="Roboto" w:hAnsi="Roboto" w:cs="Arial"/>
          <w:sz w:val="24"/>
          <w:szCs w:val="24"/>
        </w:rPr>
        <w:t xml:space="preserve">It’s </w:t>
      </w:r>
      <w:r w:rsidRPr="00E21CF4" w:rsidR="005460D8">
        <w:rPr>
          <w:rFonts w:ascii="Roboto" w:hAnsi="Roboto" w:cs="Arial"/>
          <w:sz w:val="24"/>
          <w:szCs w:val="24"/>
        </w:rPr>
        <w:t xml:space="preserve">a new reporting year and </w:t>
      </w:r>
      <w:r w:rsidRPr="00E21CF4">
        <w:rPr>
          <w:rFonts w:ascii="Roboto" w:hAnsi="Roboto" w:cs="Arial"/>
          <w:sz w:val="24"/>
          <w:szCs w:val="24"/>
        </w:rPr>
        <w:t xml:space="preserve">time to plan </w:t>
      </w:r>
      <w:r w:rsidRPr="00E21CF4" w:rsidR="005460D8">
        <w:rPr>
          <w:rFonts w:ascii="Roboto" w:hAnsi="Roboto" w:cs="Arial"/>
          <w:sz w:val="24"/>
          <w:szCs w:val="24"/>
        </w:rPr>
        <w:t>for 202</w:t>
      </w:r>
      <w:r w:rsidRPr="00E21CF4" w:rsidR="00382DFB">
        <w:rPr>
          <w:rFonts w:ascii="Roboto" w:hAnsi="Roboto" w:cs="Arial"/>
          <w:sz w:val="24"/>
          <w:szCs w:val="24"/>
        </w:rPr>
        <w:t>2</w:t>
      </w:r>
      <w:r w:rsidRPr="00E21CF4">
        <w:rPr>
          <w:rFonts w:ascii="Roboto" w:hAnsi="Roboto" w:cs="Arial"/>
          <w:sz w:val="24"/>
          <w:szCs w:val="24"/>
        </w:rPr>
        <w:t xml:space="preserve"> reporting and compliance deadlines.</w:t>
      </w:r>
      <w:r w:rsidRPr="00E21CF4" w:rsidR="00D21989">
        <w:rPr>
          <w:rFonts w:ascii="Roboto" w:hAnsi="Roboto" w:cs="Arial"/>
          <w:sz w:val="24"/>
          <w:szCs w:val="24"/>
        </w:rPr>
        <w:t xml:space="preserve">  Mark your calendars with these environmental and safety reporting deadlines.</w:t>
      </w:r>
      <w:r w:rsidRPr="00E21CF4" w:rsidR="00E77B51">
        <w:rPr>
          <w:rFonts w:ascii="Roboto" w:hAnsi="Roboto" w:cs="Arial"/>
          <w:sz w:val="24"/>
          <w:szCs w:val="24"/>
        </w:rPr>
        <w:t xml:space="preserve"> </w:t>
      </w:r>
    </w:p>
    <w:p w:rsidR="00240D10" w:rsidRPr="00E21CF4" w:rsidP="003904C0" w14:paraId="0E6908A8" w14:textId="77777777">
      <w:pPr>
        <w:tabs>
          <w:tab w:val="left" w:pos="3645"/>
        </w:tabs>
        <w:spacing w:after="0" w:line="240" w:lineRule="auto"/>
        <w:jc w:val="both"/>
        <w:rPr>
          <w:rFonts w:ascii="Roboto" w:hAnsi="Roboto" w:cs="Arial"/>
          <w:sz w:val="24"/>
          <w:szCs w:val="24"/>
        </w:rPr>
      </w:pPr>
    </w:p>
    <w:p w:rsidR="00240D10" w:rsidRPr="00E21CF4" w:rsidP="003904C0" w14:paraId="6E7DC26F" w14:textId="77777777">
      <w:pPr>
        <w:tabs>
          <w:tab w:val="left" w:pos="3645"/>
        </w:tabs>
        <w:spacing w:after="0" w:line="240" w:lineRule="auto"/>
        <w:jc w:val="both"/>
        <w:rPr>
          <w:rFonts w:ascii="Roboto" w:hAnsi="Roboto" w:cs="Arial"/>
          <w:b/>
          <w:color w:val="C30538"/>
          <w:sz w:val="24"/>
          <w:szCs w:val="24"/>
        </w:rPr>
      </w:pPr>
      <w:r w:rsidRPr="00E21CF4">
        <w:rPr>
          <w:rFonts w:ascii="Roboto" w:hAnsi="Roboto" w:cs="Arial"/>
          <w:b/>
          <w:color w:val="C30538"/>
          <w:sz w:val="24"/>
          <w:szCs w:val="24"/>
        </w:rPr>
        <w:t>EPA/Environmental</w:t>
      </w:r>
    </w:p>
    <w:p w:rsidR="00240D10" w:rsidRPr="00E21CF4" w:rsidP="003904C0" w14:paraId="69991F5F" w14:textId="77777777">
      <w:pPr>
        <w:tabs>
          <w:tab w:val="left" w:pos="3645"/>
        </w:tabs>
        <w:spacing w:after="0" w:line="240" w:lineRule="auto"/>
        <w:jc w:val="both"/>
        <w:rPr>
          <w:rFonts w:ascii="Roboto" w:hAnsi="Roboto" w:cs="Arial"/>
          <w:sz w:val="24"/>
          <w:szCs w:val="24"/>
        </w:rPr>
      </w:pPr>
    </w:p>
    <w:p w:rsidR="00E21CF4" w:rsidRPr="00E21CF4" w:rsidP="00CA61D0" w14:paraId="6C4AE612" w14:textId="2C4D93BF">
      <w:pPr>
        <w:numPr>
          <w:ilvl w:val="0"/>
          <w:numId w:val="3"/>
        </w:numPr>
        <w:spacing w:after="120" w:line="240" w:lineRule="auto"/>
        <w:ind w:left="720" w:hanging="360"/>
        <w:contextualSpacing w:val="0"/>
        <w:rPr>
          <w:rFonts w:ascii="Roboto" w:hAnsi="Roboto" w:cs="Arial"/>
          <w:i/>
          <w:iCs/>
          <w:color w:val="000000" w:themeColor="text1"/>
          <w:sz w:val="24"/>
          <w:szCs w:val="24"/>
        </w:rPr>
      </w:pPr>
      <w:r w:rsidRPr="00E21CF4">
        <w:rPr>
          <w:rFonts w:ascii="Roboto" w:hAnsi="Roboto" w:cs="Arial"/>
          <w:b/>
          <w:bCs/>
        </w:rPr>
        <w:t>March 1</w:t>
      </w:r>
      <w:r w:rsidRPr="00E21CF4">
        <w:rPr>
          <w:rFonts w:ascii="Roboto" w:hAnsi="Roboto" w:cs="Arial"/>
        </w:rPr>
        <w:t xml:space="preserve">:  </w:t>
      </w:r>
      <w:hyperlink r:id="rId36" w:history="1">
        <w:r w:rsidRPr="00E21CF4" w:rsidR="00240D10">
          <w:rPr>
            <w:rFonts w:ascii="Roboto" w:hAnsi="Roboto" w:cs="Arial"/>
            <w:color w:val="0563C1" w:themeColor="hyperlink"/>
            <w:sz w:val="24"/>
            <w:szCs w:val="24"/>
            <w:u w:val="single"/>
          </w:rPr>
          <w:t>EPCRA SARA Tier II (311 and 312)</w:t>
        </w:r>
      </w:hyperlink>
      <w:r w:rsidRPr="00A11CCE">
        <w:rPr>
          <w:rFonts w:ascii="Roboto" w:hAnsi="Roboto" w:cs="Arial"/>
          <w:color w:val="0563C1" w:themeColor="hyperlink"/>
          <w:sz w:val="24"/>
          <w:szCs w:val="24"/>
        </w:rPr>
        <w:t xml:space="preserve"> </w:t>
      </w:r>
    </w:p>
    <w:p w:rsidR="00240D10" w:rsidRPr="00E21CF4" w:rsidP="00CA61D0" w14:paraId="134B3597" w14:textId="5237822C">
      <w:pPr>
        <w:numPr>
          <w:ilvl w:val="0"/>
          <w:numId w:val="3"/>
        </w:numPr>
        <w:spacing w:after="120" w:line="240" w:lineRule="auto"/>
        <w:ind w:left="720" w:hanging="360"/>
        <w:contextualSpacing w:val="0"/>
        <w:rPr>
          <w:rFonts w:ascii="Roboto" w:hAnsi="Roboto" w:cs="Arial"/>
          <w:sz w:val="24"/>
          <w:szCs w:val="24"/>
        </w:rPr>
      </w:pPr>
      <w:r w:rsidRPr="00E21CF4">
        <w:rPr>
          <w:rFonts w:ascii="Roboto" w:hAnsi="Roboto" w:cs="Arial"/>
          <w:b/>
          <w:bCs/>
          <w:sz w:val="24"/>
          <w:szCs w:val="24"/>
        </w:rPr>
        <w:t>March 1</w:t>
      </w:r>
      <w:r w:rsidRPr="00E21CF4">
        <w:rPr>
          <w:rFonts w:ascii="Roboto" w:hAnsi="Roboto" w:cs="Arial"/>
          <w:sz w:val="24"/>
          <w:szCs w:val="24"/>
        </w:rPr>
        <w:t xml:space="preserve">:  </w:t>
      </w:r>
      <w:hyperlink r:id="rId37" w:history="1">
        <w:r w:rsidRPr="006005AB">
          <w:rPr>
            <w:rFonts w:ascii="Roboto" w:hAnsi="Roboto" w:cs="Arial"/>
            <w:color w:val="0563C1" w:themeColor="hyperlink"/>
            <w:sz w:val="24"/>
            <w:szCs w:val="24"/>
            <w:u w:val="single"/>
          </w:rPr>
          <w:t>Hazardous Waste – Biennial Reports for Large Quantity Generators</w:t>
        </w:r>
      </w:hyperlink>
      <w:r w:rsidRPr="00E21CF4">
        <w:rPr>
          <w:rFonts w:ascii="Roboto" w:hAnsi="Roboto" w:cs="Arial"/>
          <w:sz w:val="24"/>
          <w:szCs w:val="24"/>
        </w:rPr>
        <w:t xml:space="preserve"> </w:t>
      </w:r>
    </w:p>
    <w:p w:rsidR="00240D10" w:rsidRPr="00E21CF4" w:rsidP="00CA61D0" w14:paraId="475393D5" w14:textId="0AAF97E8">
      <w:pPr>
        <w:numPr>
          <w:ilvl w:val="0"/>
          <w:numId w:val="3"/>
        </w:numPr>
        <w:spacing w:after="120" w:line="240" w:lineRule="auto"/>
        <w:ind w:left="720" w:hanging="360"/>
        <w:contextualSpacing w:val="0"/>
        <w:rPr>
          <w:rFonts w:ascii="Roboto" w:hAnsi="Roboto" w:cs="Arial"/>
          <w:sz w:val="24"/>
          <w:szCs w:val="24"/>
        </w:rPr>
      </w:pPr>
      <w:r w:rsidRPr="00E21CF4">
        <w:rPr>
          <w:rFonts w:ascii="Roboto" w:hAnsi="Roboto" w:cs="Arial"/>
          <w:b/>
          <w:bCs/>
          <w:sz w:val="24"/>
          <w:szCs w:val="24"/>
        </w:rPr>
        <w:t>March 31</w:t>
      </w:r>
      <w:r w:rsidRPr="00E21CF4">
        <w:rPr>
          <w:rFonts w:ascii="Roboto" w:hAnsi="Roboto" w:cs="Arial"/>
          <w:sz w:val="24"/>
          <w:szCs w:val="24"/>
        </w:rPr>
        <w:t xml:space="preserve">: </w:t>
      </w:r>
      <w:r w:rsidRPr="00E21CF4">
        <w:rPr>
          <w:rFonts w:ascii="Roboto" w:hAnsi="Roboto" w:cs="Arial"/>
          <w:sz w:val="24"/>
          <w:szCs w:val="24"/>
        </w:rPr>
        <w:t xml:space="preserve">Greenhouse Gas Emissions Report </w:t>
      </w:r>
    </w:p>
    <w:p w:rsidR="00240D10" w:rsidRPr="00E21CF4" w:rsidP="00CA61D0" w14:paraId="6C5B3223" w14:textId="75941B61">
      <w:pPr>
        <w:numPr>
          <w:ilvl w:val="0"/>
          <w:numId w:val="3"/>
        </w:numPr>
        <w:spacing w:after="120" w:line="240" w:lineRule="auto"/>
        <w:ind w:left="720" w:hanging="360"/>
        <w:contextualSpacing w:val="0"/>
        <w:rPr>
          <w:rFonts w:ascii="Roboto" w:hAnsi="Roboto" w:cs="Arial"/>
          <w:sz w:val="24"/>
          <w:szCs w:val="24"/>
        </w:rPr>
      </w:pPr>
      <w:r w:rsidRPr="00E21CF4">
        <w:rPr>
          <w:rFonts w:ascii="Roboto" w:hAnsi="Roboto" w:cs="Arial"/>
          <w:b/>
          <w:bCs/>
          <w:sz w:val="24"/>
          <w:szCs w:val="24"/>
        </w:rPr>
        <w:t>April 1</w:t>
      </w:r>
      <w:r w:rsidRPr="00E21CF4">
        <w:rPr>
          <w:rFonts w:ascii="Roboto" w:hAnsi="Roboto" w:cs="Arial"/>
          <w:sz w:val="24"/>
          <w:szCs w:val="24"/>
        </w:rPr>
        <w:t xml:space="preserve">:  </w:t>
      </w:r>
      <w:r w:rsidRPr="00E21CF4">
        <w:rPr>
          <w:rFonts w:ascii="Roboto" w:hAnsi="Roboto" w:cs="Arial"/>
          <w:sz w:val="24"/>
          <w:szCs w:val="24"/>
        </w:rPr>
        <w:t>Air Emissions Inventory:  Class I</w:t>
      </w:r>
      <w:r w:rsidRPr="00E21CF4">
        <w:rPr>
          <w:rFonts w:ascii="Roboto" w:hAnsi="Roboto" w:cs="Arial"/>
          <w:sz w:val="24"/>
          <w:szCs w:val="24"/>
        </w:rPr>
        <w:t xml:space="preserve"> and</w:t>
      </w:r>
      <w:r w:rsidRPr="00E21CF4">
        <w:rPr>
          <w:rFonts w:ascii="Roboto" w:hAnsi="Roboto" w:cs="Arial"/>
          <w:sz w:val="24"/>
          <w:szCs w:val="24"/>
        </w:rPr>
        <w:t xml:space="preserve"> Class II</w:t>
      </w:r>
    </w:p>
    <w:p w:rsidR="00E21CF4" w:rsidRPr="006005AB" w:rsidP="00CA61D0" w14:paraId="739EEBCD" w14:textId="4EE809F1">
      <w:pPr>
        <w:numPr>
          <w:ilvl w:val="0"/>
          <w:numId w:val="3"/>
        </w:numPr>
        <w:spacing w:after="120" w:line="240" w:lineRule="auto"/>
        <w:ind w:left="720" w:hanging="360"/>
        <w:contextualSpacing w:val="0"/>
        <w:rPr>
          <w:rFonts w:ascii="Roboto" w:hAnsi="Roboto" w:cs="Arial"/>
          <w:i/>
          <w:iCs/>
          <w:color w:val="000000" w:themeColor="text1"/>
          <w:sz w:val="24"/>
          <w:szCs w:val="24"/>
        </w:rPr>
      </w:pPr>
      <w:r w:rsidRPr="00E21CF4">
        <w:rPr>
          <w:rFonts w:ascii="Roboto" w:hAnsi="Roboto" w:cs="Arial"/>
          <w:b/>
          <w:bCs/>
        </w:rPr>
        <w:t>July 1</w:t>
      </w:r>
      <w:r w:rsidRPr="00E21CF4">
        <w:rPr>
          <w:rFonts w:ascii="Roboto" w:hAnsi="Roboto" w:cs="Arial"/>
        </w:rPr>
        <w:t xml:space="preserve">:  </w:t>
      </w:r>
      <w:hyperlink r:id="rId38" w:history="1">
        <w:r w:rsidRPr="00E21CF4" w:rsidR="00240D10">
          <w:rPr>
            <w:rFonts w:ascii="Roboto" w:hAnsi="Roboto" w:cs="Arial"/>
            <w:color w:val="0563C1" w:themeColor="hyperlink"/>
            <w:sz w:val="24"/>
            <w:szCs w:val="24"/>
            <w:u w:val="single"/>
          </w:rPr>
          <w:t>EPCRA SARA Form R Toxic Release Inventory (313)</w:t>
        </w:r>
      </w:hyperlink>
      <w:r w:rsidRPr="00A11CCE">
        <w:rPr>
          <w:rFonts w:ascii="Roboto" w:hAnsi="Roboto" w:cs="Arial"/>
          <w:color w:val="0563C1" w:themeColor="hyperlink"/>
          <w:sz w:val="24"/>
          <w:szCs w:val="24"/>
        </w:rPr>
        <w:t xml:space="preserve"> </w:t>
      </w:r>
    </w:p>
    <w:p w:rsidR="006005AB" w:rsidRPr="00E21CF4" w:rsidP="00CA61D0" w14:paraId="36D23858" w14:textId="3AF1AF87">
      <w:pPr>
        <w:numPr>
          <w:ilvl w:val="0"/>
          <w:numId w:val="3"/>
        </w:numPr>
        <w:spacing w:after="120" w:line="240" w:lineRule="auto"/>
        <w:ind w:left="720" w:hanging="360"/>
        <w:contextualSpacing w:val="0"/>
        <w:rPr>
          <w:rFonts w:ascii="Roboto" w:hAnsi="Roboto" w:cs="Arial"/>
          <w:i/>
          <w:iCs/>
          <w:color w:val="000000" w:themeColor="text1"/>
          <w:sz w:val="24"/>
          <w:szCs w:val="24"/>
        </w:rPr>
      </w:pPr>
      <w:r>
        <w:rPr>
          <w:rFonts w:ascii="Roboto" w:hAnsi="Roboto" w:cs="Arial"/>
          <w:b/>
          <w:bCs/>
        </w:rPr>
        <w:t>July 1:</w:t>
      </w:r>
      <w:r>
        <w:rPr>
          <w:rFonts w:ascii="Roboto" w:hAnsi="Roboto" w:cs="Arial"/>
          <w:i/>
          <w:iCs/>
          <w:color w:val="000000" w:themeColor="text1"/>
          <w:sz w:val="24"/>
          <w:szCs w:val="24"/>
        </w:rPr>
        <w:t xml:space="preserve">  </w:t>
      </w:r>
      <w:hyperlink r:id="rId39" w:history="1">
        <w:r w:rsidRPr="006005AB">
          <w:rPr>
            <w:rFonts w:ascii="Roboto" w:hAnsi="Roboto" w:cs="Arial"/>
            <w:color w:val="0563C1" w:themeColor="hyperlink"/>
            <w:sz w:val="24"/>
            <w:szCs w:val="24"/>
            <w:u w:val="single"/>
          </w:rPr>
          <w:t>Mercury Inventory Report, per TSCA</w:t>
        </w:r>
      </w:hyperlink>
    </w:p>
    <w:p w:rsidR="00E21CF4" w:rsidP="00CA61D0" w14:paraId="1CD0B8E6" w14:textId="28C8ECC0">
      <w:pPr>
        <w:numPr>
          <w:ilvl w:val="0"/>
          <w:numId w:val="3"/>
        </w:numPr>
        <w:spacing w:after="120" w:line="240" w:lineRule="auto"/>
        <w:ind w:left="720" w:hanging="360"/>
        <w:contextualSpacing w:val="0"/>
        <w:rPr>
          <w:rFonts w:ascii="Roboto" w:hAnsi="Roboto" w:cs="Arial"/>
          <w:color w:val="000000" w:themeColor="text1"/>
          <w:sz w:val="24"/>
          <w:szCs w:val="24"/>
        </w:rPr>
      </w:pPr>
      <w:r w:rsidRPr="00E21CF4">
        <w:rPr>
          <w:rFonts w:ascii="Roboto" w:hAnsi="Roboto" w:cs="Arial"/>
          <w:b/>
          <w:bCs/>
          <w:color w:val="000000" w:themeColor="text1"/>
          <w:sz w:val="24"/>
          <w:szCs w:val="24"/>
        </w:rPr>
        <w:t>July 15</w:t>
      </w:r>
      <w:r w:rsidRPr="00E21CF4">
        <w:rPr>
          <w:rFonts w:ascii="Roboto" w:hAnsi="Roboto" w:cs="Arial"/>
          <w:color w:val="000000" w:themeColor="text1"/>
          <w:sz w:val="24"/>
          <w:szCs w:val="24"/>
        </w:rPr>
        <w:t>:  Annual PCB Report</w:t>
      </w:r>
      <w:r w:rsidR="006005AB">
        <w:rPr>
          <w:rFonts w:ascii="Roboto" w:hAnsi="Roboto" w:cs="Arial"/>
          <w:color w:val="000000" w:themeColor="text1"/>
          <w:sz w:val="24"/>
          <w:szCs w:val="24"/>
        </w:rPr>
        <w:t>,</w:t>
      </w:r>
      <w:r w:rsidRPr="00E21CF4">
        <w:rPr>
          <w:rFonts w:ascii="Roboto" w:hAnsi="Roboto" w:cs="Arial"/>
          <w:color w:val="000000" w:themeColor="text1"/>
          <w:sz w:val="24"/>
          <w:szCs w:val="24"/>
        </w:rPr>
        <w:t xml:space="preserve"> per TSCA</w:t>
      </w:r>
    </w:p>
    <w:p w:rsidR="00E21CF4" w:rsidP="00CA61D0" w14:paraId="4D730352" w14:textId="77777777">
      <w:pPr>
        <w:numPr>
          <w:ilvl w:val="0"/>
          <w:numId w:val="3"/>
        </w:numPr>
        <w:spacing w:after="120" w:line="240" w:lineRule="auto"/>
        <w:ind w:left="720" w:hanging="360"/>
        <w:contextualSpacing w:val="0"/>
        <w:rPr>
          <w:rFonts w:ascii="Roboto" w:hAnsi="Roboto" w:cs="Arial"/>
          <w:color w:val="000000" w:themeColor="text1"/>
          <w:sz w:val="24"/>
          <w:szCs w:val="24"/>
        </w:rPr>
      </w:pPr>
      <w:r w:rsidRPr="00E21CF4">
        <w:rPr>
          <w:rFonts w:ascii="Roboto" w:hAnsi="Roboto" w:cs="Arial"/>
          <w:b/>
          <w:bCs/>
          <w:color w:val="000000" w:themeColor="text1"/>
          <w:sz w:val="24"/>
          <w:szCs w:val="24"/>
        </w:rPr>
        <w:t>July 31</w:t>
      </w:r>
      <w:r w:rsidRPr="00E21CF4">
        <w:rPr>
          <w:rFonts w:ascii="Roboto" w:hAnsi="Roboto" w:cs="Arial"/>
          <w:color w:val="000000" w:themeColor="text1"/>
          <w:sz w:val="24"/>
          <w:szCs w:val="24"/>
        </w:rPr>
        <w:t xml:space="preserve">:  Voluntary Form R or Form </w:t>
      </w:r>
      <w:r w:rsidRPr="00E21CF4">
        <w:rPr>
          <w:rFonts w:ascii="Roboto" w:hAnsi="Roboto" w:cs="Arial"/>
          <w:color w:val="000000" w:themeColor="text1"/>
          <w:sz w:val="24"/>
          <w:szCs w:val="24"/>
        </w:rPr>
        <w:t>A</w:t>
      </w:r>
      <w:r w:rsidRPr="00E21CF4">
        <w:rPr>
          <w:rFonts w:ascii="Roboto" w:hAnsi="Roboto" w:cs="Arial"/>
          <w:color w:val="000000" w:themeColor="text1"/>
          <w:sz w:val="24"/>
          <w:szCs w:val="24"/>
        </w:rPr>
        <w:t xml:space="preserve"> Revisions to TRI-</w:t>
      </w:r>
      <w:r w:rsidRPr="00E21CF4">
        <w:rPr>
          <w:rFonts w:ascii="Roboto" w:hAnsi="Roboto" w:cs="Arial"/>
          <w:color w:val="000000" w:themeColor="text1"/>
          <w:sz w:val="24"/>
          <w:szCs w:val="24"/>
        </w:rPr>
        <w:t>MEweb</w:t>
      </w:r>
    </w:p>
    <w:p w:rsidR="00240D10" w:rsidRPr="00641EC7" w:rsidP="00CA61D0" w14:paraId="56924A47" w14:textId="53F6AF34">
      <w:pPr>
        <w:numPr>
          <w:ilvl w:val="0"/>
          <w:numId w:val="3"/>
        </w:numPr>
        <w:spacing w:after="120" w:line="240" w:lineRule="auto"/>
        <w:ind w:left="720" w:hanging="360"/>
        <w:contextualSpacing w:val="0"/>
        <w:rPr>
          <w:rFonts w:ascii="Roboto" w:hAnsi="Roboto" w:cs="Arial"/>
          <w:color w:val="000000" w:themeColor="text1"/>
          <w:sz w:val="24"/>
          <w:szCs w:val="24"/>
        </w:rPr>
      </w:pPr>
      <w:r w:rsidRPr="00E21CF4">
        <w:rPr>
          <w:rFonts w:ascii="Roboto" w:hAnsi="Roboto" w:cs="Arial"/>
          <w:sz w:val="24"/>
          <w:szCs w:val="24"/>
        </w:rPr>
        <w:t xml:space="preserve">Small Quantity Hazardous Waste Generators Requirement to Update Site Notification Information Every 4 Years </w:t>
      </w:r>
    </w:p>
    <w:p w:rsidR="00641EC7" w:rsidRPr="00E21CF4" w:rsidP="00CA61D0" w14:paraId="39AC32EF" w14:textId="43398B1D">
      <w:pPr>
        <w:numPr>
          <w:ilvl w:val="0"/>
          <w:numId w:val="3"/>
        </w:numPr>
        <w:spacing w:after="120" w:line="240" w:lineRule="auto"/>
        <w:ind w:left="720" w:hanging="360"/>
        <w:contextualSpacing w:val="0"/>
        <w:rPr>
          <w:rFonts w:ascii="Roboto" w:hAnsi="Roboto" w:cs="Arial"/>
          <w:color w:val="000000" w:themeColor="text1"/>
          <w:sz w:val="24"/>
          <w:szCs w:val="24"/>
        </w:rPr>
      </w:pPr>
      <w:hyperlink r:id="rId40" w:history="1">
        <w:r w:rsidRPr="00641EC7">
          <w:rPr>
            <w:rFonts w:ascii="Roboto" w:hAnsi="Roboto" w:cs="Arial"/>
            <w:color w:val="0563C1" w:themeColor="hyperlink"/>
            <w:sz w:val="24"/>
            <w:szCs w:val="24"/>
            <w:u w:val="single"/>
          </w:rPr>
          <w:t>Annual Supplier Notifications per EPCRA Section 313</w:t>
        </w:r>
      </w:hyperlink>
    </w:p>
    <w:p w:rsidR="00240D10" w:rsidRPr="00CA61D0" w:rsidP="00CA61D0" w14:paraId="2276DBED" w14:textId="3116D503">
      <w:pPr>
        <w:numPr>
          <w:ilvl w:val="0"/>
          <w:numId w:val="3"/>
        </w:numPr>
        <w:tabs>
          <w:tab w:val="left" w:pos="3645"/>
        </w:tabs>
        <w:spacing w:after="120" w:line="240" w:lineRule="auto"/>
        <w:ind w:left="720" w:hanging="360"/>
        <w:contextualSpacing w:val="0"/>
        <w:rPr>
          <w:rFonts w:ascii="Roboto" w:hAnsi="Roboto" w:cs="Arial"/>
          <w:sz w:val="24"/>
          <w:szCs w:val="24"/>
        </w:rPr>
      </w:pPr>
      <w:hyperlink r:id="rId41" w:history="1">
        <w:r w:rsidRPr="00641EC7">
          <w:rPr>
            <w:rFonts w:ascii="Roboto" w:hAnsi="Roboto" w:cs="Arial"/>
            <w:color w:val="0563C1" w:themeColor="hyperlink"/>
            <w:sz w:val="24"/>
            <w:szCs w:val="24"/>
            <w:u w:val="single"/>
          </w:rPr>
          <w:t xml:space="preserve">Required Annual </w:t>
        </w:r>
        <w:r w:rsidRPr="00641EC7">
          <w:rPr>
            <w:rFonts w:ascii="Roboto" w:hAnsi="Roboto" w:cs="Arial"/>
            <w:color w:val="0563C1" w:themeColor="hyperlink"/>
            <w:sz w:val="24"/>
            <w:szCs w:val="24"/>
            <w:u w:val="single"/>
          </w:rPr>
          <w:t>E</w:t>
        </w:r>
        <w:r w:rsidRPr="00641EC7">
          <w:rPr>
            <w:rFonts w:ascii="Roboto" w:hAnsi="Roboto" w:cs="Arial"/>
            <w:color w:val="0563C1" w:themeColor="hyperlink"/>
            <w:sz w:val="24"/>
            <w:szCs w:val="24"/>
            <w:u w:val="single"/>
          </w:rPr>
          <w:t>n</w:t>
        </w:r>
        <w:r w:rsidRPr="00641EC7">
          <w:rPr>
            <w:rFonts w:ascii="Roboto" w:hAnsi="Roboto" w:cs="Arial"/>
            <w:color w:val="0563C1" w:themeColor="hyperlink"/>
            <w:sz w:val="24"/>
            <w:szCs w:val="24"/>
            <w:u w:val="single"/>
          </w:rPr>
          <w:t>viron</w:t>
        </w:r>
        <w:r w:rsidRPr="00641EC7">
          <w:rPr>
            <w:rFonts w:ascii="Roboto" w:hAnsi="Roboto" w:cs="Arial"/>
            <w:color w:val="0563C1" w:themeColor="hyperlink"/>
            <w:sz w:val="24"/>
            <w:szCs w:val="24"/>
            <w:u w:val="single"/>
          </w:rPr>
          <w:t>m</w:t>
        </w:r>
        <w:r w:rsidRPr="00641EC7">
          <w:rPr>
            <w:rFonts w:ascii="Roboto" w:hAnsi="Roboto" w:cs="Arial"/>
            <w:color w:val="0563C1" w:themeColor="hyperlink"/>
            <w:sz w:val="24"/>
            <w:szCs w:val="24"/>
            <w:u w:val="single"/>
          </w:rPr>
          <w:t xml:space="preserve">ental </w:t>
        </w:r>
        <w:r w:rsidRPr="00641EC7">
          <w:rPr>
            <w:rFonts w:ascii="Roboto" w:hAnsi="Roboto" w:cs="Arial"/>
            <w:color w:val="0563C1" w:themeColor="hyperlink"/>
            <w:sz w:val="24"/>
            <w:szCs w:val="24"/>
            <w:u w:val="single"/>
          </w:rPr>
          <w:t>Training</w:t>
        </w:r>
        <w:r w:rsidRPr="00641EC7">
          <w:rPr>
            <w:rFonts w:ascii="Roboto" w:hAnsi="Roboto" w:cs="Arial"/>
            <w:color w:val="0563C1" w:themeColor="hyperlink"/>
            <w:sz w:val="24"/>
            <w:szCs w:val="24"/>
            <w:u w:val="single"/>
          </w:rPr>
          <w:t xml:space="preserve"> in Specific Topics</w:t>
        </w:r>
      </w:hyperlink>
      <w:r w:rsidRPr="00CA61D0" w:rsidR="00E21CF4">
        <w:rPr>
          <w:rFonts w:ascii="Roboto" w:hAnsi="Roboto" w:cs="Arial"/>
          <w:color w:val="0563C1" w:themeColor="hyperlink"/>
          <w:sz w:val="24"/>
          <w:szCs w:val="24"/>
        </w:rPr>
        <w:t xml:space="preserve"> </w:t>
      </w:r>
    </w:p>
    <w:p w:rsidR="00CA61D0" w:rsidP="003904C0" w14:paraId="0A48F78D" w14:textId="77777777">
      <w:pPr>
        <w:tabs>
          <w:tab w:val="left" w:pos="3645"/>
        </w:tabs>
        <w:spacing w:after="0" w:line="240" w:lineRule="auto"/>
        <w:jc w:val="both"/>
        <w:rPr>
          <w:rFonts w:ascii="Roboto" w:hAnsi="Roboto" w:cs="Arial"/>
          <w:b/>
          <w:color w:val="C30538"/>
          <w:sz w:val="24"/>
          <w:szCs w:val="24"/>
        </w:rPr>
      </w:pPr>
    </w:p>
    <w:p w:rsidR="00240D10" w:rsidRPr="00E21CF4" w:rsidP="003904C0" w14:paraId="44DFC6E0" w14:textId="08F71763">
      <w:pPr>
        <w:tabs>
          <w:tab w:val="left" w:pos="3645"/>
        </w:tabs>
        <w:spacing w:after="0" w:line="240" w:lineRule="auto"/>
        <w:jc w:val="both"/>
        <w:rPr>
          <w:rFonts w:ascii="Roboto" w:hAnsi="Roboto" w:cs="Arial"/>
          <w:b/>
          <w:color w:val="C30538"/>
          <w:sz w:val="24"/>
          <w:szCs w:val="24"/>
        </w:rPr>
      </w:pPr>
      <w:r w:rsidRPr="00E21CF4">
        <w:rPr>
          <w:rFonts w:ascii="Roboto" w:hAnsi="Roboto" w:cs="Arial"/>
          <w:b/>
          <w:color w:val="C30538"/>
          <w:sz w:val="24"/>
          <w:szCs w:val="24"/>
        </w:rPr>
        <w:t>OSHA/Safety</w:t>
      </w:r>
    </w:p>
    <w:p w:rsidR="00D21989" w:rsidRPr="00E21CF4" w:rsidP="003904C0" w14:paraId="57DD468E" w14:textId="77777777">
      <w:pPr>
        <w:tabs>
          <w:tab w:val="left" w:pos="3645"/>
        </w:tabs>
        <w:spacing w:after="0" w:line="240" w:lineRule="auto"/>
        <w:jc w:val="both"/>
        <w:rPr>
          <w:rFonts w:ascii="Roboto" w:hAnsi="Roboto" w:cs="Arial"/>
          <w:sz w:val="24"/>
          <w:szCs w:val="24"/>
        </w:rPr>
      </w:pPr>
      <w:r w:rsidRPr="00E21CF4">
        <w:rPr>
          <w:rFonts w:ascii="Roboto" w:hAnsi="Roboto" w:cs="Arial"/>
          <w:sz w:val="24"/>
          <w:szCs w:val="24"/>
        </w:rPr>
        <w:tab/>
      </w:r>
    </w:p>
    <w:p w:rsidR="000D693B" w:rsidRPr="00A11CCE" w:rsidP="00CA61D0" w14:paraId="5EE8A4DA" w14:textId="25C98272">
      <w:pPr>
        <w:numPr>
          <w:ilvl w:val="0"/>
          <w:numId w:val="4"/>
        </w:numPr>
        <w:spacing w:after="120" w:line="240" w:lineRule="auto"/>
        <w:ind w:left="720" w:hanging="360"/>
        <w:contextualSpacing w:val="0"/>
        <w:rPr>
          <w:rFonts w:ascii="Roboto" w:hAnsi="Roboto" w:cs="Arial"/>
          <w:sz w:val="24"/>
          <w:szCs w:val="24"/>
        </w:rPr>
      </w:pPr>
      <w:r w:rsidRPr="00A11CCE">
        <w:rPr>
          <w:rFonts w:ascii="Roboto" w:hAnsi="Roboto" w:cs="Arial"/>
          <w:b/>
          <w:bCs/>
          <w:sz w:val="24"/>
          <w:szCs w:val="24"/>
        </w:rPr>
        <w:t>Feb</w:t>
      </w:r>
      <w:r w:rsidRPr="00A11CCE" w:rsidR="000F4D32">
        <w:rPr>
          <w:rFonts w:ascii="Roboto" w:hAnsi="Roboto" w:cs="Arial"/>
          <w:b/>
          <w:bCs/>
          <w:sz w:val="24"/>
          <w:szCs w:val="24"/>
        </w:rPr>
        <w:t>ruary</w:t>
      </w:r>
      <w:r w:rsidRPr="00A11CCE">
        <w:rPr>
          <w:rFonts w:ascii="Roboto" w:hAnsi="Roboto" w:cs="Arial"/>
          <w:b/>
          <w:bCs/>
          <w:sz w:val="24"/>
          <w:szCs w:val="24"/>
        </w:rPr>
        <w:t xml:space="preserve"> 1</w:t>
      </w:r>
      <w:r w:rsidRPr="00A11CCE">
        <w:rPr>
          <w:rFonts w:ascii="Roboto" w:hAnsi="Roboto" w:cs="Arial"/>
          <w:sz w:val="24"/>
          <w:szCs w:val="24"/>
        </w:rPr>
        <w:t xml:space="preserve">:  </w:t>
      </w:r>
      <w:r w:rsidRPr="00A11CCE">
        <w:rPr>
          <w:rFonts w:ascii="Roboto" w:hAnsi="Roboto" w:cs="Arial"/>
          <w:sz w:val="24"/>
          <w:szCs w:val="24"/>
        </w:rPr>
        <w:t>OSHA Annual Injury and Illness Summary:  Post from February 1</w:t>
      </w:r>
      <w:r w:rsidRPr="00A11CCE">
        <w:rPr>
          <w:rFonts w:ascii="Roboto" w:hAnsi="Roboto" w:cs="Arial"/>
          <w:sz w:val="24"/>
          <w:szCs w:val="24"/>
          <w:vertAlign w:val="superscript"/>
        </w:rPr>
        <w:t>st</w:t>
      </w:r>
      <w:r w:rsidRPr="00A11CCE">
        <w:rPr>
          <w:rFonts w:ascii="Roboto" w:hAnsi="Roboto" w:cs="Arial"/>
          <w:sz w:val="24"/>
          <w:szCs w:val="24"/>
        </w:rPr>
        <w:t xml:space="preserve"> through April 30</w:t>
      </w:r>
      <w:r w:rsidRPr="00A11CCE">
        <w:rPr>
          <w:rFonts w:ascii="Roboto" w:hAnsi="Roboto" w:cs="Arial"/>
          <w:sz w:val="24"/>
          <w:szCs w:val="24"/>
          <w:vertAlign w:val="superscript"/>
        </w:rPr>
        <w:t>th</w:t>
      </w:r>
      <w:r w:rsidRPr="00A11CCE">
        <w:rPr>
          <w:rFonts w:ascii="Roboto" w:hAnsi="Roboto" w:cs="Arial"/>
          <w:sz w:val="24"/>
          <w:szCs w:val="24"/>
        </w:rPr>
        <w:t xml:space="preserve"> </w:t>
      </w:r>
    </w:p>
    <w:p w:rsidR="000F4D32" w:rsidRPr="00A11CCE" w:rsidP="00CA61D0" w14:paraId="7F4F04E4" w14:textId="13F71B94">
      <w:pPr>
        <w:numPr>
          <w:ilvl w:val="0"/>
          <w:numId w:val="4"/>
        </w:numPr>
        <w:spacing w:after="120" w:line="240" w:lineRule="auto"/>
        <w:ind w:left="720" w:hanging="360"/>
        <w:contextualSpacing w:val="0"/>
        <w:rPr>
          <w:rFonts w:ascii="Roboto" w:hAnsi="Roboto" w:cs="Arial"/>
          <w:color w:val="000000" w:themeColor="text1"/>
          <w:sz w:val="24"/>
          <w:szCs w:val="24"/>
        </w:rPr>
      </w:pPr>
      <w:r w:rsidRPr="00A11CCE">
        <w:rPr>
          <w:rFonts w:ascii="Roboto" w:hAnsi="Roboto" w:cs="Arial"/>
          <w:b/>
          <w:bCs/>
          <w:color w:val="000000" w:themeColor="text1"/>
          <w:sz w:val="24"/>
          <w:szCs w:val="24"/>
        </w:rPr>
        <w:t>February 15</w:t>
      </w:r>
      <w:r w:rsidRPr="00A11CCE">
        <w:rPr>
          <w:rFonts w:ascii="Roboto" w:hAnsi="Roboto" w:cs="Arial"/>
          <w:color w:val="000000" w:themeColor="text1"/>
          <w:sz w:val="24"/>
          <w:szCs w:val="24"/>
        </w:rPr>
        <w:t>:  OSHA VPP Sites Submit Annual Injury and Illness Rates per Annual Submission Document for VPP Sites</w:t>
      </w:r>
    </w:p>
    <w:p w:rsidR="006551A5" w:rsidRPr="00A11CCE" w:rsidP="00CA61D0" w14:paraId="1E093549" w14:textId="3F54051A">
      <w:pPr>
        <w:numPr>
          <w:ilvl w:val="0"/>
          <w:numId w:val="4"/>
        </w:numPr>
        <w:spacing w:after="120" w:line="240" w:lineRule="auto"/>
        <w:ind w:left="720" w:hanging="360"/>
        <w:contextualSpacing w:val="0"/>
        <w:rPr>
          <w:rFonts w:ascii="Roboto" w:hAnsi="Roboto" w:cs="Arial"/>
          <w:color w:val="000000" w:themeColor="text1"/>
          <w:sz w:val="24"/>
          <w:szCs w:val="24"/>
        </w:rPr>
      </w:pPr>
      <w:r w:rsidRPr="00A11CCE">
        <w:rPr>
          <w:rFonts w:ascii="Roboto" w:hAnsi="Roboto" w:cs="Arial"/>
          <w:b/>
          <w:bCs/>
          <w:color w:val="000000" w:themeColor="text1"/>
          <w:sz w:val="24"/>
          <w:szCs w:val="24"/>
        </w:rPr>
        <w:t>Mar</w:t>
      </w:r>
      <w:r w:rsidRPr="00A11CCE" w:rsidR="000F4D32">
        <w:rPr>
          <w:rFonts w:ascii="Roboto" w:hAnsi="Roboto" w:cs="Arial"/>
          <w:b/>
          <w:bCs/>
          <w:color w:val="000000" w:themeColor="text1"/>
          <w:sz w:val="24"/>
          <w:szCs w:val="24"/>
        </w:rPr>
        <w:t>ch</w:t>
      </w:r>
      <w:r w:rsidRPr="00A11CCE">
        <w:rPr>
          <w:rFonts w:ascii="Roboto" w:hAnsi="Roboto" w:cs="Arial"/>
          <w:b/>
          <w:bCs/>
          <w:color w:val="000000" w:themeColor="text1"/>
          <w:sz w:val="24"/>
          <w:szCs w:val="24"/>
        </w:rPr>
        <w:t xml:space="preserve"> 2</w:t>
      </w:r>
      <w:r w:rsidRPr="00A11CCE">
        <w:rPr>
          <w:rFonts w:ascii="Roboto" w:hAnsi="Roboto" w:cs="Arial"/>
          <w:color w:val="000000" w:themeColor="text1"/>
          <w:sz w:val="24"/>
          <w:szCs w:val="24"/>
        </w:rPr>
        <w:t xml:space="preserve">:  </w:t>
      </w:r>
      <w:r w:rsidRPr="00A11CCE">
        <w:rPr>
          <w:rFonts w:ascii="Roboto" w:hAnsi="Roboto" w:cs="Arial"/>
          <w:color w:val="000000" w:themeColor="text1"/>
          <w:sz w:val="24"/>
          <w:szCs w:val="24"/>
        </w:rPr>
        <w:t>OSHA Electronic Injury and Illness Reporting for 20</w:t>
      </w:r>
      <w:r w:rsidRPr="00A11CCE">
        <w:rPr>
          <w:rFonts w:ascii="Roboto" w:hAnsi="Roboto" w:cs="Arial"/>
          <w:color w:val="000000" w:themeColor="text1"/>
          <w:sz w:val="24"/>
          <w:szCs w:val="24"/>
        </w:rPr>
        <w:t>21</w:t>
      </w:r>
      <w:r w:rsidRPr="00A11CCE">
        <w:rPr>
          <w:rFonts w:ascii="Roboto" w:hAnsi="Roboto" w:cs="Arial"/>
          <w:color w:val="000000" w:themeColor="text1"/>
          <w:sz w:val="24"/>
          <w:szCs w:val="24"/>
        </w:rPr>
        <w:t xml:space="preserve">  </w:t>
      </w:r>
    </w:p>
    <w:p w:rsidR="00074997" w:rsidP="00CA61D0" w14:paraId="0F04F861" w14:textId="77777777">
      <w:pPr>
        <w:numPr>
          <w:ilvl w:val="0"/>
          <w:numId w:val="4"/>
        </w:numPr>
        <w:spacing w:after="120" w:line="240" w:lineRule="auto"/>
        <w:ind w:left="720" w:hanging="360"/>
        <w:contextualSpacing w:val="0"/>
        <w:rPr>
          <w:rFonts w:ascii="Roboto" w:hAnsi="Roboto" w:cs="Arial"/>
          <w:sz w:val="24"/>
          <w:szCs w:val="24"/>
        </w:rPr>
      </w:pPr>
      <w:r w:rsidRPr="00A11CCE">
        <w:rPr>
          <w:rFonts w:ascii="Roboto" w:hAnsi="Roboto" w:cs="Arial"/>
          <w:sz w:val="24"/>
          <w:szCs w:val="24"/>
        </w:rPr>
        <w:t xml:space="preserve">Process Safety Management </w:t>
      </w:r>
    </w:p>
    <w:p w:rsidR="00074997" w:rsidP="00074997" w14:paraId="7F3E27C4" w14:textId="77777777">
      <w:pPr>
        <w:numPr>
          <w:ilvl w:val="1"/>
          <w:numId w:val="4"/>
        </w:numPr>
        <w:spacing w:after="120" w:line="240" w:lineRule="auto"/>
        <w:ind w:left="1440" w:hanging="360"/>
        <w:contextualSpacing w:val="0"/>
        <w:rPr>
          <w:rFonts w:ascii="Roboto" w:hAnsi="Roboto" w:cs="Arial"/>
          <w:sz w:val="24"/>
          <w:szCs w:val="24"/>
        </w:rPr>
      </w:pPr>
      <w:hyperlink r:id="rId42" w:history="1">
        <w:r w:rsidRPr="00CA61D0" w:rsidR="002D03C9">
          <w:rPr>
            <w:rFonts w:ascii="Roboto" w:hAnsi="Roboto" w:cs="Arial"/>
            <w:color w:val="0563C1" w:themeColor="hyperlink"/>
            <w:sz w:val="24"/>
            <w:szCs w:val="24"/>
            <w:u w:val="single"/>
          </w:rPr>
          <w:t>Hazard Analysis Revalidation (every 5 years)</w:t>
        </w:r>
      </w:hyperlink>
      <w:r w:rsidRPr="00A11CCE" w:rsidR="002D03C9">
        <w:rPr>
          <w:rFonts w:ascii="Roboto" w:hAnsi="Roboto" w:cs="Arial"/>
          <w:sz w:val="24"/>
          <w:szCs w:val="24"/>
        </w:rPr>
        <w:t xml:space="preserve">, </w:t>
      </w:r>
    </w:p>
    <w:p w:rsidR="00074997" w:rsidP="00074997" w14:paraId="7077A011" w14:textId="77777777">
      <w:pPr>
        <w:numPr>
          <w:ilvl w:val="1"/>
          <w:numId w:val="4"/>
        </w:numPr>
        <w:spacing w:after="120" w:line="240" w:lineRule="auto"/>
        <w:ind w:left="1440" w:hanging="360"/>
        <w:contextualSpacing w:val="0"/>
        <w:rPr>
          <w:rFonts w:ascii="Roboto" w:hAnsi="Roboto" w:cs="Arial"/>
          <w:sz w:val="24"/>
          <w:szCs w:val="24"/>
        </w:rPr>
      </w:pPr>
      <w:hyperlink r:id="rId43" w:history="1">
        <w:r w:rsidRPr="00CA61D0" w:rsidR="002D03C9">
          <w:rPr>
            <w:rFonts w:ascii="Roboto" w:hAnsi="Roboto" w:cs="Arial"/>
            <w:color w:val="0563C1" w:themeColor="hyperlink"/>
            <w:sz w:val="24"/>
            <w:szCs w:val="24"/>
            <w:u w:val="single"/>
          </w:rPr>
          <w:t>Compliance Evaluation (every 3 years)</w:t>
        </w:r>
      </w:hyperlink>
      <w:r w:rsidRPr="00A11CCE" w:rsidR="002D03C9">
        <w:rPr>
          <w:rFonts w:ascii="Roboto" w:hAnsi="Roboto" w:cs="Arial"/>
          <w:sz w:val="24"/>
          <w:szCs w:val="24"/>
        </w:rPr>
        <w:t xml:space="preserve">, </w:t>
      </w:r>
    </w:p>
    <w:p w:rsidR="002D03C9" w:rsidRPr="00A11CCE" w:rsidP="00074997" w14:paraId="1FEFBAD3" w14:textId="1035868E">
      <w:pPr>
        <w:numPr>
          <w:ilvl w:val="1"/>
          <w:numId w:val="4"/>
        </w:numPr>
        <w:spacing w:after="120" w:line="240" w:lineRule="auto"/>
        <w:ind w:left="1440" w:hanging="360"/>
        <w:contextualSpacing w:val="0"/>
        <w:rPr>
          <w:rFonts w:ascii="Roboto" w:hAnsi="Roboto" w:cs="Arial"/>
          <w:sz w:val="24"/>
          <w:szCs w:val="24"/>
        </w:rPr>
      </w:pPr>
      <w:hyperlink r:id="rId42" w:history="1">
        <w:r w:rsidRPr="00CA61D0">
          <w:rPr>
            <w:rFonts w:ascii="Roboto" w:hAnsi="Roboto" w:cs="Arial"/>
            <w:color w:val="0563C1" w:themeColor="hyperlink"/>
            <w:sz w:val="24"/>
            <w:szCs w:val="24"/>
            <w:u w:val="single"/>
          </w:rPr>
          <w:t>Training (every 3 years)</w:t>
        </w:r>
      </w:hyperlink>
    </w:p>
    <w:p w:rsidR="002D03C9" w:rsidRPr="00A11CCE" w:rsidP="00CA61D0" w14:paraId="4477A364" w14:textId="4A25DEB8">
      <w:pPr>
        <w:numPr>
          <w:ilvl w:val="0"/>
          <w:numId w:val="4"/>
        </w:numPr>
        <w:spacing w:after="120" w:line="240" w:lineRule="auto"/>
        <w:ind w:left="720" w:hanging="360"/>
        <w:contextualSpacing w:val="0"/>
        <w:rPr>
          <w:rFonts w:ascii="Roboto" w:hAnsi="Roboto" w:cs="Arial"/>
          <w:sz w:val="24"/>
          <w:szCs w:val="24"/>
        </w:rPr>
      </w:pPr>
      <w:hyperlink r:id="rId44" w:history="1">
        <w:r w:rsidR="00074997">
          <w:rPr>
            <w:rFonts w:ascii="Roboto" w:hAnsi="Roboto" w:cs="Arial"/>
            <w:color w:val="0563C1" w:themeColor="hyperlink"/>
            <w:sz w:val="24"/>
            <w:szCs w:val="24"/>
            <w:u w:val="single"/>
          </w:rPr>
          <w:t>Annual R</w:t>
        </w:r>
        <w:r w:rsidRPr="00A11CCE">
          <w:rPr>
            <w:rFonts w:ascii="Roboto" w:hAnsi="Roboto" w:cs="Arial"/>
            <w:color w:val="0563C1" w:themeColor="hyperlink"/>
            <w:sz w:val="24"/>
            <w:szCs w:val="24"/>
            <w:u w:val="single"/>
          </w:rPr>
          <w:t>espirator Fit-Testing and Respiratory Protection Training</w:t>
        </w:r>
      </w:hyperlink>
      <w:r w:rsidRPr="00A11CCE">
        <w:rPr>
          <w:rFonts w:ascii="Roboto" w:hAnsi="Roboto" w:cs="Arial"/>
          <w:sz w:val="24"/>
          <w:szCs w:val="24"/>
        </w:rPr>
        <w:t xml:space="preserve">  </w:t>
      </w:r>
    </w:p>
    <w:p w:rsidR="002D03C9" w:rsidRPr="00A11CCE" w:rsidP="00CA61D0" w14:paraId="3CC3FF62" w14:textId="77777777">
      <w:pPr>
        <w:numPr>
          <w:ilvl w:val="0"/>
          <w:numId w:val="4"/>
        </w:numPr>
        <w:spacing w:after="120" w:line="240" w:lineRule="auto"/>
        <w:ind w:left="720" w:hanging="360"/>
        <w:contextualSpacing w:val="0"/>
        <w:rPr>
          <w:rFonts w:ascii="Roboto" w:hAnsi="Roboto" w:cs="Arial"/>
          <w:sz w:val="24"/>
          <w:szCs w:val="24"/>
        </w:rPr>
      </w:pPr>
      <w:r w:rsidRPr="00A11CCE">
        <w:rPr>
          <w:rFonts w:ascii="Roboto" w:hAnsi="Roboto" w:cs="Arial"/>
          <w:sz w:val="24"/>
          <w:szCs w:val="24"/>
        </w:rPr>
        <w:t>Annually Required or Year-Based OSHA Safety Program Reviews</w:t>
      </w:r>
    </w:p>
    <w:p w:rsidR="00E21CF4" w:rsidRPr="00A11CCE" w:rsidP="00CA61D0" w14:paraId="52731659" w14:textId="313F11A9">
      <w:pPr>
        <w:numPr>
          <w:ilvl w:val="0"/>
          <w:numId w:val="4"/>
        </w:numPr>
        <w:spacing w:after="120" w:line="240" w:lineRule="auto"/>
        <w:ind w:left="720" w:hanging="360"/>
        <w:contextualSpacing w:val="0"/>
        <w:rPr>
          <w:rFonts w:ascii="Roboto" w:hAnsi="Roboto" w:cs="Arial"/>
          <w:i/>
          <w:iCs/>
          <w:color w:val="000000" w:themeColor="text1"/>
          <w:sz w:val="24"/>
          <w:szCs w:val="24"/>
        </w:rPr>
      </w:pPr>
      <w:hyperlink r:id="rId45" w:history="1">
        <w:r w:rsidRPr="00A11CCE">
          <w:rPr>
            <w:rFonts w:ascii="Roboto" w:hAnsi="Roboto" w:cs="Arial"/>
            <w:color w:val="0563C1" w:themeColor="hyperlink"/>
            <w:sz w:val="24"/>
            <w:szCs w:val="24"/>
            <w:u w:val="single"/>
          </w:rPr>
          <w:t>Required Annual Tr</w:t>
        </w:r>
        <w:r w:rsidRPr="00A11CCE">
          <w:rPr>
            <w:rFonts w:ascii="Roboto" w:hAnsi="Roboto" w:cs="Arial"/>
            <w:color w:val="0563C1" w:themeColor="hyperlink"/>
            <w:sz w:val="24"/>
            <w:szCs w:val="24"/>
            <w:u w:val="single"/>
          </w:rPr>
          <w:t>a</w:t>
        </w:r>
        <w:r w:rsidRPr="00A11CCE">
          <w:rPr>
            <w:rFonts w:ascii="Roboto" w:hAnsi="Roboto" w:cs="Arial"/>
            <w:color w:val="0563C1" w:themeColor="hyperlink"/>
            <w:sz w:val="24"/>
            <w:szCs w:val="24"/>
            <w:u w:val="single"/>
          </w:rPr>
          <w:t>ining in Specific Topics</w:t>
        </w:r>
      </w:hyperlink>
      <w:r w:rsidRPr="00A11CCE">
        <w:rPr>
          <w:rFonts w:ascii="Roboto" w:hAnsi="Roboto" w:cs="Arial"/>
          <w:color w:val="0563C1" w:themeColor="hyperlink"/>
          <w:sz w:val="24"/>
          <w:szCs w:val="24"/>
        </w:rPr>
        <w:t xml:space="preserve"> </w:t>
      </w:r>
      <w:r w:rsidRPr="00A11CCE" w:rsidR="00A11CCE">
        <w:rPr>
          <w:rFonts w:ascii="Roboto" w:hAnsi="Roboto" w:cs="Arial"/>
          <w:color w:val="0563C1" w:themeColor="hyperlink"/>
          <w:sz w:val="24"/>
          <w:szCs w:val="24"/>
        </w:rPr>
        <w:t xml:space="preserve"> </w:t>
      </w:r>
    </w:p>
    <w:p w:rsidR="00E21CF4" w:rsidRPr="00074997" w:rsidP="00074997" w14:paraId="3ADEBDA6" w14:textId="242D301F">
      <w:pPr>
        <w:spacing w:after="0" w:line="240" w:lineRule="auto"/>
        <w:jc w:val="both"/>
        <w:rPr>
          <w:rFonts w:ascii="Roboto" w:hAnsi="Roboto" w:cs="Arial"/>
          <w:sz w:val="24"/>
          <w:szCs w:val="24"/>
        </w:rPr>
      </w:pPr>
    </w:p>
    <w:p w:rsidR="00240D10" w:rsidRPr="00E21CF4" w:rsidP="00240D10" w14:paraId="45E14611" w14:textId="77777777">
      <w:pPr>
        <w:spacing w:after="0" w:line="240" w:lineRule="auto"/>
        <w:jc w:val="both"/>
        <w:rPr>
          <w:rFonts w:ascii="Roboto" w:hAnsi="Roboto" w:cs="Arial"/>
          <w:b/>
          <w:color w:val="C30538"/>
          <w:sz w:val="24"/>
          <w:szCs w:val="24"/>
        </w:rPr>
      </w:pPr>
      <w:r w:rsidRPr="00E21CF4">
        <w:rPr>
          <w:rFonts w:ascii="Roboto" w:hAnsi="Roboto" w:cs="Arial"/>
          <w:b/>
          <w:color w:val="C30538"/>
          <w:sz w:val="24"/>
          <w:szCs w:val="24"/>
        </w:rPr>
        <w:t>DOT/Transportation</w:t>
      </w:r>
    </w:p>
    <w:p w:rsidR="00240D10" w:rsidRPr="00E21CF4" w:rsidP="00240D10" w14:paraId="6E49C45A" w14:textId="77777777">
      <w:pPr>
        <w:spacing w:after="0" w:line="240" w:lineRule="auto"/>
        <w:jc w:val="both"/>
        <w:rPr>
          <w:rFonts w:ascii="Roboto" w:hAnsi="Roboto" w:cs="Arial"/>
          <w:sz w:val="24"/>
          <w:szCs w:val="24"/>
        </w:rPr>
      </w:pPr>
    </w:p>
    <w:p w:rsidR="00240D10" w:rsidRPr="00E21CF4" w:rsidP="00CA61D0" w14:paraId="1EFEAA28" w14:textId="01E4A516">
      <w:pPr>
        <w:numPr>
          <w:ilvl w:val="0"/>
          <w:numId w:val="5"/>
        </w:numPr>
        <w:spacing w:after="0" w:line="300" w:lineRule="auto"/>
        <w:ind w:left="720" w:hanging="360"/>
        <w:contextualSpacing/>
        <w:rPr>
          <w:rFonts w:ascii="Roboto" w:hAnsi="Roboto" w:cs="Arial"/>
          <w:sz w:val="24"/>
          <w:szCs w:val="24"/>
        </w:rPr>
      </w:pPr>
      <w:r w:rsidRPr="00283ABF">
        <w:rPr>
          <w:rFonts w:ascii="Roboto" w:hAnsi="Roboto" w:cs="Arial"/>
          <w:b/>
          <w:bCs/>
          <w:sz w:val="24"/>
          <w:szCs w:val="24"/>
        </w:rPr>
        <w:t>June 30</w:t>
      </w:r>
      <w:r w:rsidRPr="00E21CF4">
        <w:rPr>
          <w:rFonts w:ascii="Roboto" w:hAnsi="Roboto" w:cs="Arial"/>
          <w:sz w:val="24"/>
          <w:szCs w:val="24"/>
        </w:rPr>
        <w:t xml:space="preserve">:  </w:t>
      </w:r>
      <w:hyperlink r:id="rId46" w:history="1">
        <w:r w:rsidRPr="00CA61D0">
          <w:rPr>
            <w:rFonts w:ascii="Roboto" w:hAnsi="Roboto" w:cs="Arial"/>
            <w:color w:val="0563C1" w:themeColor="hyperlink"/>
            <w:sz w:val="24"/>
            <w:szCs w:val="24"/>
            <w:u w:val="single"/>
          </w:rPr>
          <w:t>DOT Registration</w:t>
        </w:r>
        <w:r w:rsidRPr="00CA61D0" w:rsidR="000F4D32">
          <w:rPr>
            <w:rFonts w:ascii="Roboto" w:hAnsi="Roboto" w:cs="Arial"/>
            <w:color w:val="0563C1" w:themeColor="hyperlink"/>
            <w:sz w:val="24"/>
            <w:szCs w:val="24"/>
            <w:u w:val="single"/>
          </w:rPr>
          <w:t>s</w:t>
        </w:r>
        <w:r w:rsidRPr="00CA61D0">
          <w:rPr>
            <w:rFonts w:ascii="Roboto" w:hAnsi="Roboto" w:cs="Arial"/>
            <w:color w:val="0563C1" w:themeColor="hyperlink"/>
            <w:sz w:val="24"/>
            <w:szCs w:val="24"/>
            <w:u w:val="single"/>
          </w:rPr>
          <w:t xml:space="preserve"> </w:t>
        </w:r>
      </w:hyperlink>
      <w:r w:rsidRPr="00E21CF4">
        <w:rPr>
          <w:rFonts w:ascii="Roboto" w:hAnsi="Roboto" w:cs="Arial"/>
          <w:sz w:val="24"/>
          <w:szCs w:val="24"/>
        </w:rPr>
        <w:t xml:space="preserve"> </w:t>
      </w:r>
    </w:p>
    <w:p w:rsidR="00CB1CB0" w:rsidRPr="00E21CF4" w:rsidP="00CA61D0" w14:paraId="2D98C34E" w14:textId="77777777">
      <w:pPr>
        <w:numPr>
          <w:ilvl w:val="0"/>
          <w:numId w:val="5"/>
        </w:numPr>
        <w:spacing w:after="0" w:line="300" w:lineRule="auto"/>
        <w:ind w:left="720" w:hanging="360"/>
        <w:contextualSpacing/>
        <w:rPr>
          <w:rFonts w:ascii="Roboto" w:hAnsi="Roboto" w:cs="Arial"/>
          <w:sz w:val="24"/>
          <w:szCs w:val="24"/>
        </w:rPr>
      </w:pPr>
      <w:r w:rsidRPr="00E21CF4">
        <w:rPr>
          <w:rFonts w:ascii="Roboto" w:hAnsi="Roboto" w:cs="Arial"/>
          <w:sz w:val="24"/>
          <w:szCs w:val="24"/>
        </w:rPr>
        <w:t xml:space="preserve">Hazmat Refresher Training:  </w:t>
      </w:r>
    </w:p>
    <w:p w:rsidR="00CB1CB0" w:rsidRPr="00E21CF4" w:rsidP="00CA61D0" w14:paraId="22BABE43" w14:textId="163180E9">
      <w:pPr>
        <w:numPr>
          <w:ilvl w:val="1"/>
          <w:numId w:val="5"/>
        </w:numPr>
        <w:spacing w:after="0" w:line="300" w:lineRule="auto"/>
        <w:ind w:left="1440" w:hanging="360"/>
        <w:contextualSpacing/>
        <w:rPr>
          <w:rFonts w:ascii="Roboto" w:hAnsi="Roboto" w:cs="Arial"/>
          <w:sz w:val="24"/>
          <w:szCs w:val="24"/>
        </w:rPr>
      </w:pPr>
      <w:hyperlink r:id="rId47" w:history="1">
        <w:r w:rsidRPr="00CA61D0" w:rsidR="00240D10">
          <w:rPr>
            <w:rFonts w:ascii="Roboto" w:hAnsi="Roboto" w:cs="Arial"/>
            <w:color w:val="0563C1" w:themeColor="hyperlink"/>
            <w:sz w:val="24"/>
            <w:szCs w:val="24"/>
            <w:u w:val="single"/>
          </w:rPr>
          <w:t>DOT (Every 3 Years),</w:t>
        </w:r>
      </w:hyperlink>
    </w:p>
    <w:p w:rsidR="00CB1CB0" w:rsidRPr="00E21CF4" w:rsidP="00CA61D0" w14:paraId="6112EDBC" w14:textId="77777777">
      <w:pPr>
        <w:numPr>
          <w:ilvl w:val="1"/>
          <w:numId w:val="5"/>
        </w:numPr>
        <w:spacing w:after="0" w:line="300" w:lineRule="auto"/>
        <w:ind w:left="1440" w:hanging="360"/>
        <w:contextualSpacing/>
        <w:rPr>
          <w:rFonts w:ascii="Roboto" w:hAnsi="Roboto" w:cs="Arial"/>
          <w:sz w:val="24"/>
          <w:szCs w:val="24"/>
        </w:rPr>
      </w:pPr>
      <w:r w:rsidRPr="00E21CF4">
        <w:rPr>
          <w:rFonts w:ascii="Roboto" w:hAnsi="Roboto" w:cs="Arial"/>
          <w:sz w:val="24"/>
          <w:szCs w:val="24"/>
        </w:rPr>
        <w:t xml:space="preserve">IATA (Every 2 Years), </w:t>
      </w:r>
    </w:p>
    <w:p w:rsidR="00CB1CB0" w:rsidRPr="00E21CF4" w:rsidP="00CA61D0" w14:paraId="14E5E58D" w14:textId="1C283E3A">
      <w:pPr>
        <w:numPr>
          <w:ilvl w:val="1"/>
          <w:numId w:val="5"/>
        </w:numPr>
        <w:spacing w:after="0" w:line="300" w:lineRule="auto"/>
        <w:ind w:left="1440" w:hanging="360"/>
        <w:contextualSpacing/>
        <w:rPr>
          <w:rFonts w:ascii="Roboto" w:hAnsi="Roboto" w:cs="Arial"/>
          <w:sz w:val="24"/>
          <w:szCs w:val="24"/>
        </w:rPr>
      </w:pPr>
      <w:hyperlink r:id="rId48" w:history="1">
        <w:r w:rsidRPr="006005AB" w:rsidR="00240D10">
          <w:rPr>
            <w:rFonts w:ascii="Roboto" w:hAnsi="Roboto" w:cs="Arial"/>
            <w:color w:val="0563C1" w:themeColor="hyperlink"/>
            <w:sz w:val="24"/>
            <w:szCs w:val="24"/>
            <w:u w:val="single"/>
          </w:rPr>
          <w:t>IMDG (Every 3 Years)</w:t>
        </w:r>
      </w:hyperlink>
      <w:r w:rsidRPr="00E21CF4" w:rsidR="00240D10">
        <w:rPr>
          <w:rFonts w:ascii="Roboto" w:hAnsi="Roboto" w:cs="Arial"/>
          <w:sz w:val="24"/>
          <w:szCs w:val="24"/>
        </w:rPr>
        <w:t xml:space="preserve">, </w:t>
      </w:r>
    </w:p>
    <w:p w:rsidR="00240D10" w:rsidRPr="00E21CF4" w:rsidP="00CA61D0" w14:paraId="2AD284F1" w14:textId="70C9738B">
      <w:pPr>
        <w:numPr>
          <w:ilvl w:val="1"/>
          <w:numId w:val="5"/>
        </w:numPr>
        <w:spacing w:after="0" w:line="300" w:lineRule="auto"/>
        <w:ind w:left="1440" w:hanging="360"/>
        <w:contextualSpacing/>
        <w:rPr>
          <w:rFonts w:ascii="Roboto" w:hAnsi="Roboto" w:cs="Arial"/>
          <w:sz w:val="24"/>
          <w:szCs w:val="24"/>
        </w:rPr>
      </w:pPr>
      <w:r w:rsidRPr="00E21CF4">
        <w:rPr>
          <w:rFonts w:ascii="Roboto" w:hAnsi="Roboto" w:cs="Arial"/>
          <w:sz w:val="24"/>
          <w:szCs w:val="24"/>
        </w:rPr>
        <w:t>FAR Part 145</w:t>
      </w:r>
      <w:r w:rsidRPr="00E21CF4" w:rsidR="00CB1CB0">
        <w:rPr>
          <w:rFonts w:ascii="Roboto" w:hAnsi="Roboto" w:cs="Arial"/>
          <w:sz w:val="24"/>
          <w:szCs w:val="24"/>
        </w:rPr>
        <w:t xml:space="preserve"> for Certified FAA Repair Stations</w:t>
      </w:r>
      <w:r w:rsidRPr="00E21CF4">
        <w:rPr>
          <w:rFonts w:ascii="Roboto" w:hAnsi="Roboto" w:cs="Arial"/>
          <w:sz w:val="24"/>
          <w:szCs w:val="24"/>
        </w:rPr>
        <w:t xml:space="preserve"> (Every 2 Years)</w:t>
      </w:r>
    </w:p>
    <w:p w:rsidR="00240D10" w:rsidRPr="00E21CF4" w:rsidP="00240D10" w14:paraId="6942E52B" w14:textId="77777777">
      <w:pPr>
        <w:spacing w:after="0" w:line="240" w:lineRule="auto"/>
        <w:jc w:val="both"/>
        <w:rPr>
          <w:rFonts w:ascii="Roboto" w:hAnsi="Roboto" w:cs="Arial"/>
          <w:sz w:val="24"/>
          <w:szCs w:val="24"/>
        </w:rPr>
      </w:pPr>
    </w:p>
    <w:p w:rsidR="000D693B" w:rsidRPr="00E21CF4" w:rsidP="003904C0" w14:paraId="465E97BC" w14:textId="77777777">
      <w:pPr>
        <w:spacing w:after="0" w:line="240" w:lineRule="auto"/>
        <w:jc w:val="both"/>
        <w:rPr>
          <w:rFonts w:ascii="Roboto" w:hAnsi="Roboto" w:cs="Arial"/>
          <w:b/>
          <w:color w:val="C30538"/>
          <w:sz w:val="24"/>
          <w:szCs w:val="24"/>
        </w:rPr>
      </w:pPr>
      <w:r w:rsidRPr="00E21CF4">
        <w:rPr>
          <w:rFonts w:ascii="Roboto" w:hAnsi="Roboto" w:cs="Arial"/>
          <w:b/>
          <w:color w:val="C30538"/>
          <w:sz w:val="24"/>
          <w:szCs w:val="24"/>
        </w:rPr>
        <w:t xml:space="preserve">State and Local Reporting </w:t>
      </w:r>
      <w:r w:rsidRPr="00E21CF4" w:rsidR="003348A8">
        <w:rPr>
          <w:rFonts w:ascii="Roboto" w:hAnsi="Roboto" w:cs="Arial"/>
          <w:b/>
          <w:color w:val="C30538"/>
          <w:sz w:val="24"/>
          <w:szCs w:val="24"/>
        </w:rPr>
        <w:t>Dates</w:t>
      </w:r>
    </w:p>
    <w:p w:rsidR="000D693B" w:rsidRPr="00E21CF4" w:rsidP="003904C0" w14:paraId="35EFDD77" w14:textId="77777777">
      <w:pPr>
        <w:spacing w:after="0" w:line="240" w:lineRule="auto"/>
        <w:jc w:val="both"/>
        <w:rPr>
          <w:rFonts w:ascii="Roboto" w:hAnsi="Roboto" w:cs="Arial"/>
          <w:sz w:val="24"/>
          <w:szCs w:val="24"/>
        </w:rPr>
      </w:pPr>
    </w:p>
    <w:p w:rsidR="000D693B" w:rsidRPr="00E21CF4" w:rsidP="003904C0" w14:paraId="4E0FF3B9" w14:textId="18717FF4">
      <w:pPr>
        <w:spacing w:after="0" w:line="240" w:lineRule="auto"/>
        <w:jc w:val="both"/>
        <w:rPr>
          <w:rFonts w:ascii="Roboto" w:hAnsi="Roboto" w:cs="Arial"/>
          <w:sz w:val="24"/>
          <w:szCs w:val="24"/>
        </w:rPr>
      </w:pPr>
      <w:r w:rsidRPr="00E21CF4">
        <w:rPr>
          <w:rFonts w:ascii="Roboto" w:hAnsi="Roboto" w:cs="Arial"/>
          <w:sz w:val="24"/>
          <w:szCs w:val="24"/>
        </w:rPr>
        <w:t xml:space="preserve">There are other environmental </w:t>
      </w:r>
      <w:r w:rsidRPr="00E21CF4" w:rsidR="000F4D32">
        <w:rPr>
          <w:rFonts w:ascii="Roboto" w:hAnsi="Roboto" w:cs="Arial"/>
          <w:sz w:val="24"/>
          <w:szCs w:val="24"/>
        </w:rPr>
        <w:t xml:space="preserve">and/or safety </w:t>
      </w:r>
      <w:r w:rsidRPr="00E21CF4">
        <w:rPr>
          <w:rFonts w:ascii="Roboto" w:hAnsi="Roboto" w:cs="Arial"/>
          <w:sz w:val="24"/>
          <w:szCs w:val="24"/>
        </w:rPr>
        <w:t>rep</w:t>
      </w:r>
      <w:r w:rsidRPr="00E21CF4" w:rsidR="00777B6A">
        <w:rPr>
          <w:rFonts w:ascii="Roboto" w:hAnsi="Roboto" w:cs="Arial"/>
          <w:sz w:val="24"/>
          <w:szCs w:val="24"/>
        </w:rPr>
        <w:t xml:space="preserve">orts you must complete, but due </w:t>
      </w:r>
      <w:r w:rsidRPr="00E21CF4">
        <w:rPr>
          <w:rFonts w:ascii="Roboto" w:hAnsi="Roboto" w:cs="Arial"/>
          <w:sz w:val="24"/>
          <w:szCs w:val="24"/>
        </w:rPr>
        <w:t>dates may vary according to your state and local regulations</w:t>
      </w:r>
      <w:r w:rsidRPr="00E21CF4" w:rsidR="00777B6A">
        <w:rPr>
          <w:rFonts w:ascii="Roboto" w:hAnsi="Roboto" w:cs="Arial"/>
          <w:sz w:val="24"/>
          <w:szCs w:val="24"/>
        </w:rPr>
        <w:t xml:space="preserve"> or when your permits or reports were first completed.  Some examples include:</w:t>
      </w:r>
    </w:p>
    <w:p w:rsidR="000D693B" w:rsidRPr="00E21CF4" w:rsidP="003904C0" w14:paraId="5505E3B6" w14:textId="77777777">
      <w:pPr>
        <w:spacing w:after="0" w:line="240" w:lineRule="auto"/>
        <w:jc w:val="both"/>
        <w:rPr>
          <w:rFonts w:ascii="Roboto" w:hAnsi="Roboto" w:cs="Arial"/>
          <w:sz w:val="24"/>
          <w:szCs w:val="24"/>
        </w:rPr>
      </w:pPr>
    </w:p>
    <w:p w:rsidR="000D693B" w:rsidRPr="00E21CF4" w:rsidP="00A11CCE" w14:paraId="5DFD9F59" w14:textId="77777777">
      <w:pPr>
        <w:numPr>
          <w:ilvl w:val="0"/>
          <w:numId w:val="6"/>
        </w:numPr>
        <w:spacing w:after="0" w:line="300" w:lineRule="auto"/>
        <w:ind w:left="720" w:hanging="360"/>
        <w:contextualSpacing/>
        <w:jc w:val="both"/>
        <w:rPr>
          <w:rFonts w:ascii="Roboto" w:hAnsi="Roboto" w:cs="Arial"/>
          <w:sz w:val="24"/>
          <w:szCs w:val="24"/>
        </w:rPr>
      </w:pPr>
      <w:r w:rsidRPr="00E21CF4">
        <w:rPr>
          <w:rFonts w:ascii="Roboto" w:hAnsi="Roboto" w:cs="Arial"/>
          <w:sz w:val="24"/>
          <w:szCs w:val="24"/>
        </w:rPr>
        <w:t xml:space="preserve">Title </w:t>
      </w:r>
      <w:r w:rsidRPr="00E21CF4" w:rsidR="00777B6A">
        <w:rPr>
          <w:rFonts w:ascii="Roboto" w:hAnsi="Roboto" w:cs="Arial"/>
          <w:sz w:val="24"/>
          <w:szCs w:val="24"/>
        </w:rPr>
        <w:t>V Air Permits</w:t>
      </w:r>
      <w:r w:rsidRPr="00E21CF4" w:rsidR="005460D8">
        <w:rPr>
          <w:rFonts w:ascii="Roboto" w:hAnsi="Roboto" w:cs="Arial"/>
          <w:sz w:val="24"/>
          <w:szCs w:val="24"/>
        </w:rPr>
        <w:t xml:space="preserve"> (Semi-Annual Compliance Certifications)</w:t>
      </w:r>
    </w:p>
    <w:p w:rsidR="00777B6A" w:rsidRPr="00E21CF4" w:rsidP="00A11CCE" w14:paraId="65D6F830" w14:textId="77777777">
      <w:pPr>
        <w:numPr>
          <w:ilvl w:val="0"/>
          <w:numId w:val="6"/>
        </w:numPr>
        <w:spacing w:after="0" w:line="300" w:lineRule="auto"/>
        <w:ind w:left="720" w:hanging="360"/>
        <w:contextualSpacing/>
        <w:jc w:val="both"/>
        <w:rPr>
          <w:rFonts w:ascii="Roboto" w:hAnsi="Roboto" w:cs="Arial"/>
          <w:sz w:val="24"/>
          <w:szCs w:val="24"/>
        </w:rPr>
      </w:pPr>
      <w:r w:rsidRPr="00E21CF4">
        <w:rPr>
          <w:rFonts w:ascii="Roboto" w:hAnsi="Roboto" w:cs="Arial"/>
          <w:sz w:val="24"/>
          <w:szCs w:val="24"/>
        </w:rPr>
        <w:t>Hazardous Waste Reports</w:t>
      </w:r>
    </w:p>
    <w:p w:rsidR="00777B6A" w:rsidRPr="00E21CF4" w:rsidP="00A11CCE" w14:paraId="02FC47FF" w14:textId="77777777">
      <w:pPr>
        <w:numPr>
          <w:ilvl w:val="0"/>
          <w:numId w:val="6"/>
        </w:numPr>
        <w:spacing w:after="0" w:line="300" w:lineRule="auto"/>
        <w:ind w:left="720" w:hanging="360"/>
        <w:contextualSpacing/>
        <w:jc w:val="both"/>
        <w:rPr>
          <w:rFonts w:ascii="Roboto" w:hAnsi="Roboto" w:cs="Arial"/>
          <w:sz w:val="24"/>
          <w:szCs w:val="24"/>
        </w:rPr>
      </w:pPr>
      <w:r w:rsidRPr="00E21CF4">
        <w:rPr>
          <w:rFonts w:ascii="Roboto" w:hAnsi="Roboto" w:cs="Arial"/>
          <w:sz w:val="24"/>
          <w:szCs w:val="24"/>
        </w:rPr>
        <w:t>Wastewater Discharge Certifications and Monitoring Reports</w:t>
      </w:r>
    </w:p>
    <w:p w:rsidR="005460D8" w:rsidRPr="00E21CF4" w:rsidP="00A11CCE" w14:paraId="2362AD19" w14:textId="77777777">
      <w:pPr>
        <w:numPr>
          <w:ilvl w:val="0"/>
          <w:numId w:val="6"/>
        </w:numPr>
        <w:spacing w:after="0" w:line="300" w:lineRule="auto"/>
        <w:ind w:left="720" w:hanging="360"/>
        <w:contextualSpacing/>
        <w:jc w:val="both"/>
        <w:rPr>
          <w:rFonts w:ascii="Roboto" w:hAnsi="Roboto" w:cs="Arial"/>
          <w:sz w:val="24"/>
          <w:szCs w:val="24"/>
        </w:rPr>
      </w:pPr>
      <w:r w:rsidRPr="00E21CF4">
        <w:rPr>
          <w:rFonts w:ascii="Roboto" w:hAnsi="Roboto" w:cs="Arial"/>
          <w:sz w:val="24"/>
          <w:szCs w:val="24"/>
        </w:rPr>
        <w:t>Groundwater Monitoring Reports</w:t>
      </w:r>
    </w:p>
    <w:p w:rsidR="00777B6A" w:rsidRPr="00E21CF4" w:rsidP="00A11CCE" w14:paraId="1B97590D" w14:textId="77777777">
      <w:pPr>
        <w:numPr>
          <w:ilvl w:val="0"/>
          <w:numId w:val="6"/>
        </w:numPr>
        <w:spacing w:after="0" w:line="300" w:lineRule="auto"/>
        <w:ind w:left="720" w:hanging="360"/>
        <w:contextualSpacing/>
        <w:jc w:val="both"/>
        <w:rPr>
          <w:rFonts w:ascii="Roboto" w:hAnsi="Roboto" w:cs="Arial"/>
          <w:sz w:val="24"/>
          <w:szCs w:val="24"/>
        </w:rPr>
      </w:pPr>
      <w:r w:rsidRPr="00E21CF4">
        <w:rPr>
          <w:rFonts w:ascii="Roboto" w:hAnsi="Roboto" w:cs="Arial"/>
          <w:sz w:val="24"/>
          <w:szCs w:val="24"/>
        </w:rPr>
        <w:t>Air MACT Certifications, Deviation Reports and Summary Reports</w:t>
      </w:r>
    </w:p>
    <w:p w:rsidR="00777B6A" w:rsidRPr="00E21CF4" w:rsidP="00A11CCE" w14:paraId="183FFE59" w14:textId="77777777">
      <w:pPr>
        <w:numPr>
          <w:ilvl w:val="0"/>
          <w:numId w:val="6"/>
        </w:numPr>
        <w:spacing w:after="0" w:line="300" w:lineRule="auto"/>
        <w:ind w:left="720" w:hanging="360"/>
        <w:contextualSpacing/>
        <w:jc w:val="both"/>
        <w:rPr>
          <w:rFonts w:ascii="Roboto" w:hAnsi="Roboto" w:cs="Arial"/>
          <w:sz w:val="24"/>
          <w:szCs w:val="24"/>
        </w:rPr>
      </w:pPr>
      <w:r w:rsidRPr="00E21CF4">
        <w:rPr>
          <w:rFonts w:ascii="Roboto" w:hAnsi="Roboto" w:cs="Arial"/>
          <w:sz w:val="24"/>
          <w:szCs w:val="24"/>
        </w:rPr>
        <w:t>Stormwater Reports</w:t>
      </w:r>
      <w:r w:rsidRPr="00E21CF4" w:rsidR="003348A8">
        <w:rPr>
          <w:rFonts w:ascii="Roboto" w:hAnsi="Roboto" w:cs="Arial"/>
          <w:sz w:val="24"/>
          <w:szCs w:val="24"/>
        </w:rPr>
        <w:t>, Inspections</w:t>
      </w:r>
      <w:r w:rsidRPr="00E21CF4">
        <w:rPr>
          <w:rFonts w:ascii="Roboto" w:hAnsi="Roboto" w:cs="Arial"/>
          <w:sz w:val="24"/>
          <w:szCs w:val="24"/>
        </w:rPr>
        <w:t xml:space="preserve"> and Sampling</w:t>
      </w:r>
    </w:p>
    <w:p w:rsidR="007566DD" w:rsidRPr="00E21CF4" w:rsidP="00A11CCE" w14:paraId="6A0D5FC4" w14:textId="554666AA">
      <w:pPr>
        <w:numPr>
          <w:ilvl w:val="0"/>
          <w:numId w:val="6"/>
        </w:numPr>
        <w:spacing w:after="0" w:line="300" w:lineRule="auto"/>
        <w:ind w:left="720" w:hanging="360"/>
        <w:contextualSpacing/>
        <w:jc w:val="both"/>
        <w:rPr>
          <w:rFonts w:ascii="Roboto" w:hAnsi="Roboto" w:cs="Arial"/>
          <w:sz w:val="24"/>
          <w:szCs w:val="24"/>
        </w:rPr>
      </w:pPr>
      <w:r w:rsidRPr="00E21CF4">
        <w:rPr>
          <w:rFonts w:ascii="Roboto" w:hAnsi="Roboto" w:cs="Arial"/>
          <w:sz w:val="24"/>
          <w:szCs w:val="24"/>
        </w:rPr>
        <w:t>Boiler Reports</w:t>
      </w:r>
    </w:p>
    <w:p w:rsidR="007566DD" w:rsidRPr="00E21CF4" w:rsidP="003904C0" w14:paraId="1E1FCE54" w14:textId="77777777">
      <w:pPr>
        <w:spacing w:after="0" w:line="240" w:lineRule="auto"/>
        <w:jc w:val="both"/>
        <w:rPr>
          <w:rFonts w:ascii="Roboto" w:hAnsi="Roboto" w:cs="Arial"/>
          <w:sz w:val="24"/>
          <w:szCs w:val="24"/>
        </w:rPr>
      </w:pPr>
    </w:p>
    <w:p w:rsidR="00240D10" w:rsidRPr="00E21CF4" w:rsidP="00240D10" w14:paraId="453B241D" w14:textId="77777777">
      <w:pPr>
        <w:spacing w:after="0" w:line="240" w:lineRule="auto"/>
        <w:jc w:val="both"/>
        <w:rPr>
          <w:rFonts w:ascii="Roboto" w:hAnsi="Roboto" w:cs="Arial"/>
          <w:sz w:val="24"/>
          <w:szCs w:val="24"/>
        </w:rPr>
      </w:pPr>
      <w:r w:rsidRPr="00E21CF4">
        <w:rPr>
          <w:rFonts w:ascii="Roboto" w:hAnsi="Roboto" w:cs="Arial"/>
          <w:sz w:val="24"/>
          <w:szCs w:val="24"/>
        </w:rPr>
        <w:t xml:space="preserve">Stay tuned to our blog for any updates or notices of new regulations.  </w:t>
      </w:r>
    </w:p>
    <w:p w:rsidR="00240D10" w:rsidRPr="00E21CF4" w:rsidP="003904C0" w14:paraId="08E53DD6" w14:textId="77777777">
      <w:pPr>
        <w:spacing w:after="0" w:line="240" w:lineRule="auto"/>
        <w:jc w:val="both"/>
        <w:rPr>
          <w:rFonts w:ascii="Roboto" w:hAnsi="Roboto" w:cs="Arial"/>
          <w:sz w:val="24"/>
          <w:szCs w:val="24"/>
        </w:rPr>
      </w:pPr>
    </w:p>
    <w:p w:rsidR="00777B6A" w:rsidRPr="00E21CF4" w:rsidP="003904C0" w14:paraId="5D81F14A" w14:textId="77777777">
      <w:pPr>
        <w:spacing w:after="0" w:line="240" w:lineRule="auto"/>
        <w:jc w:val="both"/>
        <w:rPr>
          <w:rFonts w:ascii="Roboto" w:hAnsi="Roboto" w:cs="Arial"/>
          <w:sz w:val="24"/>
          <w:szCs w:val="24"/>
        </w:rPr>
      </w:pPr>
      <w:r w:rsidRPr="00E21CF4">
        <w:rPr>
          <w:rFonts w:ascii="Roboto" w:hAnsi="Roboto" w:cs="Arial"/>
          <w:sz w:val="24"/>
          <w:szCs w:val="24"/>
        </w:rPr>
        <w:t>Because environmental and safety regulations vary from state to state, city to city, there may be additional requirements for your company which are not listed above.  I</w:t>
      </w:r>
      <w:r w:rsidRPr="00E21CF4" w:rsidR="003348A8">
        <w:rPr>
          <w:rFonts w:ascii="Roboto" w:hAnsi="Roboto" w:cs="Arial"/>
          <w:sz w:val="24"/>
          <w:szCs w:val="24"/>
        </w:rPr>
        <w:t>f you need assistance in determining which of these apply to you, or assistance with completing these reports and pe</w:t>
      </w:r>
      <w:r w:rsidRPr="00E21CF4" w:rsidR="006551A5">
        <w:rPr>
          <w:rFonts w:ascii="Roboto" w:hAnsi="Roboto" w:cs="Arial"/>
          <w:sz w:val="24"/>
          <w:szCs w:val="24"/>
        </w:rPr>
        <w:t xml:space="preserve">rmits, iSi would love to help!  </w:t>
      </w:r>
      <w:r w:rsidRPr="00E21CF4" w:rsidR="003348A8">
        <w:rPr>
          <w:rFonts w:ascii="Roboto" w:hAnsi="Roboto" w:cs="Arial"/>
          <w:sz w:val="24"/>
          <w:szCs w:val="24"/>
        </w:rPr>
        <w:t>Please contact us for more information and pricing.</w:t>
      </w:r>
    </w:p>
    <w:p w:rsidR="000D693B" w:rsidRPr="00E21CF4" w:rsidP="003904C0" w14:paraId="5D1286B6" w14:textId="77777777">
      <w:pPr>
        <w:spacing w:after="0" w:line="240" w:lineRule="auto"/>
        <w:jc w:val="both"/>
        <w:rPr>
          <w:rFonts w:ascii="Roboto" w:hAnsi="Roboto" w:cs="Arial"/>
          <w:sz w:val="24"/>
          <w:szCs w:val="24"/>
        </w:rPr>
      </w:pPr>
    </w:p>
    <w:p w:rsidR="000D693B" w:rsidRPr="00E21CF4" w:rsidP="003904C0" w14:paraId="2AC6E45D" w14:textId="77777777">
      <w:pPr>
        <w:spacing w:after="0" w:line="240" w:lineRule="auto"/>
        <w:jc w:val="both"/>
        <w:rPr>
          <w:rFonts w:ascii="Roboto" w:hAnsi="Roboto" w:cs="Arial"/>
        </w:rPr>
        <w:sectPr>
          <w:pgSz w:w="12240" w:h="15840"/>
          <w:pgMar w:top="1440" w:right="1440" w:bottom="1440" w:left="1440" w:header="720" w:footer="720" w:gutter="0"/>
          <w:cols w:space="720"/>
          <w:docGrid w:linePitch="360"/>
        </w:sectPr>
      </w:pPr>
    </w:p>
    <w:p w:rsidR="00F50C78" w:rsidRPr="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It’s a new reporting year and time to plan for 20</w:t>
      </w:r>
      <w:r w:rsidR="00A271CF">
        <w:rPr>
          <w:rFonts w:ascii="Times New Roman" w:eastAsia="Times New Roman" w:hAnsi="Times New Roman" w:cs="Times New Roman"/>
          <w:sz w:val="24"/>
          <w:szCs w:val="24"/>
        </w:rPr>
        <w:t>21</w:t>
      </w:r>
      <w:r w:rsidRPr="00F50C78">
        <w:rPr>
          <w:rFonts w:ascii="Times New Roman" w:eastAsia="Times New Roman" w:hAnsi="Times New Roman" w:cs="Times New Roman"/>
          <w:sz w:val="24"/>
          <w:szCs w:val="24"/>
        </w:rPr>
        <w:t xml:space="preserve"> reporting and compliance deadlines.  Mark your calendars with these environmental and safety reporting deadlines.</w:t>
      </w:r>
    </w:p>
    <w:p w:rsidR="00F50C78" w:rsidRPr="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b/>
          <w:bCs/>
          <w:color w:val="C10538"/>
          <w:sz w:val="24"/>
          <w:szCs w:val="24"/>
        </w:rPr>
        <w:t>EPA/Environmental</w:t>
      </w:r>
    </w:p>
    <w:p w:rsidR="00F50C78" w:rsidP="00F50C7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0" w:history="1">
        <w:r w:rsidRPr="00F50C78">
          <w:rPr>
            <w:rStyle w:val="Hyperlink"/>
            <w:rFonts w:ascii="Times New Roman" w:eastAsia="Times New Roman" w:hAnsi="Times New Roman" w:cs="Times New Roman"/>
            <w:sz w:val="24"/>
            <w:szCs w:val="24"/>
          </w:rPr>
          <w:t>EPCRA Annual Supplier Notifications</w:t>
        </w:r>
      </w:hyperlink>
      <w:r>
        <w:rPr>
          <w:rFonts w:ascii="Times New Roman" w:eastAsia="Times New Roman" w:hAnsi="Times New Roman" w:cs="Times New Roman"/>
          <w:sz w:val="24"/>
          <w:szCs w:val="24"/>
        </w:rPr>
        <w:t xml:space="preserve"> for Chemical or Chemical Mixture Manufacturers or Processors: With first shipment of a chemical in the calendar year</w:t>
      </w:r>
    </w:p>
    <w:p w:rsidR="00F50C78" w:rsidRPr="00F50C78" w:rsidP="00F50C7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6" w:history="1">
        <w:r w:rsidRPr="00F50C78">
          <w:rPr>
            <w:rFonts w:ascii="Times New Roman" w:eastAsia="Times New Roman" w:hAnsi="Times New Roman" w:cs="Times New Roman"/>
            <w:color w:val="0000FF"/>
            <w:sz w:val="24"/>
            <w:szCs w:val="24"/>
            <w:u w:val="single"/>
          </w:rPr>
          <w:t>EPCRA SARA Tier II (311 and 312)</w:t>
        </w:r>
      </w:hyperlink>
      <w:r w:rsidRPr="00F50C78">
        <w:rPr>
          <w:rFonts w:ascii="Times New Roman" w:eastAsia="Times New Roman" w:hAnsi="Times New Roman" w:cs="Times New Roman"/>
          <w:sz w:val="24"/>
          <w:szCs w:val="24"/>
        </w:rPr>
        <w:t>: March 1</w:t>
      </w:r>
    </w:p>
    <w:p w:rsidR="00F50C78" w:rsidRPr="00F50C78" w:rsidP="00F50C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Greenhouse Gas Emissions Report: March 31</w:t>
      </w:r>
    </w:p>
    <w:p w:rsidR="00F50C78" w:rsidRPr="00F50C78" w:rsidP="00F50C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Air Emissions Inventory: Class I:  April 1, Class II:  April 1</w:t>
      </w:r>
    </w:p>
    <w:p w:rsidR="00F50C78" w:rsidRPr="00F50C78" w:rsidP="00F50C7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8" w:history="1">
        <w:r w:rsidRPr="00F50C78">
          <w:rPr>
            <w:rFonts w:ascii="Times New Roman" w:eastAsia="Times New Roman" w:hAnsi="Times New Roman" w:cs="Times New Roman"/>
            <w:color w:val="0000FF"/>
            <w:sz w:val="24"/>
            <w:szCs w:val="24"/>
            <w:u w:val="single"/>
          </w:rPr>
          <w:t>EPCRA SARA Form R Toxic Release Inventory (313)</w:t>
        </w:r>
      </w:hyperlink>
      <w:r w:rsidRPr="00F50C78">
        <w:rPr>
          <w:rFonts w:ascii="Times New Roman" w:eastAsia="Times New Roman" w:hAnsi="Times New Roman" w:cs="Times New Roman"/>
          <w:sz w:val="24"/>
          <w:szCs w:val="24"/>
        </w:rPr>
        <w:t>: July 1</w:t>
      </w:r>
    </w:p>
    <w:p w:rsidR="00F50C78" w:rsidRPr="00F50C78" w:rsidP="00F50C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Small Quantity Hazardous Waste Generators Requirement to Update Site Notification Information Every 4 Years: Starts Sept. 1</w:t>
      </w:r>
    </w:p>
    <w:p w:rsidR="00F50C78" w:rsidRPr="00F50C78" w:rsidP="00F50C7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 w:history="1">
        <w:r w:rsidRPr="00F50C78">
          <w:rPr>
            <w:rFonts w:ascii="Times New Roman" w:eastAsia="Times New Roman" w:hAnsi="Times New Roman" w:cs="Times New Roman"/>
            <w:color w:val="0000FF"/>
            <w:sz w:val="24"/>
            <w:szCs w:val="24"/>
            <w:u w:val="single"/>
          </w:rPr>
          <w:t>Required Annual Training</w:t>
        </w:r>
      </w:hyperlink>
    </w:p>
    <w:p w:rsidR="00F50C78" w:rsidRPr="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b/>
          <w:bCs/>
          <w:color w:val="C10538"/>
          <w:sz w:val="24"/>
          <w:szCs w:val="24"/>
        </w:rPr>
        <w:t>OSHA/Safety</w:t>
      </w:r>
      <w:r w:rsidRPr="00F50C78">
        <w:rPr>
          <w:rFonts w:ascii="Times New Roman" w:eastAsia="Times New Roman" w:hAnsi="Times New Roman" w:cs="Times New Roman"/>
          <w:color w:val="C10538"/>
          <w:sz w:val="24"/>
          <w:szCs w:val="24"/>
        </w:rPr>
        <w:t>   </w:t>
      </w:r>
    </w:p>
    <w:p w:rsidR="00F50C78" w:rsidRPr="00F50C78" w:rsidP="00F50C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OSHA Annual Injury and Illness Summary: Post from February 1 through April 30</w:t>
      </w:r>
    </w:p>
    <w:p w:rsidR="00F50C78" w:rsidRPr="00F50C78" w:rsidP="00F50C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OSHA Electronic Injury and Illness Reporting for 20</w:t>
      </w:r>
      <w:r>
        <w:rPr>
          <w:rFonts w:ascii="Times New Roman" w:eastAsia="Times New Roman" w:hAnsi="Times New Roman" w:cs="Times New Roman"/>
          <w:sz w:val="24"/>
          <w:szCs w:val="24"/>
        </w:rPr>
        <w:t>20</w:t>
      </w:r>
      <w:r w:rsidRPr="00F50C78">
        <w:rPr>
          <w:rFonts w:ascii="Times New Roman" w:eastAsia="Times New Roman" w:hAnsi="Times New Roman" w:cs="Times New Roman"/>
          <w:sz w:val="24"/>
          <w:szCs w:val="24"/>
        </w:rPr>
        <w:t>: March 2</w:t>
      </w:r>
    </w:p>
    <w:p w:rsidR="00F50C78" w:rsidRPr="00F50C78" w:rsidP="00F50C78">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5" w:history="1">
        <w:r w:rsidRPr="00F50C78">
          <w:rPr>
            <w:rFonts w:ascii="Times New Roman" w:eastAsia="Times New Roman" w:hAnsi="Times New Roman" w:cs="Times New Roman"/>
            <w:color w:val="0000FF"/>
            <w:sz w:val="24"/>
            <w:szCs w:val="24"/>
            <w:u w:val="single"/>
          </w:rPr>
          <w:t>Required Annual Training</w:t>
        </w:r>
      </w:hyperlink>
    </w:p>
    <w:p w:rsidR="0048240C" w:rsidP="004824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Respirator Fit-Testing</w:t>
      </w:r>
    </w:p>
    <w:p w:rsidR="00F50C78" w:rsidP="004824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Annually Required or Year-Based OSHA Safety Program Reviews</w:t>
      </w:r>
    </w:p>
    <w:p w:rsidR="0048240C" w:rsidRPr="00F50C78" w:rsidP="0048240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 an eye on OSHA to update language, include newer technology considerations, and to clarify some of its existing programs in the coming year.  Some may include </w:t>
      </w:r>
      <w:r>
        <w:rPr>
          <w:rFonts w:ascii="Times New Roman" w:eastAsia="Times New Roman" w:hAnsi="Times New Roman" w:cs="Times New Roman"/>
          <w:sz w:val="24"/>
          <w:szCs w:val="24"/>
        </w:rPr>
        <w:t>Hazcom</w:t>
      </w:r>
      <w:r>
        <w:rPr>
          <w:rFonts w:ascii="Times New Roman" w:eastAsia="Times New Roman" w:hAnsi="Times New Roman" w:cs="Times New Roman"/>
          <w:sz w:val="24"/>
          <w:szCs w:val="24"/>
        </w:rPr>
        <w:t>, Lockout/</w:t>
      </w:r>
      <w:r>
        <w:rPr>
          <w:rFonts w:ascii="Times New Roman" w:eastAsia="Times New Roman" w:hAnsi="Times New Roman" w:cs="Times New Roman"/>
          <w:sz w:val="24"/>
          <w:szCs w:val="24"/>
        </w:rPr>
        <w:t>Tagout</w:t>
      </w:r>
      <w:r>
        <w:rPr>
          <w:rFonts w:ascii="Times New Roman" w:eastAsia="Times New Roman" w:hAnsi="Times New Roman" w:cs="Times New Roman"/>
          <w:sz w:val="24"/>
          <w:szCs w:val="24"/>
        </w:rPr>
        <w:t xml:space="preserve">, Mechanical Power Presses, PPE in Construction, Powered Industrial Trucks Design, Walking and Working Surfaces and Drug Testing/Incentives Rule. </w:t>
      </w:r>
    </w:p>
    <w:p w:rsidR="00F50C78" w:rsidRPr="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b/>
          <w:bCs/>
          <w:color w:val="C10538"/>
          <w:sz w:val="24"/>
          <w:szCs w:val="24"/>
        </w:rPr>
        <w:t>DOT/Transportation</w:t>
      </w:r>
    </w:p>
    <w:p w:rsidR="00F50C78" w:rsidRPr="00F50C78" w:rsidP="00F50C7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DOT Registrations: June 30</w:t>
      </w:r>
    </w:p>
    <w:p w:rsidR="00F50C78" w:rsidRPr="00F50C78" w:rsidP="00F50C7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Hazmat Refresher Training: DOT (Every 3 Years), IATA (Every 2 Years), IMDG (Every 3 Years), FAA FAR Part 145</w:t>
      </w:r>
      <w:r w:rsidR="00A271CF">
        <w:rPr>
          <w:rFonts w:ascii="Times New Roman" w:eastAsia="Times New Roman" w:hAnsi="Times New Roman" w:cs="Times New Roman"/>
          <w:sz w:val="24"/>
          <w:szCs w:val="24"/>
        </w:rPr>
        <w:t xml:space="preserve"> for Certified FAA Repair Stations</w:t>
      </w:r>
      <w:r w:rsidRPr="00F50C78">
        <w:rPr>
          <w:rFonts w:ascii="Times New Roman" w:eastAsia="Times New Roman" w:hAnsi="Times New Roman" w:cs="Times New Roman"/>
          <w:sz w:val="24"/>
          <w:szCs w:val="24"/>
        </w:rPr>
        <w:t xml:space="preserve"> (Every 2 Years)</w:t>
      </w:r>
    </w:p>
    <w:p w:rsidR="00F50C78" w:rsidRPr="00F50C78" w:rsidP="00F50C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 xml:space="preserve">Other </w:t>
      </w:r>
      <w:r w:rsidRPr="00F50C78">
        <w:rPr>
          <w:rFonts w:ascii="Times New Roman" w:eastAsia="Times New Roman" w:hAnsi="Times New Roman" w:cs="Times New Roman"/>
          <w:b/>
          <w:bCs/>
          <w:color w:val="C10538"/>
          <w:sz w:val="24"/>
          <w:szCs w:val="24"/>
        </w:rPr>
        <w:t>State</w:t>
      </w:r>
      <w:r>
        <w:rPr>
          <w:rFonts w:ascii="Times New Roman" w:eastAsia="Times New Roman" w:hAnsi="Times New Roman" w:cs="Times New Roman"/>
          <w:b/>
          <w:bCs/>
          <w:color w:val="C10538"/>
          <w:sz w:val="24"/>
          <w:szCs w:val="24"/>
        </w:rPr>
        <w:t>-Specific</w:t>
      </w:r>
      <w:r w:rsidRPr="00F50C78">
        <w:rPr>
          <w:rFonts w:ascii="Times New Roman" w:eastAsia="Times New Roman" w:hAnsi="Times New Roman" w:cs="Times New Roman"/>
          <w:b/>
          <w:bCs/>
          <w:color w:val="C10538"/>
          <w:sz w:val="24"/>
          <w:szCs w:val="24"/>
        </w:rPr>
        <w:t xml:space="preserve"> and Local</w:t>
      </w:r>
      <w:r>
        <w:rPr>
          <w:rFonts w:ascii="Times New Roman" w:eastAsia="Times New Roman" w:hAnsi="Times New Roman" w:cs="Times New Roman"/>
          <w:b/>
          <w:bCs/>
          <w:color w:val="C10538"/>
          <w:sz w:val="24"/>
          <w:szCs w:val="24"/>
        </w:rPr>
        <w:t>-Specific</w:t>
      </w:r>
      <w:r w:rsidRPr="00F50C78">
        <w:rPr>
          <w:rFonts w:ascii="Times New Roman" w:eastAsia="Times New Roman" w:hAnsi="Times New Roman" w:cs="Times New Roman"/>
          <w:b/>
          <w:bCs/>
          <w:color w:val="C10538"/>
          <w:sz w:val="24"/>
          <w:szCs w:val="24"/>
        </w:rPr>
        <w:t xml:space="preserve"> Reporting Dates</w:t>
      </w:r>
    </w:p>
    <w:p w:rsidR="00F50C78" w:rsidRPr="00F50C78" w:rsidP="00F50C78">
      <w:pPr>
        <w:spacing w:before="100" w:beforeAutospacing="1" w:after="100" w:afterAutospacing="1" w:line="240" w:lineRule="auto"/>
        <w:jc w:val="both"/>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There are other environmental reports you must complete, but due dates may vary according to your state and local regulations or when your permits or reports were first completed.  Some examples include:</w:t>
      </w:r>
    </w:p>
    <w:p w:rsidR="00C910E5" w:rsidRPr="00F50C78" w:rsidP="00C910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Hazardous Waste Reports</w:t>
      </w:r>
    </w:p>
    <w:p w:rsidR="00C910E5" w:rsidRPr="00F50C78" w:rsidP="00C910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Wastewater Discharge Certifications and Monitoring Reports</w:t>
      </w:r>
    </w:p>
    <w:p w:rsidR="00C910E5" w:rsidRPr="00F50C78" w:rsidP="00C910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Groundwater Monitoring Reports</w:t>
      </w:r>
    </w:p>
    <w:p w:rsidR="00C910E5" w:rsidRPr="00F50C78" w:rsidP="00C910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Stormwater</w:t>
      </w:r>
      <w:r w:rsidRPr="00F50C78">
        <w:rPr>
          <w:rFonts w:ascii="Times New Roman" w:eastAsia="Times New Roman" w:hAnsi="Times New Roman" w:cs="Times New Roman"/>
          <w:sz w:val="24"/>
          <w:szCs w:val="24"/>
        </w:rPr>
        <w:t xml:space="preserve"> Reports, Inspections and Sampling</w:t>
      </w:r>
    </w:p>
    <w:p w:rsidR="00F50C78" w:rsidRPr="00F50C78" w:rsidP="00F50C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Title V Air Permits (Semi-Annual Compliance Certifications)</w:t>
      </w:r>
    </w:p>
    <w:p w:rsidR="00F50C78" w:rsidRPr="00F50C78" w:rsidP="00F50C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Air MACT Certifications, Deviation Reports and Summary Reports</w:t>
      </w:r>
    </w:p>
    <w:p w:rsidR="00F50C78" w:rsidRPr="00F50C78" w:rsidP="00F50C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Boiler Reports</w:t>
      </w:r>
    </w:p>
    <w:p w:rsidR="00F50C78" w:rsidRPr="00F50C78" w:rsidP="00F50C78">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Because environmental and safety regulations vary from state to state, city to city, there may be additional requirements for your company which are not listed above.  If you need assistance in determining which of these apply to you, or assistance with completing these reports and permits, iSi would love to help!  Please contact us for more information and pricing.</w:t>
      </w:r>
    </w:p>
    <w:p w:rsidR="00C910E5" w:rsidRPr="00F50C78" w:rsidP="00C910E5">
      <w:pPr>
        <w:spacing w:before="100" w:beforeAutospacing="1" w:after="100" w:afterAutospacing="1" w:line="240" w:lineRule="auto"/>
        <w:rPr>
          <w:rFonts w:ascii="Times New Roman" w:eastAsia="Times New Roman" w:hAnsi="Times New Roman" w:cs="Times New Roman"/>
          <w:sz w:val="24"/>
          <w:szCs w:val="24"/>
        </w:rPr>
      </w:pPr>
      <w:r w:rsidRPr="00F50C78">
        <w:rPr>
          <w:rFonts w:ascii="Times New Roman" w:eastAsia="Times New Roman" w:hAnsi="Times New Roman" w:cs="Times New Roman"/>
          <w:sz w:val="24"/>
          <w:szCs w:val="24"/>
        </w:rPr>
        <w:t>Stay tuned to our blog for any updates or notices of new regulations.</w:t>
      </w:r>
    </w:p>
    <w:p w:rsidR="00907670">
      <w:pPr>
        <w:sectPr>
          <w:pgSz w:w="12240" w:h="15840"/>
          <w:pgMar w:top="1440" w:right="1440" w:bottom="1440" w:left="1440" w:header="720" w:footer="720" w:gutter="0"/>
          <w:cols w:space="720"/>
          <w:docGrid w:linePitch="360"/>
        </w:sectPr>
      </w:pPr>
    </w:p>
    <w:p w:rsidR="00F46AD9" w:rsidRPr="00240D10" w:rsidP="003904C0">
      <w:pPr>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It’s</w:t>
      </w:r>
      <w:r w:rsidRPr="00240D10">
        <w:rPr>
          <w:rFonts w:ascii="Times New Roman" w:hAnsi="Times New Roman" w:cs="Times New Roman"/>
          <w:sz w:val="24"/>
          <w:szCs w:val="24"/>
        </w:rPr>
        <w:t xml:space="preserve"> </w:t>
      </w:r>
      <w:r w:rsidRPr="00240D10" w:rsidR="005460D8">
        <w:rPr>
          <w:rFonts w:ascii="Times New Roman" w:hAnsi="Times New Roman" w:cs="Times New Roman"/>
          <w:sz w:val="24"/>
          <w:szCs w:val="24"/>
        </w:rPr>
        <w:t xml:space="preserve">a new reporting year and </w:t>
      </w:r>
      <w:r w:rsidRPr="00240D10">
        <w:rPr>
          <w:rFonts w:ascii="Times New Roman" w:hAnsi="Times New Roman" w:cs="Times New Roman"/>
          <w:sz w:val="24"/>
          <w:szCs w:val="24"/>
        </w:rPr>
        <w:t xml:space="preserve">time to plan </w:t>
      </w:r>
      <w:r w:rsidRPr="00240D10" w:rsidR="005460D8">
        <w:rPr>
          <w:rFonts w:ascii="Times New Roman" w:hAnsi="Times New Roman" w:cs="Times New Roman"/>
          <w:sz w:val="24"/>
          <w:szCs w:val="24"/>
        </w:rPr>
        <w:t>for 2020</w:t>
      </w:r>
      <w:r w:rsidRPr="00240D10">
        <w:rPr>
          <w:rFonts w:ascii="Times New Roman" w:hAnsi="Times New Roman" w:cs="Times New Roman"/>
          <w:sz w:val="24"/>
          <w:szCs w:val="24"/>
        </w:rPr>
        <w:t xml:space="preserve"> reporting and compliance deadlines.</w:t>
      </w:r>
      <w:r w:rsidRPr="00240D10" w:rsidR="00D21989">
        <w:rPr>
          <w:rFonts w:ascii="Times New Roman" w:hAnsi="Times New Roman" w:cs="Times New Roman"/>
          <w:sz w:val="24"/>
          <w:szCs w:val="24"/>
        </w:rPr>
        <w:t xml:space="preserve">  Mark your calendars with these environmental and safety reporting deadlines.</w:t>
      </w:r>
      <w:r w:rsidRPr="00240D10" w:rsidR="00E77B51">
        <w:rPr>
          <w:rFonts w:ascii="Times New Roman" w:hAnsi="Times New Roman" w:cs="Times New Roman"/>
          <w:sz w:val="24"/>
          <w:szCs w:val="24"/>
        </w:rPr>
        <w:t xml:space="preserve"> </w:t>
      </w:r>
    </w:p>
    <w:p w:rsidR="00240D10" w:rsidRPr="00240D10" w:rsidP="003904C0">
      <w:pPr>
        <w:tabs>
          <w:tab w:val="left" w:pos="3645"/>
        </w:tabs>
        <w:spacing w:after="0" w:line="240" w:lineRule="auto"/>
        <w:jc w:val="both"/>
        <w:rPr>
          <w:rFonts w:ascii="Times New Roman" w:hAnsi="Times New Roman" w:cs="Times New Roman"/>
          <w:sz w:val="24"/>
          <w:szCs w:val="24"/>
        </w:rPr>
      </w:pPr>
    </w:p>
    <w:p w:rsidR="00240D10" w:rsidRPr="00240D10" w:rsidP="003904C0">
      <w:pPr>
        <w:tabs>
          <w:tab w:val="left" w:pos="3645"/>
        </w:tabs>
        <w:spacing w:after="0" w:line="240" w:lineRule="auto"/>
        <w:jc w:val="both"/>
        <w:rPr>
          <w:rFonts w:ascii="Times New Roman" w:hAnsi="Times New Roman" w:cs="Times New Roman"/>
          <w:b/>
          <w:color w:val="C30538"/>
          <w:sz w:val="24"/>
          <w:szCs w:val="24"/>
        </w:rPr>
      </w:pPr>
      <w:r w:rsidRPr="00240D10">
        <w:rPr>
          <w:rFonts w:ascii="Times New Roman" w:hAnsi="Times New Roman" w:cs="Times New Roman"/>
          <w:b/>
          <w:color w:val="C30538"/>
          <w:sz w:val="24"/>
          <w:szCs w:val="24"/>
        </w:rPr>
        <w:t>EPA/Environmental</w:t>
      </w:r>
    </w:p>
    <w:p w:rsidR="00240D10" w:rsidRPr="00240D10" w:rsidP="003904C0">
      <w:pPr>
        <w:tabs>
          <w:tab w:val="left" w:pos="3645"/>
        </w:tabs>
        <w:spacing w:after="0" w:line="240" w:lineRule="auto"/>
        <w:jc w:val="both"/>
        <w:rPr>
          <w:rFonts w:ascii="Times New Roman" w:hAnsi="Times New Roman" w:cs="Times New Roman"/>
          <w:sz w:val="24"/>
          <w:szCs w:val="24"/>
        </w:rPr>
      </w:pPr>
    </w:p>
    <w:p w:rsidR="00240D10" w:rsidRPr="00240D10" w:rsidP="00240D10">
      <w:pPr>
        <w:numPr>
          <w:ilvl w:val="0"/>
          <w:numId w:val="11"/>
        </w:numPr>
        <w:spacing w:after="0" w:line="240" w:lineRule="auto"/>
        <w:ind w:left="720" w:hanging="360"/>
        <w:contextualSpacing/>
        <w:jc w:val="both"/>
        <w:rPr>
          <w:rFonts w:ascii="Times New Roman" w:hAnsi="Times New Roman" w:cs="Times New Roman"/>
          <w:sz w:val="24"/>
          <w:szCs w:val="24"/>
        </w:rPr>
      </w:pPr>
      <w:hyperlink r:id="rId36" w:history="1">
        <w:r w:rsidRPr="00996589">
          <w:rPr>
            <w:rFonts w:ascii="Times New Roman" w:hAnsi="Times New Roman" w:cs="Times New Roman"/>
            <w:color w:val="0563C1" w:themeColor="hyperlink"/>
            <w:sz w:val="24"/>
            <w:szCs w:val="24"/>
            <w:u w:val="single"/>
          </w:rPr>
          <w:t>EPCRA SARA Tier II (311 and 312)</w:t>
        </w:r>
      </w:hyperlink>
      <w:r w:rsidRPr="00240D10">
        <w:rPr>
          <w:rFonts w:ascii="Times New Roman" w:hAnsi="Times New Roman" w:cs="Times New Roman"/>
          <w:sz w:val="24"/>
          <w:szCs w:val="24"/>
        </w:rPr>
        <w:t>:  March 1</w:t>
      </w:r>
      <w:r w:rsidRPr="00240D10">
        <w:rPr>
          <w:rFonts w:ascii="Times New Roman" w:hAnsi="Times New Roman" w:cs="Times New Roman"/>
          <w:sz w:val="24"/>
          <w:szCs w:val="24"/>
          <w:vertAlign w:val="superscript"/>
        </w:rPr>
        <w:t>st</w:t>
      </w:r>
    </w:p>
    <w:p w:rsidR="00240D10" w:rsidRPr="00240D10" w:rsidP="00240D10">
      <w:pPr>
        <w:numPr>
          <w:ilvl w:val="0"/>
          <w:numId w:val="11"/>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Hazardous Waste – Biennial Reports for Large Quantity Generators: March 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xml:space="preserve"> </w:t>
      </w:r>
    </w:p>
    <w:p w:rsidR="00240D10" w:rsidRPr="00240D10" w:rsidP="00240D10">
      <w:pPr>
        <w:numPr>
          <w:ilvl w:val="0"/>
          <w:numId w:val="11"/>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Greenhouse Gas Emissions Report: March 31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xml:space="preserve"> </w:t>
      </w:r>
    </w:p>
    <w:p w:rsidR="00240D10" w:rsidRPr="00240D10" w:rsidP="00240D10">
      <w:pPr>
        <w:numPr>
          <w:ilvl w:val="0"/>
          <w:numId w:val="11"/>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Air Emissions Inventory:  Class I:  April 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Class II:  April 1</w:t>
      </w:r>
      <w:r w:rsidRPr="00240D10">
        <w:rPr>
          <w:rFonts w:ascii="Times New Roman" w:hAnsi="Times New Roman" w:cs="Times New Roman"/>
          <w:sz w:val="24"/>
          <w:szCs w:val="24"/>
          <w:vertAlign w:val="superscript"/>
        </w:rPr>
        <w:t>st</w:t>
      </w:r>
    </w:p>
    <w:p w:rsidR="00240D10" w:rsidRPr="00240D10" w:rsidP="00240D10">
      <w:pPr>
        <w:numPr>
          <w:ilvl w:val="0"/>
          <w:numId w:val="11"/>
        </w:numPr>
        <w:spacing w:after="0" w:line="240" w:lineRule="auto"/>
        <w:ind w:left="720" w:hanging="360"/>
        <w:contextualSpacing/>
        <w:jc w:val="both"/>
        <w:rPr>
          <w:rFonts w:ascii="Times New Roman" w:hAnsi="Times New Roman" w:cs="Times New Roman"/>
          <w:sz w:val="24"/>
          <w:szCs w:val="24"/>
        </w:rPr>
      </w:pPr>
      <w:hyperlink r:id="rId38" w:history="1">
        <w:r w:rsidRPr="00996589">
          <w:rPr>
            <w:rFonts w:ascii="Times New Roman" w:hAnsi="Times New Roman" w:cs="Times New Roman"/>
            <w:color w:val="0563C1" w:themeColor="hyperlink"/>
            <w:sz w:val="24"/>
            <w:szCs w:val="24"/>
            <w:u w:val="single"/>
          </w:rPr>
          <w:t>EPCRA SARA Form R Toxic Release Inventory (313)</w:t>
        </w:r>
      </w:hyperlink>
      <w:r w:rsidRPr="00240D10">
        <w:rPr>
          <w:rFonts w:ascii="Times New Roman" w:hAnsi="Times New Roman" w:cs="Times New Roman"/>
          <w:sz w:val="24"/>
          <w:szCs w:val="24"/>
        </w:rPr>
        <w:t>: July 1</w:t>
      </w:r>
      <w:r w:rsidRPr="00240D10">
        <w:rPr>
          <w:rFonts w:ascii="Times New Roman" w:hAnsi="Times New Roman" w:cs="Times New Roman"/>
          <w:sz w:val="24"/>
          <w:szCs w:val="24"/>
          <w:vertAlign w:val="superscript"/>
        </w:rPr>
        <w:t>st</w:t>
      </w:r>
    </w:p>
    <w:p w:rsidR="00240D10" w:rsidP="00240D10">
      <w:pPr>
        <w:numPr>
          <w:ilvl w:val="0"/>
          <w:numId w:val="11"/>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Small Quantity Hazardous Waste Generators Requirement to Update Site Notification Information Every 4 Years:  Starts Sept. 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xml:space="preserve"> </w:t>
      </w:r>
    </w:p>
    <w:p w:rsidR="00240D10" w:rsidRPr="00240D10" w:rsidP="00240D10">
      <w:pPr>
        <w:numPr>
          <w:ilvl w:val="0"/>
          <w:numId w:val="11"/>
        </w:numPr>
        <w:spacing w:after="0" w:line="240" w:lineRule="auto"/>
        <w:ind w:left="720" w:hanging="360"/>
        <w:contextualSpacing/>
        <w:jc w:val="both"/>
        <w:rPr>
          <w:rFonts w:ascii="Times New Roman" w:hAnsi="Times New Roman" w:cs="Times New Roman"/>
          <w:sz w:val="24"/>
          <w:szCs w:val="24"/>
        </w:rPr>
      </w:pPr>
      <w:hyperlink r:id="rId49" w:history="1">
        <w:r w:rsidRPr="00240D10">
          <w:rPr>
            <w:rFonts w:ascii="Times New Roman" w:hAnsi="Times New Roman" w:cs="Times New Roman"/>
            <w:color w:val="0563C1" w:themeColor="hyperlink"/>
            <w:sz w:val="24"/>
            <w:szCs w:val="24"/>
            <w:u w:val="single"/>
          </w:rPr>
          <w:t>Required Annual Training</w:t>
        </w:r>
      </w:hyperlink>
    </w:p>
    <w:p w:rsidR="00240D10" w:rsidRPr="00240D10" w:rsidP="003904C0">
      <w:pPr>
        <w:tabs>
          <w:tab w:val="left" w:pos="3645"/>
        </w:tabs>
        <w:spacing w:after="0" w:line="240" w:lineRule="auto"/>
        <w:jc w:val="both"/>
        <w:rPr>
          <w:rFonts w:ascii="Times New Roman" w:hAnsi="Times New Roman" w:cs="Times New Roman"/>
          <w:sz w:val="24"/>
          <w:szCs w:val="24"/>
        </w:rPr>
      </w:pPr>
    </w:p>
    <w:p w:rsidR="00240D10" w:rsidRPr="00240D10" w:rsidP="003904C0">
      <w:pPr>
        <w:tabs>
          <w:tab w:val="left" w:pos="3645"/>
        </w:tabs>
        <w:spacing w:after="0" w:line="240" w:lineRule="auto"/>
        <w:jc w:val="both"/>
        <w:rPr>
          <w:rFonts w:ascii="Times New Roman" w:hAnsi="Times New Roman" w:cs="Times New Roman"/>
          <w:b/>
          <w:color w:val="C30538"/>
          <w:sz w:val="24"/>
          <w:szCs w:val="24"/>
        </w:rPr>
      </w:pPr>
      <w:r w:rsidRPr="00240D10">
        <w:rPr>
          <w:rFonts w:ascii="Times New Roman" w:hAnsi="Times New Roman" w:cs="Times New Roman"/>
          <w:b/>
          <w:color w:val="C30538"/>
          <w:sz w:val="24"/>
          <w:szCs w:val="24"/>
        </w:rPr>
        <w:t>OSHA/Safety</w:t>
      </w:r>
    </w:p>
    <w:p w:rsidR="00D21989" w:rsidRPr="00240D10" w:rsidP="003904C0">
      <w:pPr>
        <w:tabs>
          <w:tab w:val="left" w:pos="3645"/>
        </w:tabs>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ab/>
      </w:r>
    </w:p>
    <w:p w:rsidR="000D693B" w:rsidRPr="00240D10" w:rsidP="003904C0">
      <w:pPr>
        <w:numPr>
          <w:ilvl w:val="0"/>
          <w:numId w:val="11"/>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OSHA Annual Injury and Illness Summary:  Post from February 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xml:space="preserve"> through April 30</w:t>
      </w:r>
      <w:r w:rsidRPr="00240D10">
        <w:rPr>
          <w:rFonts w:ascii="Times New Roman" w:hAnsi="Times New Roman" w:cs="Times New Roman"/>
          <w:sz w:val="24"/>
          <w:szCs w:val="24"/>
          <w:vertAlign w:val="superscript"/>
        </w:rPr>
        <w:t>th</w:t>
      </w:r>
      <w:r w:rsidRPr="00240D10">
        <w:rPr>
          <w:rFonts w:ascii="Times New Roman" w:hAnsi="Times New Roman" w:cs="Times New Roman"/>
          <w:sz w:val="24"/>
          <w:szCs w:val="24"/>
        </w:rPr>
        <w:t xml:space="preserve"> </w:t>
      </w:r>
    </w:p>
    <w:p w:rsidR="006551A5" w:rsidRPr="00240D10" w:rsidP="003904C0">
      <w:pPr>
        <w:numPr>
          <w:ilvl w:val="0"/>
          <w:numId w:val="11"/>
        </w:numPr>
        <w:spacing w:after="0" w:line="240" w:lineRule="auto"/>
        <w:ind w:left="720" w:hanging="360"/>
        <w:contextualSpacing/>
        <w:jc w:val="both"/>
        <w:rPr>
          <w:rFonts w:ascii="Times New Roman" w:hAnsi="Times New Roman" w:cs="Times New Roman"/>
          <w:color w:val="000000" w:themeColor="text1"/>
          <w:sz w:val="24"/>
          <w:szCs w:val="24"/>
        </w:rPr>
      </w:pPr>
      <w:r w:rsidRPr="00240D10">
        <w:rPr>
          <w:rFonts w:ascii="Times New Roman" w:hAnsi="Times New Roman" w:cs="Times New Roman"/>
          <w:color w:val="000000" w:themeColor="text1"/>
          <w:sz w:val="24"/>
          <w:szCs w:val="24"/>
        </w:rPr>
        <w:t>OSHA Electronic Injury and Illness Reporting for 201</w:t>
      </w:r>
      <w:r w:rsidRPr="00240D10" w:rsidR="005460D8">
        <w:rPr>
          <w:rFonts w:ascii="Times New Roman" w:hAnsi="Times New Roman" w:cs="Times New Roman"/>
          <w:color w:val="000000" w:themeColor="text1"/>
          <w:sz w:val="24"/>
          <w:szCs w:val="24"/>
        </w:rPr>
        <w:t>9</w:t>
      </w:r>
      <w:r w:rsidRPr="00240D10">
        <w:rPr>
          <w:rFonts w:ascii="Times New Roman" w:hAnsi="Times New Roman" w:cs="Times New Roman"/>
          <w:color w:val="000000" w:themeColor="text1"/>
          <w:sz w:val="24"/>
          <w:szCs w:val="24"/>
        </w:rPr>
        <w:t>:  March 2</w:t>
      </w:r>
      <w:r w:rsidRPr="00240D10">
        <w:rPr>
          <w:rFonts w:ascii="Times New Roman" w:hAnsi="Times New Roman" w:cs="Times New Roman"/>
          <w:color w:val="000000" w:themeColor="text1"/>
          <w:sz w:val="24"/>
          <w:szCs w:val="24"/>
          <w:vertAlign w:val="superscript"/>
        </w:rPr>
        <w:t>nd</w:t>
      </w:r>
      <w:r w:rsidRPr="00240D10">
        <w:rPr>
          <w:rFonts w:ascii="Times New Roman" w:hAnsi="Times New Roman" w:cs="Times New Roman"/>
          <w:color w:val="000000" w:themeColor="text1"/>
          <w:sz w:val="24"/>
          <w:szCs w:val="24"/>
        </w:rPr>
        <w:t xml:space="preserve">  </w:t>
      </w:r>
    </w:p>
    <w:p w:rsidR="00240D10" w:rsidRPr="00240D10" w:rsidP="009A0FE7">
      <w:pPr>
        <w:numPr>
          <w:ilvl w:val="0"/>
          <w:numId w:val="11"/>
        </w:numPr>
        <w:spacing w:after="0" w:line="240" w:lineRule="auto"/>
        <w:ind w:left="720" w:hanging="360"/>
        <w:contextualSpacing/>
        <w:jc w:val="both"/>
        <w:rPr>
          <w:rFonts w:ascii="Times New Roman" w:hAnsi="Times New Roman" w:cs="Times New Roman"/>
          <w:sz w:val="24"/>
          <w:szCs w:val="24"/>
        </w:rPr>
      </w:pPr>
      <w:hyperlink r:id="rId45" w:history="1">
        <w:r w:rsidRPr="00240D10">
          <w:rPr>
            <w:rFonts w:ascii="Times New Roman" w:hAnsi="Times New Roman" w:cs="Times New Roman"/>
            <w:color w:val="0563C1" w:themeColor="hyperlink"/>
            <w:sz w:val="24"/>
            <w:szCs w:val="24"/>
            <w:u w:val="single"/>
          </w:rPr>
          <w:t>Required Annual Training</w:t>
        </w:r>
      </w:hyperlink>
    </w:p>
    <w:p w:rsidR="00240D10" w:rsidRPr="00240D10" w:rsidP="009A0FE7">
      <w:pPr>
        <w:numPr>
          <w:ilvl w:val="0"/>
          <w:numId w:val="11"/>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Respirator Fit-Testing</w:t>
      </w:r>
    </w:p>
    <w:p w:rsidR="00240D10" w:rsidRPr="00240D10" w:rsidP="00240D10">
      <w:pPr>
        <w:numPr>
          <w:ilvl w:val="0"/>
          <w:numId w:val="11"/>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 xml:space="preserve">Annually Required or Year-Based OSHA </w:t>
      </w:r>
      <w:r w:rsidR="00996589">
        <w:rPr>
          <w:rFonts w:ascii="Times New Roman" w:hAnsi="Times New Roman" w:cs="Times New Roman"/>
          <w:sz w:val="24"/>
          <w:szCs w:val="24"/>
        </w:rPr>
        <w:t xml:space="preserve">Safety </w:t>
      </w:r>
      <w:r w:rsidRPr="00240D10">
        <w:rPr>
          <w:rFonts w:ascii="Times New Roman" w:hAnsi="Times New Roman" w:cs="Times New Roman"/>
          <w:sz w:val="24"/>
          <w:szCs w:val="24"/>
        </w:rPr>
        <w:t>Program Reviews</w:t>
      </w:r>
    </w:p>
    <w:p w:rsidR="00240D10" w:rsidRPr="00240D10" w:rsidP="00240D10">
      <w:pPr>
        <w:spacing w:after="0" w:line="240" w:lineRule="auto"/>
        <w:ind w:left="360"/>
        <w:jc w:val="both"/>
        <w:rPr>
          <w:rFonts w:ascii="Times New Roman" w:hAnsi="Times New Roman" w:cs="Times New Roman"/>
          <w:sz w:val="24"/>
          <w:szCs w:val="24"/>
        </w:rPr>
      </w:pPr>
    </w:p>
    <w:p w:rsidR="00240D10" w:rsidRPr="00240D10" w:rsidP="00240D10">
      <w:pPr>
        <w:spacing w:after="0" w:line="240" w:lineRule="auto"/>
        <w:jc w:val="both"/>
        <w:rPr>
          <w:rFonts w:ascii="Times New Roman" w:hAnsi="Times New Roman" w:cs="Times New Roman"/>
          <w:b/>
          <w:color w:val="C30538"/>
          <w:sz w:val="24"/>
          <w:szCs w:val="24"/>
        </w:rPr>
      </w:pPr>
      <w:r w:rsidRPr="00240D10">
        <w:rPr>
          <w:rFonts w:ascii="Times New Roman" w:hAnsi="Times New Roman" w:cs="Times New Roman"/>
          <w:b/>
          <w:color w:val="C30538"/>
          <w:sz w:val="24"/>
          <w:szCs w:val="24"/>
        </w:rPr>
        <w:t>DOT/Transportation</w:t>
      </w:r>
    </w:p>
    <w:p w:rsidR="00240D10" w:rsidRPr="00240D10" w:rsidP="00240D10">
      <w:pPr>
        <w:spacing w:after="0" w:line="240" w:lineRule="auto"/>
        <w:jc w:val="both"/>
        <w:rPr>
          <w:rFonts w:ascii="Times New Roman" w:hAnsi="Times New Roman" w:cs="Times New Roman"/>
          <w:sz w:val="24"/>
          <w:szCs w:val="24"/>
        </w:rPr>
      </w:pPr>
    </w:p>
    <w:p w:rsidR="00240D10" w:rsidP="00240D10">
      <w:pPr>
        <w:numPr>
          <w:ilvl w:val="0"/>
          <w:numId w:val="5"/>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DOT Registrations:  June 30</w:t>
      </w:r>
      <w:r w:rsidRPr="00240D10">
        <w:rPr>
          <w:rFonts w:ascii="Times New Roman" w:hAnsi="Times New Roman" w:cs="Times New Roman"/>
          <w:sz w:val="24"/>
          <w:szCs w:val="24"/>
          <w:vertAlign w:val="superscript"/>
        </w:rPr>
        <w:t>th</w:t>
      </w:r>
      <w:r w:rsidRPr="00240D10">
        <w:rPr>
          <w:rFonts w:ascii="Times New Roman" w:hAnsi="Times New Roman" w:cs="Times New Roman"/>
          <w:sz w:val="24"/>
          <w:szCs w:val="24"/>
        </w:rPr>
        <w:t xml:space="preserve">  </w:t>
      </w:r>
    </w:p>
    <w:p w:rsidR="00240D10" w:rsidRPr="00240D10" w:rsidP="00240D10">
      <w:pPr>
        <w:numPr>
          <w:ilvl w:val="0"/>
          <w:numId w:val="5"/>
        </w:numPr>
        <w:spacing w:after="0" w:line="240" w:lineRule="auto"/>
        <w:ind w:left="720" w:hanging="360"/>
        <w:contextualSpacing/>
        <w:jc w:val="both"/>
        <w:rPr>
          <w:rFonts w:ascii="Times New Roman" w:hAnsi="Times New Roman" w:cs="Times New Roman"/>
          <w:sz w:val="24"/>
          <w:szCs w:val="24"/>
        </w:rPr>
      </w:pPr>
      <w:r>
        <w:rPr>
          <w:rFonts w:ascii="Times New Roman" w:hAnsi="Times New Roman" w:cs="Times New Roman"/>
          <w:sz w:val="24"/>
          <w:szCs w:val="24"/>
        </w:rPr>
        <w:t>Hazmat Refresher Training:  DOT (Every 3 Years), IATA (Every 2 Years), IMDG (Every 3 Years), FAA FAR Part 145 (Every 2 Years)</w:t>
      </w:r>
    </w:p>
    <w:p w:rsidR="00240D10" w:rsidRPr="00240D10" w:rsidP="00240D10">
      <w:pPr>
        <w:spacing w:after="0" w:line="240" w:lineRule="auto"/>
        <w:jc w:val="both"/>
        <w:rPr>
          <w:rFonts w:ascii="Times New Roman" w:hAnsi="Times New Roman" w:cs="Times New Roman"/>
          <w:sz w:val="24"/>
          <w:szCs w:val="24"/>
        </w:rPr>
      </w:pPr>
    </w:p>
    <w:p w:rsidR="000D693B" w:rsidRPr="00240D10" w:rsidP="003904C0">
      <w:pPr>
        <w:spacing w:after="0" w:line="240" w:lineRule="auto"/>
        <w:jc w:val="both"/>
        <w:rPr>
          <w:rFonts w:ascii="Times New Roman" w:hAnsi="Times New Roman" w:cs="Times New Roman"/>
          <w:b/>
          <w:color w:val="C30538"/>
          <w:sz w:val="24"/>
          <w:szCs w:val="24"/>
        </w:rPr>
      </w:pPr>
      <w:r>
        <w:rPr>
          <w:rFonts w:ascii="Times New Roman" w:hAnsi="Times New Roman" w:cs="Times New Roman"/>
          <w:b/>
          <w:color w:val="C30538"/>
          <w:sz w:val="24"/>
          <w:szCs w:val="24"/>
        </w:rPr>
        <w:t xml:space="preserve">State and Local Reporting </w:t>
      </w:r>
      <w:r w:rsidRPr="00240D10" w:rsidR="003348A8">
        <w:rPr>
          <w:rFonts w:ascii="Times New Roman" w:hAnsi="Times New Roman" w:cs="Times New Roman"/>
          <w:b/>
          <w:color w:val="C30538"/>
          <w:sz w:val="24"/>
          <w:szCs w:val="24"/>
        </w:rPr>
        <w:t>Dates</w:t>
      </w:r>
    </w:p>
    <w:p w:rsidR="000D693B" w:rsidRPr="00240D10" w:rsidP="003904C0">
      <w:pPr>
        <w:spacing w:after="0" w:line="240" w:lineRule="auto"/>
        <w:jc w:val="both"/>
        <w:rPr>
          <w:rFonts w:ascii="Times New Roman" w:hAnsi="Times New Roman" w:cs="Times New Roman"/>
          <w:sz w:val="24"/>
          <w:szCs w:val="24"/>
        </w:rPr>
      </w:pPr>
    </w:p>
    <w:p w:rsidR="000D693B" w:rsidRPr="00240D10" w:rsidP="003904C0">
      <w:pPr>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There are other environmental rep</w:t>
      </w:r>
      <w:r w:rsidRPr="00240D10" w:rsidR="00777B6A">
        <w:rPr>
          <w:rFonts w:ascii="Times New Roman" w:hAnsi="Times New Roman" w:cs="Times New Roman"/>
          <w:sz w:val="24"/>
          <w:szCs w:val="24"/>
        </w:rPr>
        <w:t xml:space="preserve">orts you must complete, but due </w:t>
      </w:r>
      <w:r w:rsidRPr="00240D10">
        <w:rPr>
          <w:rFonts w:ascii="Times New Roman" w:hAnsi="Times New Roman" w:cs="Times New Roman"/>
          <w:sz w:val="24"/>
          <w:szCs w:val="24"/>
        </w:rPr>
        <w:t>dates may vary according to your state and local regulations</w:t>
      </w:r>
      <w:r w:rsidRPr="00240D10" w:rsidR="00777B6A">
        <w:rPr>
          <w:rFonts w:ascii="Times New Roman" w:hAnsi="Times New Roman" w:cs="Times New Roman"/>
          <w:sz w:val="24"/>
          <w:szCs w:val="24"/>
        </w:rPr>
        <w:t xml:space="preserve"> or when your permits or reports were first completed.  Some examples include:</w:t>
      </w:r>
    </w:p>
    <w:p w:rsidR="000D693B" w:rsidRPr="00240D10" w:rsidP="003904C0">
      <w:pPr>
        <w:spacing w:after="0" w:line="240" w:lineRule="auto"/>
        <w:jc w:val="both"/>
        <w:rPr>
          <w:rFonts w:ascii="Times New Roman" w:hAnsi="Times New Roman" w:cs="Times New Roman"/>
          <w:sz w:val="24"/>
          <w:szCs w:val="24"/>
        </w:rPr>
      </w:pPr>
    </w:p>
    <w:p w:rsidR="000D693B"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 xml:space="preserve">Title </w:t>
      </w:r>
      <w:r w:rsidRPr="00240D10" w:rsidR="00777B6A">
        <w:rPr>
          <w:rFonts w:ascii="Times New Roman" w:hAnsi="Times New Roman" w:cs="Times New Roman"/>
          <w:sz w:val="24"/>
          <w:szCs w:val="24"/>
        </w:rPr>
        <w:t>V Air Permits</w:t>
      </w:r>
      <w:r w:rsidRPr="00240D10" w:rsidR="005460D8">
        <w:rPr>
          <w:rFonts w:ascii="Times New Roman" w:hAnsi="Times New Roman" w:cs="Times New Roman"/>
          <w:sz w:val="24"/>
          <w:szCs w:val="24"/>
        </w:rPr>
        <w:t xml:space="preserve"> (Semi-Annual Compliance Certifications)</w:t>
      </w:r>
    </w:p>
    <w:p w:rsidR="00777B6A"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Hazardous Waste Reports</w:t>
      </w:r>
    </w:p>
    <w:p w:rsidR="00777B6A"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Wastewater Discharge Certifications and Monitoring Reports</w:t>
      </w:r>
    </w:p>
    <w:p w:rsidR="005460D8"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Groundwater Monitoring Reports</w:t>
      </w:r>
    </w:p>
    <w:p w:rsidR="00777B6A"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Air MACT Certifications, Deviation Reports and Summary Reports</w:t>
      </w:r>
    </w:p>
    <w:p w:rsidR="00777B6A"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Stormwater Reports</w:t>
      </w:r>
      <w:r w:rsidRPr="00240D10" w:rsidR="003348A8">
        <w:rPr>
          <w:rFonts w:ascii="Times New Roman" w:hAnsi="Times New Roman" w:cs="Times New Roman"/>
          <w:sz w:val="24"/>
          <w:szCs w:val="24"/>
        </w:rPr>
        <w:t>, Inspections</w:t>
      </w:r>
      <w:r w:rsidRPr="00240D10">
        <w:rPr>
          <w:rFonts w:ascii="Times New Roman" w:hAnsi="Times New Roman" w:cs="Times New Roman"/>
          <w:sz w:val="24"/>
          <w:szCs w:val="24"/>
        </w:rPr>
        <w:t xml:space="preserve"> and Sampling</w:t>
      </w:r>
    </w:p>
    <w:p w:rsidR="007566DD" w:rsidRPr="00240D10" w:rsidP="007566DD">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Boiler Reports</w:t>
      </w:r>
    </w:p>
    <w:p w:rsidR="007566DD" w:rsidRPr="00240D10" w:rsidP="003904C0">
      <w:pPr>
        <w:spacing w:after="0" w:line="240" w:lineRule="auto"/>
        <w:jc w:val="both"/>
        <w:rPr>
          <w:rFonts w:ascii="Times New Roman" w:hAnsi="Times New Roman" w:cs="Times New Roman"/>
          <w:sz w:val="24"/>
          <w:szCs w:val="24"/>
        </w:rPr>
      </w:pPr>
    </w:p>
    <w:p w:rsidR="00240D10" w:rsidRPr="00240D10" w:rsidP="00240D10">
      <w:pPr>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 xml:space="preserve">Stay tuned to our blog for any updates or notices of new regulations.  </w:t>
      </w:r>
    </w:p>
    <w:p w:rsidR="00240D10" w:rsidP="003904C0">
      <w:pPr>
        <w:spacing w:after="0" w:line="240" w:lineRule="auto"/>
        <w:jc w:val="both"/>
        <w:rPr>
          <w:rFonts w:ascii="Times New Roman" w:hAnsi="Times New Roman" w:cs="Times New Roman"/>
          <w:sz w:val="24"/>
          <w:szCs w:val="24"/>
        </w:rPr>
      </w:pPr>
    </w:p>
    <w:p w:rsidR="00777B6A" w:rsidRPr="00240D10" w:rsidP="003904C0">
      <w:pPr>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Because environmental and safety regulations vary from state to state, city to city, there may be additional requirements for your company which are not listed above.  I</w:t>
      </w:r>
      <w:r w:rsidRPr="00240D10" w:rsidR="003348A8">
        <w:rPr>
          <w:rFonts w:ascii="Times New Roman" w:hAnsi="Times New Roman" w:cs="Times New Roman"/>
          <w:sz w:val="24"/>
          <w:szCs w:val="24"/>
        </w:rPr>
        <w:t>f you need assistance in determining which of these apply to you, or assistance with completing these reports and pe</w:t>
      </w:r>
      <w:r w:rsidRPr="00240D10" w:rsidR="006551A5">
        <w:rPr>
          <w:rFonts w:ascii="Times New Roman" w:hAnsi="Times New Roman" w:cs="Times New Roman"/>
          <w:sz w:val="24"/>
          <w:szCs w:val="24"/>
        </w:rPr>
        <w:t xml:space="preserve">rmits, iSi would love to help!  </w:t>
      </w:r>
      <w:r w:rsidRPr="00240D10" w:rsidR="003348A8">
        <w:rPr>
          <w:rFonts w:ascii="Times New Roman" w:hAnsi="Times New Roman" w:cs="Times New Roman"/>
          <w:sz w:val="24"/>
          <w:szCs w:val="24"/>
        </w:rPr>
        <w:t>Please contact us for more information and pricing.</w:t>
      </w:r>
    </w:p>
    <w:p w:rsidR="000D693B" w:rsidRPr="00240D10" w:rsidP="003904C0">
      <w:pPr>
        <w:spacing w:after="0" w:line="240" w:lineRule="auto"/>
        <w:jc w:val="both"/>
        <w:rPr>
          <w:rFonts w:ascii="Times New Roman" w:hAnsi="Times New Roman" w:cs="Times New Roman"/>
          <w:sz w:val="24"/>
          <w:szCs w:val="24"/>
        </w:rPr>
      </w:pPr>
    </w:p>
    <w:p w:rsidR="000D693B" w:rsidRPr="00240D10" w:rsidP="003904C0">
      <w:pPr>
        <w:spacing w:after="0" w:line="240" w:lineRule="auto"/>
        <w:jc w:val="both"/>
        <w:sectPr>
          <w:pgSz w:w="12240" w:h="15840"/>
          <w:pgMar w:top="1440" w:right="1440" w:bottom="1440" w:left="1440" w:header="720" w:footer="720" w:gutter="0"/>
          <w:cols w:space="720"/>
          <w:docGrid w:linePitch="360"/>
        </w:sectPr>
      </w:pPr>
    </w:p>
    <w:p w:rsidR="00F46AD9" w:rsidRPr="00240D10" w:rsidP="003904C0">
      <w:pPr>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It’s</w:t>
      </w:r>
      <w:r w:rsidRPr="00240D10">
        <w:rPr>
          <w:rFonts w:ascii="Times New Roman" w:hAnsi="Times New Roman" w:cs="Times New Roman"/>
          <w:sz w:val="24"/>
          <w:szCs w:val="24"/>
        </w:rPr>
        <w:t xml:space="preserve"> </w:t>
      </w:r>
      <w:r w:rsidRPr="00240D10" w:rsidR="005460D8">
        <w:rPr>
          <w:rFonts w:ascii="Times New Roman" w:hAnsi="Times New Roman" w:cs="Times New Roman"/>
          <w:sz w:val="24"/>
          <w:szCs w:val="24"/>
        </w:rPr>
        <w:t xml:space="preserve">a new reporting year and </w:t>
      </w:r>
      <w:r w:rsidRPr="00240D10">
        <w:rPr>
          <w:rFonts w:ascii="Times New Roman" w:hAnsi="Times New Roman" w:cs="Times New Roman"/>
          <w:sz w:val="24"/>
          <w:szCs w:val="24"/>
        </w:rPr>
        <w:t xml:space="preserve">time to plan </w:t>
      </w:r>
      <w:r w:rsidRPr="00240D10" w:rsidR="005460D8">
        <w:rPr>
          <w:rFonts w:ascii="Times New Roman" w:hAnsi="Times New Roman" w:cs="Times New Roman"/>
          <w:sz w:val="24"/>
          <w:szCs w:val="24"/>
        </w:rPr>
        <w:t>for 2020</w:t>
      </w:r>
      <w:r w:rsidRPr="00240D10">
        <w:rPr>
          <w:rFonts w:ascii="Times New Roman" w:hAnsi="Times New Roman" w:cs="Times New Roman"/>
          <w:sz w:val="24"/>
          <w:szCs w:val="24"/>
        </w:rPr>
        <w:t xml:space="preserve"> reporting and compliance deadlines.</w:t>
      </w:r>
      <w:r w:rsidRPr="00240D10" w:rsidR="00D21989">
        <w:rPr>
          <w:rFonts w:ascii="Times New Roman" w:hAnsi="Times New Roman" w:cs="Times New Roman"/>
          <w:sz w:val="24"/>
          <w:szCs w:val="24"/>
        </w:rPr>
        <w:t xml:space="preserve">  Mark your calendars with these environmental and safety reporting deadlines.</w:t>
      </w:r>
      <w:r w:rsidRPr="00240D10" w:rsidR="00E77B51">
        <w:rPr>
          <w:rFonts w:ascii="Times New Roman" w:hAnsi="Times New Roman" w:cs="Times New Roman"/>
          <w:sz w:val="24"/>
          <w:szCs w:val="24"/>
        </w:rPr>
        <w:t xml:space="preserve"> </w:t>
      </w:r>
    </w:p>
    <w:p w:rsidR="00240D10" w:rsidRPr="00240D10" w:rsidP="003904C0">
      <w:pPr>
        <w:tabs>
          <w:tab w:val="left" w:pos="3645"/>
        </w:tabs>
        <w:spacing w:after="0" w:line="240" w:lineRule="auto"/>
        <w:jc w:val="both"/>
        <w:rPr>
          <w:rFonts w:ascii="Times New Roman" w:hAnsi="Times New Roman" w:cs="Times New Roman"/>
          <w:sz w:val="24"/>
          <w:szCs w:val="24"/>
        </w:rPr>
      </w:pPr>
    </w:p>
    <w:p w:rsidR="00240D10" w:rsidRPr="00240D10" w:rsidP="003904C0">
      <w:pPr>
        <w:tabs>
          <w:tab w:val="left" w:pos="3645"/>
        </w:tabs>
        <w:spacing w:after="0" w:line="240" w:lineRule="auto"/>
        <w:jc w:val="both"/>
        <w:rPr>
          <w:rFonts w:ascii="Times New Roman" w:hAnsi="Times New Roman" w:cs="Times New Roman"/>
          <w:b/>
          <w:color w:val="C30538"/>
          <w:sz w:val="24"/>
          <w:szCs w:val="24"/>
        </w:rPr>
      </w:pPr>
      <w:r w:rsidRPr="00240D10">
        <w:rPr>
          <w:rFonts w:ascii="Times New Roman" w:hAnsi="Times New Roman" w:cs="Times New Roman"/>
          <w:b/>
          <w:color w:val="C30538"/>
          <w:sz w:val="24"/>
          <w:szCs w:val="24"/>
        </w:rPr>
        <w:t>EPA/Environmental</w:t>
      </w:r>
    </w:p>
    <w:p w:rsidR="00240D10" w:rsidRPr="00240D10" w:rsidP="003904C0">
      <w:pPr>
        <w:tabs>
          <w:tab w:val="left" w:pos="3645"/>
        </w:tabs>
        <w:spacing w:after="0" w:line="240" w:lineRule="auto"/>
        <w:jc w:val="both"/>
        <w:rPr>
          <w:rFonts w:ascii="Times New Roman" w:hAnsi="Times New Roman" w:cs="Times New Roman"/>
          <w:sz w:val="24"/>
          <w:szCs w:val="24"/>
        </w:rPr>
      </w:pPr>
    </w:p>
    <w:p w:rsidR="00240D10" w:rsidRPr="00240D10" w:rsidP="00240D10">
      <w:pPr>
        <w:numPr>
          <w:ilvl w:val="0"/>
          <w:numId w:val="12"/>
        </w:numPr>
        <w:spacing w:after="0" w:line="240" w:lineRule="auto"/>
        <w:ind w:left="720" w:hanging="360"/>
        <w:contextualSpacing/>
        <w:jc w:val="both"/>
        <w:rPr>
          <w:rFonts w:ascii="Times New Roman" w:hAnsi="Times New Roman" w:cs="Times New Roman"/>
          <w:sz w:val="24"/>
          <w:szCs w:val="24"/>
        </w:rPr>
      </w:pPr>
      <w:hyperlink r:id="rId36" w:history="1">
        <w:r w:rsidRPr="00996589">
          <w:rPr>
            <w:rFonts w:ascii="Times New Roman" w:hAnsi="Times New Roman" w:cs="Times New Roman"/>
            <w:color w:val="0563C1" w:themeColor="hyperlink"/>
            <w:sz w:val="24"/>
            <w:szCs w:val="24"/>
            <w:u w:val="single"/>
          </w:rPr>
          <w:t>EPCRA SARA Tier II (311 and 312)</w:t>
        </w:r>
      </w:hyperlink>
      <w:r w:rsidRPr="00240D10">
        <w:rPr>
          <w:rFonts w:ascii="Times New Roman" w:hAnsi="Times New Roman" w:cs="Times New Roman"/>
          <w:sz w:val="24"/>
          <w:szCs w:val="24"/>
        </w:rPr>
        <w:t>:  March 1</w:t>
      </w:r>
      <w:r w:rsidRPr="00240D10">
        <w:rPr>
          <w:rFonts w:ascii="Times New Roman" w:hAnsi="Times New Roman" w:cs="Times New Roman"/>
          <w:sz w:val="24"/>
          <w:szCs w:val="24"/>
          <w:vertAlign w:val="superscript"/>
        </w:rPr>
        <w:t>st</w:t>
      </w:r>
    </w:p>
    <w:p w:rsidR="00240D10" w:rsidRPr="00240D10" w:rsidP="00240D10">
      <w:pPr>
        <w:numPr>
          <w:ilvl w:val="0"/>
          <w:numId w:val="12"/>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Hazardous Waste – Biennial Reports for Large Quantity Generators: March 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xml:space="preserve"> </w:t>
      </w:r>
    </w:p>
    <w:p w:rsidR="00240D10" w:rsidRPr="00240D10" w:rsidP="00240D10">
      <w:pPr>
        <w:numPr>
          <w:ilvl w:val="0"/>
          <w:numId w:val="12"/>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Greenhouse Gas Emissions Report: March 31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xml:space="preserve"> </w:t>
      </w:r>
    </w:p>
    <w:p w:rsidR="00240D10" w:rsidRPr="00240D10" w:rsidP="00240D10">
      <w:pPr>
        <w:numPr>
          <w:ilvl w:val="0"/>
          <w:numId w:val="12"/>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Air Emissions Inventory:  Class I:  April 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Class II:  April 1</w:t>
      </w:r>
      <w:r w:rsidRPr="00240D10">
        <w:rPr>
          <w:rFonts w:ascii="Times New Roman" w:hAnsi="Times New Roman" w:cs="Times New Roman"/>
          <w:sz w:val="24"/>
          <w:szCs w:val="24"/>
          <w:vertAlign w:val="superscript"/>
        </w:rPr>
        <w:t>st</w:t>
      </w:r>
    </w:p>
    <w:p w:rsidR="00240D10" w:rsidRPr="00240D10" w:rsidP="00240D10">
      <w:pPr>
        <w:numPr>
          <w:ilvl w:val="0"/>
          <w:numId w:val="12"/>
        </w:numPr>
        <w:spacing w:after="0" w:line="240" w:lineRule="auto"/>
        <w:ind w:left="720" w:hanging="360"/>
        <w:contextualSpacing/>
        <w:jc w:val="both"/>
        <w:rPr>
          <w:rFonts w:ascii="Times New Roman" w:hAnsi="Times New Roman" w:cs="Times New Roman"/>
          <w:sz w:val="24"/>
          <w:szCs w:val="24"/>
        </w:rPr>
      </w:pPr>
      <w:hyperlink r:id="rId38" w:history="1">
        <w:r w:rsidRPr="00996589">
          <w:rPr>
            <w:rFonts w:ascii="Times New Roman" w:hAnsi="Times New Roman" w:cs="Times New Roman"/>
            <w:color w:val="0563C1" w:themeColor="hyperlink"/>
            <w:sz w:val="24"/>
            <w:szCs w:val="24"/>
            <w:u w:val="single"/>
          </w:rPr>
          <w:t>EPCRA SARA Form R Toxic Release Inventory (313)</w:t>
        </w:r>
      </w:hyperlink>
      <w:r w:rsidRPr="00240D10">
        <w:rPr>
          <w:rFonts w:ascii="Times New Roman" w:hAnsi="Times New Roman" w:cs="Times New Roman"/>
          <w:sz w:val="24"/>
          <w:szCs w:val="24"/>
        </w:rPr>
        <w:t>: July 1</w:t>
      </w:r>
      <w:r w:rsidRPr="00240D10">
        <w:rPr>
          <w:rFonts w:ascii="Times New Roman" w:hAnsi="Times New Roman" w:cs="Times New Roman"/>
          <w:sz w:val="24"/>
          <w:szCs w:val="24"/>
          <w:vertAlign w:val="superscript"/>
        </w:rPr>
        <w:t>st</w:t>
      </w:r>
    </w:p>
    <w:p w:rsidR="00240D10" w:rsidP="00240D10">
      <w:pPr>
        <w:numPr>
          <w:ilvl w:val="0"/>
          <w:numId w:val="12"/>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Small Quantity Hazardous Waste Generators Requirement to Update Site Notification Information Every 4 Years:  Starts Sept. 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xml:space="preserve"> </w:t>
      </w:r>
    </w:p>
    <w:p w:rsidR="00240D10" w:rsidRPr="00240D10" w:rsidP="00240D10">
      <w:pPr>
        <w:numPr>
          <w:ilvl w:val="0"/>
          <w:numId w:val="12"/>
        </w:numPr>
        <w:spacing w:after="0" w:line="240" w:lineRule="auto"/>
        <w:ind w:left="720" w:hanging="360"/>
        <w:contextualSpacing/>
        <w:jc w:val="both"/>
        <w:rPr>
          <w:rFonts w:ascii="Times New Roman" w:hAnsi="Times New Roman" w:cs="Times New Roman"/>
          <w:sz w:val="24"/>
          <w:szCs w:val="24"/>
        </w:rPr>
      </w:pPr>
      <w:hyperlink r:id="rId49" w:history="1">
        <w:r w:rsidRPr="00240D10">
          <w:rPr>
            <w:rFonts w:ascii="Times New Roman" w:hAnsi="Times New Roman" w:cs="Times New Roman"/>
            <w:color w:val="0563C1" w:themeColor="hyperlink"/>
            <w:sz w:val="24"/>
            <w:szCs w:val="24"/>
            <w:u w:val="single"/>
          </w:rPr>
          <w:t>Required Annual Training</w:t>
        </w:r>
      </w:hyperlink>
    </w:p>
    <w:p w:rsidR="00240D10" w:rsidRPr="00240D10" w:rsidP="003904C0">
      <w:pPr>
        <w:tabs>
          <w:tab w:val="left" w:pos="3645"/>
        </w:tabs>
        <w:spacing w:after="0" w:line="240" w:lineRule="auto"/>
        <w:jc w:val="both"/>
        <w:rPr>
          <w:rFonts w:ascii="Times New Roman" w:hAnsi="Times New Roman" w:cs="Times New Roman"/>
          <w:sz w:val="24"/>
          <w:szCs w:val="24"/>
        </w:rPr>
      </w:pPr>
    </w:p>
    <w:p w:rsidR="00240D10" w:rsidRPr="00240D10" w:rsidP="003904C0">
      <w:pPr>
        <w:tabs>
          <w:tab w:val="left" w:pos="3645"/>
        </w:tabs>
        <w:spacing w:after="0" w:line="240" w:lineRule="auto"/>
        <w:jc w:val="both"/>
        <w:rPr>
          <w:rFonts w:ascii="Times New Roman" w:hAnsi="Times New Roman" w:cs="Times New Roman"/>
          <w:b/>
          <w:color w:val="C30538"/>
          <w:sz w:val="24"/>
          <w:szCs w:val="24"/>
        </w:rPr>
      </w:pPr>
      <w:r w:rsidRPr="00240D10">
        <w:rPr>
          <w:rFonts w:ascii="Times New Roman" w:hAnsi="Times New Roman" w:cs="Times New Roman"/>
          <w:b/>
          <w:color w:val="C30538"/>
          <w:sz w:val="24"/>
          <w:szCs w:val="24"/>
        </w:rPr>
        <w:t>OSHA/Safety</w:t>
      </w:r>
    </w:p>
    <w:p w:rsidR="00D21989" w:rsidRPr="00240D10" w:rsidP="003904C0">
      <w:pPr>
        <w:tabs>
          <w:tab w:val="left" w:pos="3645"/>
        </w:tabs>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ab/>
      </w:r>
    </w:p>
    <w:p w:rsidR="000D693B" w:rsidRPr="00240D10" w:rsidP="003904C0">
      <w:pPr>
        <w:numPr>
          <w:ilvl w:val="0"/>
          <w:numId w:val="12"/>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OSHA Annual Injury and Illness Summary:  Post from February 1</w:t>
      </w:r>
      <w:r w:rsidRPr="00240D10">
        <w:rPr>
          <w:rFonts w:ascii="Times New Roman" w:hAnsi="Times New Roman" w:cs="Times New Roman"/>
          <w:sz w:val="24"/>
          <w:szCs w:val="24"/>
          <w:vertAlign w:val="superscript"/>
        </w:rPr>
        <w:t>st</w:t>
      </w:r>
      <w:r w:rsidRPr="00240D10">
        <w:rPr>
          <w:rFonts w:ascii="Times New Roman" w:hAnsi="Times New Roman" w:cs="Times New Roman"/>
          <w:sz w:val="24"/>
          <w:szCs w:val="24"/>
        </w:rPr>
        <w:t xml:space="preserve"> through April 30</w:t>
      </w:r>
      <w:r w:rsidRPr="00240D10">
        <w:rPr>
          <w:rFonts w:ascii="Times New Roman" w:hAnsi="Times New Roman" w:cs="Times New Roman"/>
          <w:sz w:val="24"/>
          <w:szCs w:val="24"/>
          <w:vertAlign w:val="superscript"/>
        </w:rPr>
        <w:t>th</w:t>
      </w:r>
      <w:r w:rsidRPr="00240D10">
        <w:rPr>
          <w:rFonts w:ascii="Times New Roman" w:hAnsi="Times New Roman" w:cs="Times New Roman"/>
          <w:sz w:val="24"/>
          <w:szCs w:val="24"/>
        </w:rPr>
        <w:t xml:space="preserve"> </w:t>
      </w:r>
    </w:p>
    <w:p w:rsidR="006551A5" w:rsidRPr="00240D10" w:rsidP="003904C0">
      <w:pPr>
        <w:numPr>
          <w:ilvl w:val="0"/>
          <w:numId w:val="12"/>
        </w:numPr>
        <w:spacing w:after="0" w:line="240" w:lineRule="auto"/>
        <w:ind w:left="720" w:hanging="360"/>
        <w:contextualSpacing/>
        <w:jc w:val="both"/>
        <w:rPr>
          <w:rFonts w:ascii="Times New Roman" w:hAnsi="Times New Roman" w:cs="Times New Roman"/>
          <w:color w:val="000000" w:themeColor="text1"/>
          <w:sz w:val="24"/>
          <w:szCs w:val="24"/>
        </w:rPr>
      </w:pPr>
      <w:r w:rsidRPr="00240D10">
        <w:rPr>
          <w:rFonts w:ascii="Times New Roman" w:hAnsi="Times New Roman" w:cs="Times New Roman"/>
          <w:color w:val="000000" w:themeColor="text1"/>
          <w:sz w:val="24"/>
          <w:szCs w:val="24"/>
        </w:rPr>
        <w:t>OSHA Electronic Injury and Illness Reporting for 201</w:t>
      </w:r>
      <w:r w:rsidRPr="00240D10" w:rsidR="005460D8">
        <w:rPr>
          <w:rFonts w:ascii="Times New Roman" w:hAnsi="Times New Roman" w:cs="Times New Roman"/>
          <w:color w:val="000000" w:themeColor="text1"/>
          <w:sz w:val="24"/>
          <w:szCs w:val="24"/>
        </w:rPr>
        <w:t>9</w:t>
      </w:r>
      <w:r w:rsidRPr="00240D10">
        <w:rPr>
          <w:rFonts w:ascii="Times New Roman" w:hAnsi="Times New Roman" w:cs="Times New Roman"/>
          <w:color w:val="000000" w:themeColor="text1"/>
          <w:sz w:val="24"/>
          <w:szCs w:val="24"/>
        </w:rPr>
        <w:t>:  March 2</w:t>
      </w:r>
      <w:r w:rsidRPr="00240D10">
        <w:rPr>
          <w:rFonts w:ascii="Times New Roman" w:hAnsi="Times New Roman" w:cs="Times New Roman"/>
          <w:color w:val="000000" w:themeColor="text1"/>
          <w:sz w:val="24"/>
          <w:szCs w:val="24"/>
          <w:vertAlign w:val="superscript"/>
        </w:rPr>
        <w:t>nd</w:t>
      </w:r>
      <w:r w:rsidRPr="00240D10">
        <w:rPr>
          <w:rFonts w:ascii="Times New Roman" w:hAnsi="Times New Roman" w:cs="Times New Roman"/>
          <w:color w:val="000000" w:themeColor="text1"/>
          <w:sz w:val="24"/>
          <w:szCs w:val="24"/>
        </w:rPr>
        <w:t xml:space="preserve">  </w:t>
      </w:r>
    </w:p>
    <w:p w:rsidR="00240D10" w:rsidRPr="00240D10" w:rsidP="009A0FE7">
      <w:pPr>
        <w:numPr>
          <w:ilvl w:val="0"/>
          <w:numId w:val="12"/>
        </w:numPr>
        <w:spacing w:after="0" w:line="240" w:lineRule="auto"/>
        <w:ind w:left="720" w:hanging="360"/>
        <w:contextualSpacing/>
        <w:jc w:val="both"/>
        <w:rPr>
          <w:rFonts w:ascii="Times New Roman" w:hAnsi="Times New Roman" w:cs="Times New Roman"/>
          <w:sz w:val="24"/>
          <w:szCs w:val="24"/>
        </w:rPr>
      </w:pPr>
      <w:hyperlink r:id="rId45" w:history="1">
        <w:r w:rsidRPr="00240D10">
          <w:rPr>
            <w:rFonts w:ascii="Times New Roman" w:hAnsi="Times New Roman" w:cs="Times New Roman"/>
            <w:color w:val="0563C1" w:themeColor="hyperlink"/>
            <w:sz w:val="24"/>
            <w:szCs w:val="24"/>
            <w:u w:val="single"/>
          </w:rPr>
          <w:t>Required Annual Training</w:t>
        </w:r>
      </w:hyperlink>
    </w:p>
    <w:p w:rsidR="00240D10" w:rsidRPr="00240D10" w:rsidP="009A0FE7">
      <w:pPr>
        <w:numPr>
          <w:ilvl w:val="0"/>
          <w:numId w:val="12"/>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Respirator Fit-Testing</w:t>
      </w:r>
    </w:p>
    <w:p w:rsidR="00240D10" w:rsidRPr="00240D10" w:rsidP="00240D10">
      <w:pPr>
        <w:numPr>
          <w:ilvl w:val="0"/>
          <w:numId w:val="12"/>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 xml:space="preserve">Annually Required or Year-Based OSHA </w:t>
      </w:r>
      <w:r w:rsidR="00996589">
        <w:rPr>
          <w:rFonts w:ascii="Times New Roman" w:hAnsi="Times New Roman" w:cs="Times New Roman"/>
          <w:sz w:val="24"/>
          <w:szCs w:val="24"/>
        </w:rPr>
        <w:t xml:space="preserve">Safety </w:t>
      </w:r>
      <w:r w:rsidRPr="00240D10">
        <w:rPr>
          <w:rFonts w:ascii="Times New Roman" w:hAnsi="Times New Roman" w:cs="Times New Roman"/>
          <w:sz w:val="24"/>
          <w:szCs w:val="24"/>
        </w:rPr>
        <w:t>Program Reviews</w:t>
      </w:r>
    </w:p>
    <w:p w:rsidR="00240D10" w:rsidRPr="00240D10" w:rsidP="00240D10">
      <w:pPr>
        <w:spacing w:after="0" w:line="240" w:lineRule="auto"/>
        <w:ind w:left="360"/>
        <w:jc w:val="both"/>
        <w:rPr>
          <w:rFonts w:ascii="Times New Roman" w:hAnsi="Times New Roman" w:cs="Times New Roman"/>
          <w:sz w:val="24"/>
          <w:szCs w:val="24"/>
        </w:rPr>
      </w:pPr>
    </w:p>
    <w:p w:rsidR="00240D10" w:rsidRPr="00240D10" w:rsidP="00240D10">
      <w:pPr>
        <w:spacing w:after="0" w:line="240" w:lineRule="auto"/>
        <w:jc w:val="both"/>
        <w:rPr>
          <w:rFonts w:ascii="Times New Roman" w:hAnsi="Times New Roman" w:cs="Times New Roman"/>
          <w:b/>
          <w:color w:val="C30538"/>
          <w:sz w:val="24"/>
          <w:szCs w:val="24"/>
        </w:rPr>
      </w:pPr>
      <w:r w:rsidRPr="00240D10">
        <w:rPr>
          <w:rFonts w:ascii="Times New Roman" w:hAnsi="Times New Roman" w:cs="Times New Roman"/>
          <w:b/>
          <w:color w:val="C30538"/>
          <w:sz w:val="24"/>
          <w:szCs w:val="24"/>
        </w:rPr>
        <w:t>DOT/Transportation</w:t>
      </w:r>
    </w:p>
    <w:p w:rsidR="00240D10" w:rsidRPr="00240D10" w:rsidP="00240D10">
      <w:pPr>
        <w:spacing w:after="0" w:line="240" w:lineRule="auto"/>
        <w:jc w:val="both"/>
        <w:rPr>
          <w:rFonts w:ascii="Times New Roman" w:hAnsi="Times New Roman" w:cs="Times New Roman"/>
          <w:sz w:val="24"/>
          <w:szCs w:val="24"/>
        </w:rPr>
      </w:pPr>
    </w:p>
    <w:p w:rsidR="00240D10" w:rsidP="00240D10">
      <w:pPr>
        <w:numPr>
          <w:ilvl w:val="0"/>
          <w:numId w:val="5"/>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DOT Registrations:  June 30</w:t>
      </w:r>
      <w:r w:rsidRPr="00240D10">
        <w:rPr>
          <w:rFonts w:ascii="Times New Roman" w:hAnsi="Times New Roman" w:cs="Times New Roman"/>
          <w:sz w:val="24"/>
          <w:szCs w:val="24"/>
          <w:vertAlign w:val="superscript"/>
        </w:rPr>
        <w:t>th</w:t>
      </w:r>
      <w:r w:rsidRPr="00240D10">
        <w:rPr>
          <w:rFonts w:ascii="Times New Roman" w:hAnsi="Times New Roman" w:cs="Times New Roman"/>
          <w:sz w:val="24"/>
          <w:szCs w:val="24"/>
        </w:rPr>
        <w:t xml:space="preserve">  </w:t>
      </w:r>
    </w:p>
    <w:p w:rsidR="00240D10" w:rsidRPr="00240D10" w:rsidP="00240D10">
      <w:pPr>
        <w:numPr>
          <w:ilvl w:val="0"/>
          <w:numId w:val="5"/>
        </w:numPr>
        <w:spacing w:after="0" w:line="240" w:lineRule="auto"/>
        <w:ind w:left="720" w:hanging="360"/>
        <w:contextualSpacing/>
        <w:jc w:val="both"/>
        <w:rPr>
          <w:rFonts w:ascii="Times New Roman" w:hAnsi="Times New Roman" w:cs="Times New Roman"/>
          <w:sz w:val="24"/>
          <w:szCs w:val="24"/>
        </w:rPr>
      </w:pPr>
      <w:r>
        <w:rPr>
          <w:rFonts w:ascii="Times New Roman" w:hAnsi="Times New Roman" w:cs="Times New Roman"/>
          <w:sz w:val="24"/>
          <w:szCs w:val="24"/>
        </w:rPr>
        <w:t>Hazmat Refresher Training:  DOT (Every 3 Years), IATA (Every 2 Years), IMDG (Every 3 Years), FAA FAR Part 145 (Every 2 Years)</w:t>
      </w:r>
    </w:p>
    <w:p w:rsidR="00240D10" w:rsidRPr="00240D10" w:rsidP="00240D10">
      <w:pPr>
        <w:spacing w:after="0" w:line="240" w:lineRule="auto"/>
        <w:jc w:val="both"/>
        <w:rPr>
          <w:rFonts w:ascii="Times New Roman" w:hAnsi="Times New Roman" w:cs="Times New Roman"/>
          <w:sz w:val="24"/>
          <w:szCs w:val="24"/>
        </w:rPr>
      </w:pPr>
    </w:p>
    <w:p w:rsidR="000D693B" w:rsidRPr="00240D10" w:rsidP="003904C0">
      <w:pPr>
        <w:spacing w:after="0" w:line="240" w:lineRule="auto"/>
        <w:jc w:val="both"/>
        <w:rPr>
          <w:rFonts w:ascii="Times New Roman" w:hAnsi="Times New Roman" w:cs="Times New Roman"/>
          <w:b/>
          <w:color w:val="C30538"/>
          <w:sz w:val="24"/>
          <w:szCs w:val="24"/>
        </w:rPr>
      </w:pPr>
      <w:r>
        <w:rPr>
          <w:rFonts w:ascii="Times New Roman" w:hAnsi="Times New Roman" w:cs="Times New Roman"/>
          <w:b/>
          <w:color w:val="C30538"/>
          <w:sz w:val="24"/>
          <w:szCs w:val="24"/>
        </w:rPr>
        <w:t xml:space="preserve">State and Local Reporting </w:t>
      </w:r>
      <w:r w:rsidRPr="00240D10" w:rsidR="003348A8">
        <w:rPr>
          <w:rFonts w:ascii="Times New Roman" w:hAnsi="Times New Roman" w:cs="Times New Roman"/>
          <w:b/>
          <w:color w:val="C30538"/>
          <w:sz w:val="24"/>
          <w:szCs w:val="24"/>
        </w:rPr>
        <w:t>Dates</w:t>
      </w:r>
    </w:p>
    <w:p w:rsidR="000D693B" w:rsidRPr="00240D10" w:rsidP="003904C0">
      <w:pPr>
        <w:spacing w:after="0" w:line="240" w:lineRule="auto"/>
        <w:jc w:val="both"/>
        <w:rPr>
          <w:rFonts w:ascii="Times New Roman" w:hAnsi="Times New Roman" w:cs="Times New Roman"/>
          <w:sz w:val="24"/>
          <w:szCs w:val="24"/>
        </w:rPr>
      </w:pPr>
    </w:p>
    <w:p w:rsidR="000D693B" w:rsidRPr="00240D10" w:rsidP="003904C0">
      <w:pPr>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There are other environmental rep</w:t>
      </w:r>
      <w:r w:rsidRPr="00240D10" w:rsidR="00777B6A">
        <w:rPr>
          <w:rFonts w:ascii="Times New Roman" w:hAnsi="Times New Roman" w:cs="Times New Roman"/>
          <w:sz w:val="24"/>
          <w:szCs w:val="24"/>
        </w:rPr>
        <w:t xml:space="preserve">orts you must complete, but due </w:t>
      </w:r>
      <w:r w:rsidRPr="00240D10">
        <w:rPr>
          <w:rFonts w:ascii="Times New Roman" w:hAnsi="Times New Roman" w:cs="Times New Roman"/>
          <w:sz w:val="24"/>
          <w:szCs w:val="24"/>
        </w:rPr>
        <w:t>dates may vary according to your state and local regulations</w:t>
      </w:r>
      <w:r w:rsidRPr="00240D10" w:rsidR="00777B6A">
        <w:rPr>
          <w:rFonts w:ascii="Times New Roman" w:hAnsi="Times New Roman" w:cs="Times New Roman"/>
          <w:sz w:val="24"/>
          <w:szCs w:val="24"/>
        </w:rPr>
        <w:t xml:space="preserve"> or when your permits or reports were first completed.  Some examples include:</w:t>
      </w:r>
    </w:p>
    <w:p w:rsidR="000D693B" w:rsidRPr="00240D10" w:rsidP="003904C0">
      <w:pPr>
        <w:spacing w:after="0" w:line="240" w:lineRule="auto"/>
        <w:jc w:val="both"/>
        <w:rPr>
          <w:rFonts w:ascii="Times New Roman" w:hAnsi="Times New Roman" w:cs="Times New Roman"/>
          <w:sz w:val="24"/>
          <w:szCs w:val="24"/>
        </w:rPr>
      </w:pPr>
    </w:p>
    <w:p w:rsidR="000D693B"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 xml:space="preserve">Title </w:t>
      </w:r>
      <w:r w:rsidRPr="00240D10" w:rsidR="00777B6A">
        <w:rPr>
          <w:rFonts w:ascii="Times New Roman" w:hAnsi="Times New Roman" w:cs="Times New Roman"/>
          <w:sz w:val="24"/>
          <w:szCs w:val="24"/>
        </w:rPr>
        <w:t>V Air Permits</w:t>
      </w:r>
      <w:r w:rsidRPr="00240D10" w:rsidR="005460D8">
        <w:rPr>
          <w:rFonts w:ascii="Times New Roman" w:hAnsi="Times New Roman" w:cs="Times New Roman"/>
          <w:sz w:val="24"/>
          <w:szCs w:val="24"/>
        </w:rPr>
        <w:t xml:space="preserve"> (Semi-Annual Compliance Certifications)</w:t>
      </w:r>
    </w:p>
    <w:p w:rsidR="00777B6A"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Hazardous Waste Reports</w:t>
      </w:r>
    </w:p>
    <w:p w:rsidR="00777B6A"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Wastewater Discharge Certifications and Monitoring Reports</w:t>
      </w:r>
    </w:p>
    <w:p w:rsidR="005460D8"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Groundwater Monitoring Reports</w:t>
      </w:r>
    </w:p>
    <w:p w:rsidR="00777B6A"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Air MACT Certifications, Deviation Reports and Summary Reports</w:t>
      </w:r>
    </w:p>
    <w:p w:rsidR="00777B6A" w:rsidRPr="00240D10" w:rsidP="003904C0">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Stormwater Reports</w:t>
      </w:r>
      <w:r w:rsidRPr="00240D10" w:rsidR="003348A8">
        <w:rPr>
          <w:rFonts w:ascii="Times New Roman" w:hAnsi="Times New Roman" w:cs="Times New Roman"/>
          <w:sz w:val="24"/>
          <w:szCs w:val="24"/>
        </w:rPr>
        <w:t>, Inspections</w:t>
      </w:r>
      <w:r w:rsidRPr="00240D10">
        <w:rPr>
          <w:rFonts w:ascii="Times New Roman" w:hAnsi="Times New Roman" w:cs="Times New Roman"/>
          <w:sz w:val="24"/>
          <w:szCs w:val="24"/>
        </w:rPr>
        <w:t xml:space="preserve"> and Sampling</w:t>
      </w:r>
    </w:p>
    <w:p w:rsidR="007566DD" w:rsidRPr="00240D10" w:rsidP="007566DD">
      <w:pPr>
        <w:numPr>
          <w:ilvl w:val="0"/>
          <w:numId w:val="6"/>
        </w:numPr>
        <w:spacing w:after="0" w:line="240" w:lineRule="auto"/>
        <w:ind w:left="720" w:hanging="360"/>
        <w:contextualSpacing/>
        <w:jc w:val="both"/>
        <w:rPr>
          <w:rFonts w:ascii="Times New Roman" w:hAnsi="Times New Roman" w:cs="Times New Roman"/>
          <w:sz w:val="24"/>
          <w:szCs w:val="24"/>
        </w:rPr>
      </w:pPr>
      <w:r w:rsidRPr="00240D10">
        <w:rPr>
          <w:rFonts w:ascii="Times New Roman" w:hAnsi="Times New Roman" w:cs="Times New Roman"/>
          <w:sz w:val="24"/>
          <w:szCs w:val="24"/>
        </w:rPr>
        <w:t>Boiler Reports</w:t>
      </w:r>
    </w:p>
    <w:p w:rsidR="007566DD" w:rsidRPr="00240D10" w:rsidP="003904C0">
      <w:pPr>
        <w:spacing w:after="0" w:line="240" w:lineRule="auto"/>
        <w:jc w:val="both"/>
        <w:rPr>
          <w:rFonts w:ascii="Times New Roman" w:hAnsi="Times New Roman" w:cs="Times New Roman"/>
          <w:sz w:val="24"/>
          <w:szCs w:val="24"/>
        </w:rPr>
      </w:pPr>
    </w:p>
    <w:p w:rsidR="00240D10" w:rsidRPr="00240D10" w:rsidP="00240D10">
      <w:pPr>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 xml:space="preserve">Stay tuned to our blog for any updates or notices of new regulations.  </w:t>
      </w:r>
    </w:p>
    <w:p w:rsidR="00240D10" w:rsidP="003904C0">
      <w:pPr>
        <w:spacing w:after="0" w:line="240" w:lineRule="auto"/>
        <w:jc w:val="both"/>
        <w:rPr>
          <w:rFonts w:ascii="Times New Roman" w:hAnsi="Times New Roman" w:cs="Times New Roman"/>
          <w:sz w:val="24"/>
          <w:szCs w:val="24"/>
        </w:rPr>
      </w:pPr>
    </w:p>
    <w:p w:rsidR="00777B6A" w:rsidRPr="00240D10" w:rsidP="003904C0">
      <w:pPr>
        <w:spacing w:after="0" w:line="240" w:lineRule="auto"/>
        <w:jc w:val="both"/>
        <w:rPr>
          <w:rFonts w:ascii="Times New Roman" w:hAnsi="Times New Roman" w:cs="Times New Roman"/>
          <w:sz w:val="24"/>
          <w:szCs w:val="24"/>
        </w:rPr>
      </w:pPr>
      <w:r w:rsidRPr="00240D10">
        <w:rPr>
          <w:rFonts w:ascii="Times New Roman" w:hAnsi="Times New Roman" w:cs="Times New Roman"/>
          <w:sz w:val="24"/>
          <w:szCs w:val="24"/>
        </w:rPr>
        <w:t>Because environmental and safety regulations vary from state to state, city to city, there may be additional requirements for your company which are not listed ab</w:t>
      </w:r>
      <w:r w:rsidRPr="00240D10">
        <w:rPr>
          <w:rFonts w:ascii="Times New Roman" w:hAnsi="Times New Roman" w:cs="Times New Roman"/>
          <w:sz w:val="24"/>
          <w:szCs w:val="24"/>
        </w:rPr>
        <w:t>ove.  I</w:t>
      </w:r>
      <w:r w:rsidRPr="00240D10" w:rsidR="003348A8">
        <w:rPr>
          <w:rFonts w:ascii="Times New Roman" w:hAnsi="Times New Roman" w:cs="Times New Roman"/>
          <w:sz w:val="24"/>
          <w:szCs w:val="24"/>
        </w:rPr>
        <w:t>f you need assistance in determining which of these apply to you, or assistance with completing these reports and pe</w:t>
      </w:r>
      <w:r w:rsidRPr="00240D10" w:rsidR="006551A5">
        <w:rPr>
          <w:rFonts w:ascii="Times New Roman" w:hAnsi="Times New Roman" w:cs="Times New Roman"/>
          <w:sz w:val="24"/>
          <w:szCs w:val="24"/>
        </w:rPr>
        <w:t xml:space="preserve">rmits, iSi would love to help!  </w:t>
      </w:r>
      <w:r w:rsidRPr="00240D10" w:rsidR="003348A8">
        <w:rPr>
          <w:rFonts w:ascii="Times New Roman" w:hAnsi="Times New Roman" w:cs="Times New Roman"/>
          <w:sz w:val="24"/>
          <w:szCs w:val="24"/>
        </w:rPr>
        <w:t>Please contact us for more information and pricing.</w:t>
      </w:r>
    </w:p>
    <w:p w:rsidR="000D693B" w:rsidRPr="00240D10" w:rsidP="003904C0">
      <w:pPr>
        <w:spacing w:after="0" w:line="240" w:lineRule="auto"/>
        <w:jc w:val="both"/>
        <w:rPr>
          <w:rFonts w:ascii="Times New Roman" w:hAnsi="Times New Roman" w:cs="Times New Roman"/>
          <w:sz w:val="24"/>
          <w:szCs w:val="24"/>
        </w:rPr>
      </w:pPr>
    </w:p>
    <w:p w:rsidR="000D693B" w:rsidRPr="00240D10" w:rsidP="003904C0">
      <w:pPr>
        <w:spacing w:after="0" w:line="240" w:lineRule="auto"/>
        <w:jc w:val="both"/>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8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B3F284"/>
    <w:multiLevelType w:val="hybridMultilevel"/>
    <w:tmpl w:val="E5E043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BEAE9A0"/>
    <w:multiLevelType w:val="hybridMultilevel"/>
    <w:tmpl w:val="E5E043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C4E609A"/>
    <w:multiLevelType w:val="hybridMultilevel"/>
    <w:tmpl w:val="9A089FD2"/>
    <w:lvl w:ilvl="0">
      <w:start w:val="0"/>
      <w:numFmt w:val="bullet"/>
      <w:lvlText w:val="-"/>
      <w:lvlJc w:val="left"/>
      <w:pPr>
        <w:ind w:left="720" w:hanging="360"/>
      </w:pPr>
      <w:rPr>
        <w:rFonts w:ascii="Roboto" w:eastAsia="Times New Roman" w:hAnsi="Roboto" w:cs="Times New Roman"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AF91DA5"/>
    <w:multiLevelType w:val="hybridMultilevel"/>
    <w:tmpl w:val="A7CCB58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06F21DB"/>
    <w:multiLevelType w:val="multilevel"/>
    <w:tmpl w:val="2EDC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262E7"/>
    <w:multiLevelType w:val="multilevel"/>
    <w:tmpl w:val="EE9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9508B"/>
    <w:multiLevelType w:val="multilevel"/>
    <w:tmpl w:val="4924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FE1ABF"/>
    <w:multiLevelType w:val="hybridMultilevel"/>
    <w:tmpl w:val="B0C634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1C95640"/>
    <w:multiLevelType w:val="hybridMultilevel"/>
    <w:tmpl w:val="5B46E1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4C70052"/>
    <w:multiLevelType w:val="hybridMultilevel"/>
    <w:tmpl w:val="E5E043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8EE3565"/>
    <w:multiLevelType w:val="hybridMultilevel"/>
    <w:tmpl w:val="50A406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104671D"/>
    <w:multiLevelType w:val="multilevel"/>
    <w:tmpl w:val="30B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16cid:durableId="1147741968">
    <w:abstractNumId w:val="2"/>
  </w:num>
  <w:num w:numId="3">
    <w:abstractNumId w:val="9"/>
  </w:num>
  <w:num w:numId="4">
    <w:abstractNumId w:val="10"/>
  </w:num>
  <w:num w:numId="5">
    <w:abstractNumId w:val="8"/>
  </w:num>
  <w:num w:numId="6">
    <w:abstractNumId w:val="7"/>
  </w:num>
  <w:num w:numId="7">
    <w:abstractNumId w:val="11"/>
  </w:num>
  <w:num w:numId="8">
    <w:abstractNumId w:val="6"/>
  </w:num>
  <w:num w:numId="9">
    <w:abstractNumId w:val="4"/>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64"/>
    <w:rsid w:val="00053B7F"/>
    <w:rsid w:val="00064536"/>
    <w:rsid w:val="00074997"/>
    <w:rsid w:val="000D693B"/>
    <w:rsid w:val="000F4D32"/>
    <w:rsid w:val="001D24B0"/>
    <w:rsid w:val="00230559"/>
    <w:rsid w:val="00240D10"/>
    <w:rsid w:val="0024232D"/>
    <w:rsid w:val="00283ABF"/>
    <w:rsid w:val="002D03C9"/>
    <w:rsid w:val="003250B5"/>
    <w:rsid w:val="003348A8"/>
    <w:rsid w:val="00382DFB"/>
    <w:rsid w:val="003904C0"/>
    <w:rsid w:val="00395A25"/>
    <w:rsid w:val="003A48DE"/>
    <w:rsid w:val="00415C98"/>
    <w:rsid w:val="00431B24"/>
    <w:rsid w:val="00442DA0"/>
    <w:rsid w:val="0048240C"/>
    <w:rsid w:val="004F260B"/>
    <w:rsid w:val="00517E6D"/>
    <w:rsid w:val="005460D8"/>
    <w:rsid w:val="00586D61"/>
    <w:rsid w:val="005B41D7"/>
    <w:rsid w:val="005B7564"/>
    <w:rsid w:val="005E15A2"/>
    <w:rsid w:val="006005AB"/>
    <w:rsid w:val="00632CC6"/>
    <w:rsid w:val="00641EC7"/>
    <w:rsid w:val="006551A5"/>
    <w:rsid w:val="007566DD"/>
    <w:rsid w:val="007758F2"/>
    <w:rsid w:val="00777B6A"/>
    <w:rsid w:val="00792C26"/>
    <w:rsid w:val="007F0B04"/>
    <w:rsid w:val="007F3192"/>
    <w:rsid w:val="007F78DB"/>
    <w:rsid w:val="00802442"/>
    <w:rsid w:val="008467A8"/>
    <w:rsid w:val="00907670"/>
    <w:rsid w:val="00996589"/>
    <w:rsid w:val="009A0FE7"/>
    <w:rsid w:val="00A11CCE"/>
    <w:rsid w:val="00A1256B"/>
    <w:rsid w:val="00A271CF"/>
    <w:rsid w:val="00A600CA"/>
    <w:rsid w:val="00AC471A"/>
    <w:rsid w:val="00B61334"/>
    <w:rsid w:val="00B617F0"/>
    <w:rsid w:val="00B7119E"/>
    <w:rsid w:val="00BA1630"/>
    <w:rsid w:val="00BC3C64"/>
    <w:rsid w:val="00BC7191"/>
    <w:rsid w:val="00BF0249"/>
    <w:rsid w:val="00C910E5"/>
    <w:rsid w:val="00C9442B"/>
    <w:rsid w:val="00CA61D0"/>
    <w:rsid w:val="00CB1CB0"/>
    <w:rsid w:val="00CB4DDF"/>
    <w:rsid w:val="00D21989"/>
    <w:rsid w:val="00D96909"/>
    <w:rsid w:val="00DE0FCA"/>
    <w:rsid w:val="00E21CF4"/>
    <w:rsid w:val="00E60559"/>
    <w:rsid w:val="00E60B08"/>
    <w:rsid w:val="00E77B51"/>
    <w:rsid w:val="00E902FD"/>
    <w:rsid w:val="00E92AB0"/>
    <w:rsid w:val="00EC58FD"/>
    <w:rsid w:val="00F11343"/>
    <w:rsid w:val="00F46AD9"/>
    <w:rsid w:val="00F50C7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6F7E009"/>
  <w15:chartTrackingRefBased/>
  <w15:docId w15:val="{A79402BE-0D3F-4316-80BD-552D1A8C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E6D"/>
    <w:pPr>
      <w:ind w:left="720"/>
      <w:contextualSpacing/>
    </w:pPr>
  </w:style>
  <w:style w:type="character" w:styleId="Hyperlink">
    <w:name w:val="Hyperlink"/>
    <w:basedOn w:val="DefaultParagraphFont"/>
    <w:uiPriority w:val="99"/>
    <w:semiHidden/>
    <w:unhideWhenUsed/>
    <w:rsid w:val="003250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tlsafety.org/meeetingsevents" TargetMode="External" /><Relationship Id="rId11" Type="http://schemas.openxmlformats.org/officeDocument/2006/relationships/hyperlink" Target="https://regform.org/seminar/22waterseminar/" TargetMode="External" /><Relationship Id="rId12" Type="http://schemas.openxmlformats.org/officeDocument/2006/relationships/hyperlink" Target="https://regform.org/seminar/22airseminar/" TargetMode="External" /><Relationship Id="rId13" Type="http://schemas.openxmlformats.org/officeDocument/2006/relationships/hyperlink" Target="https://www.safenebraska.org/conferences-events/safety-health-summit" TargetMode="External" /><Relationship Id="rId14" Type="http://schemas.openxmlformats.org/officeDocument/2006/relationships/hyperlink" Target="https://hawkeyeonsafety.com/" TargetMode="External" /><Relationship Id="rId15" Type="http://schemas.openxmlformats.org/officeDocument/2006/relationships/hyperlink" Target="https://www.iowagshc.com/" TargetMode="External" /><Relationship Id="rId16" Type="http://schemas.openxmlformats.org/officeDocument/2006/relationships/hyperlink" Target="https://regionvivpp.org/conference" TargetMode="External" /><Relationship Id="rId17" Type="http://schemas.openxmlformats.org/officeDocument/2006/relationships/hyperlink" Target="https://www.oksafety.org/conference" TargetMode="External" /><Relationship Id="rId18" Type="http://schemas.openxmlformats.org/officeDocument/2006/relationships/hyperlink" Target="http://envirofdok.org/event/31st-efo-annual-meeting-and-trade-show/" TargetMode="External" /><Relationship Id="rId19" Type="http://schemas.openxmlformats.org/officeDocument/2006/relationships/hyperlink" Target="https://www.vpppa.org/events/safety-symposium/" TargetMode="External" /><Relationship Id="rId2" Type="http://schemas.openxmlformats.org/officeDocument/2006/relationships/webSettings" Target="webSettings.xml" /><Relationship Id="rId20" Type="http://schemas.openxmlformats.org/officeDocument/2006/relationships/hyperlink" Target="https://georgiaenet.com/" TargetMode="External" /><Relationship Id="rId21" Type="http://schemas.openxmlformats.org/officeDocument/2006/relationships/hyperlink" Target="https://www.georgiaconference.org/event/14f96d59-0c65-418f-b20d-062c1dd00593/summary?fbclid=IwAR1GJ5GgXgoFB3H78WPjFaWNPfopCGfDpOkJ6TKXIDaj6ysOVy4uC8faAU0" TargetMode="External" /><Relationship Id="rId22" Type="http://schemas.openxmlformats.org/officeDocument/2006/relationships/hyperlink" Target="https://www.tennesseeenet.com/" TargetMode="External" /><Relationship Id="rId23" Type="http://schemas.openxmlformats.org/officeDocument/2006/relationships/hyperlink" Target="https://business.manufacturealabama.org/events/Details/2022-hr-safety-and-environmental-conference-548738?sourceTypeId=Website" TargetMode="External" /><Relationship Id="rId24" Type="http://schemas.openxmlformats.org/officeDocument/2006/relationships/hyperlink" Target="https://ncsafetyconference.com/" TargetMode="External" /><Relationship Id="rId25" Type="http://schemas.openxmlformats.org/officeDocument/2006/relationships/hyperlink" Target="https://www.carolinastar.org/" TargetMode="External" /><Relationship Id="rId26" Type="http://schemas.openxmlformats.org/officeDocument/2006/relationships/hyperlink" Target="https://www.ecshs.com/" TargetMode="External" /><Relationship Id="rId27" Type="http://schemas.openxmlformats.org/officeDocument/2006/relationships/hyperlink" Target="https://www.scwaters.org/mpage/scec" TargetMode="External" /><Relationship Id="rId28" Type="http://schemas.openxmlformats.org/officeDocument/2006/relationships/hyperlink" Target="https://regionsixpdc.com/" TargetMode="External" /><Relationship Id="rId29" Type="http://schemas.openxmlformats.org/officeDocument/2006/relationships/hyperlink" Target="https://sece.nsc.org/SECE2020/Public/enter.aspx" TargetMode="External" /><Relationship Id="rId3" Type="http://schemas.openxmlformats.org/officeDocument/2006/relationships/fontTable" Target="fontTable.xml" /><Relationship Id="rId30" Type="http://schemas.openxmlformats.org/officeDocument/2006/relationships/hyperlink" Target="https://www.aihceexp.org/" TargetMode="External" /><Relationship Id="rId31" Type="http://schemas.openxmlformats.org/officeDocument/2006/relationships/hyperlink" Target="https://safety.assp.org/" TargetMode="External" /><Relationship Id="rId32" Type="http://schemas.openxmlformats.org/officeDocument/2006/relationships/hyperlink" Target="https://congress.nsc.org/nsc2022/public/enter.aspx" TargetMode="External" /><Relationship Id="rId33" Type="http://schemas.openxmlformats.org/officeDocument/2006/relationships/hyperlink" Target="https://www.ahmpnet.org/page/National_Conference" TargetMode="External" /><Relationship Id="rId34" Type="http://schemas.openxmlformats.org/officeDocument/2006/relationships/hyperlink" Target="https://www.naep.org/" TargetMode="External" /><Relationship Id="rId35" Type="http://schemas.openxmlformats.org/officeDocument/2006/relationships/hyperlink" Target="https://www.neha.org/2022-annual-educational-conference-exhibition" TargetMode="External" /><Relationship Id="rId36" Type="http://schemas.openxmlformats.org/officeDocument/2006/relationships/hyperlink" Target="https://isienvironmental.com/index.php/epcra-tier-ii-blog/" TargetMode="External" /><Relationship Id="rId37" Type="http://schemas.openxmlformats.org/officeDocument/2006/relationships/hyperlink" Target="https://isienvironmental.com/biennial-hazardous-waste-blog/" TargetMode="External" /><Relationship Id="rId38" Type="http://schemas.openxmlformats.org/officeDocument/2006/relationships/hyperlink" Target="https://isienvironmental.com/index.php/tri-form-r-blog/" TargetMode="External" /><Relationship Id="rId39" Type="http://schemas.openxmlformats.org/officeDocument/2006/relationships/hyperlink" Target="https://isienvironmental.com/mercury-reporting-blog/" TargetMode="External" /><Relationship Id="rId4" Type="http://schemas.openxmlformats.org/officeDocument/2006/relationships/hyperlink" Target="https://envirofdok.us11.list-manage.com/track/click?u=d8a2cb3217a51b5c96acc5186&amp;id=75946d4821&amp;e=70f52d0762" TargetMode="External" /><Relationship Id="rId40" Type="http://schemas.openxmlformats.org/officeDocument/2006/relationships/hyperlink" Target="https://isienvironmental.com/chemical-notification-blog/" TargetMode="External" /><Relationship Id="rId41" Type="http://schemas.openxmlformats.org/officeDocument/2006/relationships/hyperlink" Target="https://isienvironmental.com/annual-environmental-training-blog/" TargetMode="External" /><Relationship Id="rId42" Type="http://schemas.openxmlformats.org/officeDocument/2006/relationships/hyperlink" Target="https://isienvironmental.com/what-is-psm-blog/" TargetMode="External" /><Relationship Id="rId43" Type="http://schemas.openxmlformats.org/officeDocument/2006/relationships/hyperlink" Target="https://isienvironmental.com/psm-compliance-blog/" TargetMode="External" /><Relationship Id="rId44" Type="http://schemas.openxmlformats.org/officeDocument/2006/relationships/hyperlink" Target="https://isienvironmental.com/respirator-issues-blog/" TargetMode="External" /><Relationship Id="rId45" Type="http://schemas.openxmlformats.org/officeDocument/2006/relationships/hyperlink" Target="https://isienvironmental.com/index.php/annual-safety-training-blog/" TargetMode="External" /><Relationship Id="rId46" Type="http://schemas.openxmlformats.org/officeDocument/2006/relationships/hyperlink" Target="https://isienvironmental.com/dot-registration-blog/" TargetMode="External" /><Relationship Id="rId47" Type="http://schemas.openxmlformats.org/officeDocument/2006/relationships/hyperlink" Target="https://isienvironmental.com/dot-training-blog/" TargetMode="External" /><Relationship Id="rId48" Type="http://schemas.openxmlformats.org/officeDocument/2006/relationships/hyperlink" Target="https://isienvironmental.com/imdg-blog/" TargetMode="External" /><Relationship Id="rId49" Type="http://schemas.openxmlformats.org/officeDocument/2006/relationships/hyperlink" Target="https://isienvironmental.com/index.php/annual-environmental-training-blog/" TargetMode="External" /><Relationship Id="rId5" Type="http://schemas.openxmlformats.org/officeDocument/2006/relationships/hyperlink" Target="https://www.nanolokedgerecall.com/" TargetMode="External" /><Relationship Id="rId50" Type="http://schemas.openxmlformats.org/officeDocument/2006/relationships/theme" Target="theme/theme1.xm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hyperlink" Target="https://isienvironmental.com/index.php/pricing/" TargetMode="External" /><Relationship Id="rId7" Type="http://schemas.openxmlformats.org/officeDocument/2006/relationships/hyperlink" Target="https://mecconference.com/september-13-14-2022/" TargetMode="External" /><Relationship Id="rId8" Type="http://schemas.openxmlformats.org/officeDocument/2006/relationships/hyperlink" Target="http://regionviivpp.org/" TargetMode="External" /><Relationship Id="rId9" Type="http://schemas.openxmlformats.org/officeDocument/2006/relationships/hyperlink" Target="https://www.dol.ks.gov/ishcon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1</cp:revision>
  <dcterms:created xsi:type="dcterms:W3CDTF">2018-08-22T20:28:00Z</dcterms:created>
  <dcterms:modified xsi:type="dcterms:W3CDTF">2018-08-22T21:43:00Z</dcterms:modified>
</cp:coreProperties>
</file>