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3.7.0 -->
  <w:body>
    <w:p w:rsidR="00AE6655" w:rsidRPr="00AE6655" w:rsidP="00AE6655">
      <w:pPr>
        <w:spacing w:before="100" w:beforeAutospacing="1" w:after="100" w:afterAutospacing="1" w:line="240" w:lineRule="auto"/>
        <w:jc w:val="both"/>
        <w:rPr>
          <w:rFonts w:ascii="Arial" w:eastAsia="Times New Roman" w:hAnsi="Arial" w:cs="Arial"/>
          <w:b/>
          <w:color w:val="333333"/>
          <w:sz w:val="28"/>
          <w:szCs w:val="24"/>
        </w:rPr>
      </w:pPr>
      <w:r w:rsidRPr="00AE6655">
        <w:rPr>
          <w:rFonts w:ascii="Arial" w:eastAsia="Times New Roman" w:hAnsi="Arial" w:cs="Arial"/>
          <w:b/>
          <w:color w:val="333333"/>
          <w:sz w:val="28"/>
          <w:szCs w:val="24"/>
        </w:rPr>
        <w:t>LOTO Standard Also on OSHA's Update List</w:t>
      </w:r>
    </w:p>
    <w:p w:rsidR="00AE6655" w:rsidRPr="00AE6655" w:rsidP="00AE6655">
      <w:pPr>
        <w:spacing w:before="100" w:beforeAutospacing="1" w:after="100" w:afterAutospacing="1" w:line="240" w:lineRule="auto"/>
        <w:jc w:val="both"/>
        <w:rPr>
          <w:rFonts w:ascii="Times New Roman" w:eastAsia="Times New Roman" w:hAnsi="Times New Roman" w:cs="Times New Roman"/>
          <w:sz w:val="24"/>
          <w:szCs w:val="24"/>
        </w:rPr>
      </w:pPr>
      <w:r w:rsidRPr="00AE6655">
        <w:rPr>
          <w:rFonts w:ascii="Times New Roman" w:eastAsia="Times New Roman" w:hAnsi="Times New Roman" w:cs="Times New Roman"/>
          <w:color w:val="333333"/>
          <w:sz w:val="24"/>
          <w:szCs w:val="24"/>
        </w:rPr>
        <w:t xml:space="preserve">Recently we featured that OSHA was soliciting information on powered industrial vehicles to determine the need for an updated standard.  </w:t>
      </w:r>
      <w:r w:rsidRPr="00AE6655">
        <w:rPr>
          <w:rFonts w:ascii="Times New Roman" w:eastAsia="Times New Roman" w:hAnsi="Times New Roman" w:cs="Times New Roman"/>
          <w:bCs/>
          <w:color w:val="000000"/>
          <w:sz w:val="24"/>
          <w:szCs w:val="24"/>
        </w:rPr>
        <w:t>Now OSHA is soliciting information on the lockout-</w:t>
      </w:r>
      <w:r w:rsidRPr="00AE6655">
        <w:rPr>
          <w:rFonts w:ascii="Times New Roman" w:eastAsia="Times New Roman" w:hAnsi="Times New Roman" w:cs="Times New Roman"/>
          <w:bCs/>
          <w:color w:val="000000"/>
          <w:sz w:val="24"/>
          <w:szCs w:val="24"/>
        </w:rPr>
        <w:t>tagout</w:t>
      </w:r>
      <w:r w:rsidRPr="00AE6655">
        <w:rPr>
          <w:rFonts w:ascii="Times New Roman" w:eastAsia="Times New Roman" w:hAnsi="Times New Roman" w:cs="Times New Roman"/>
          <w:bCs/>
          <w:color w:val="000000"/>
          <w:sz w:val="24"/>
          <w:szCs w:val="24"/>
        </w:rPr>
        <w:t xml:space="preserve"> (LOTO) standard</w:t>
      </w:r>
      <w:r w:rsidRPr="00AE6655">
        <w:rPr>
          <w:rFonts w:ascii="Times New Roman" w:eastAsia="Times New Roman" w:hAnsi="Times New Roman" w:cs="Times New Roman"/>
          <w:color w:val="333333"/>
          <w:sz w:val="24"/>
          <w:szCs w:val="24"/>
        </w:rPr>
        <w:t>.  The current LOTO standard was published in 1989.  </w:t>
      </w:r>
    </w:p>
    <w:p w:rsidR="00AE6655" w:rsidRPr="00AE6655" w:rsidP="00AE6655">
      <w:pPr>
        <w:spacing w:before="100" w:beforeAutospacing="1" w:after="100" w:afterAutospacing="1" w:line="240" w:lineRule="auto"/>
        <w:jc w:val="both"/>
        <w:rPr>
          <w:rFonts w:ascii="Times New Roman" w:eastAsia="Times New Roman" w:hAnsi="Times New Roman" w:cs="Times New Roman"/>
          <w:sz w:val="24"/>
          <w:szCs w:val="24"/>
        </w:rPr>
      </w:pPr>
      <w:r w:rsidRPr="00AE6655">
        <w:rPr>
          <w:rFonts w:ascii="Times New Roman" w:eastAsia="Times New Roman" w:hAnsi="Times New Roman" w:cs="Times New Roman"/>
          <w:bCs/>
          <w:color w:val="000000"/>
          <w:sz w:val="24"/>
          <w:szCs w:val="24"/>
        </w:rPr>
        <w:t>The focus of OSHA's efforts with LOTO centers on control circuit devices.</w:t>
      </w:r>
      <w:r w:rsidRPr="00AE6655">
        <w:rPr>
          <w:rFonts w:ascii="Times New Roman" w:eastAsia="Times New Roman" w:hAnsi="Times New Roman" w:cs="Times New Roman"/>
          <w:color w:val="333333"/>
          <w:sz w:val="24"/>
          <w:szCs w:val="24"/>
        </w:rPr>
        <w:t>  The LOTO standard requires energy-isolating devices to be used to control energy during servicing and maintenance of machines and equipment.  In the current standard, control circuit devices cannot be used for this purpose.  However, OSHA says it "recognizes recent technological advances may have improved the safety of control circuit-type devices."</w:t>
      </w:r>
    </w:p>
    <w:p w:rsidR="00AE6655" w:rsidRPr="00AE6655" w:rsidP="00AE6655">
      <w:pPr>
        <w:spacing w:before="100" w:beforeAutospacing="1" w:after="100" w:afterAutospacing="1" w:line="240" w:lineRule="auto"/>
        <w:jc w:val="both"/>
        <w:rPr>
          <w:rFonts w:ascii="Times New Roman" w:eastAsia="Times New Roman" w:hAnsi="Times New Roman" w:cs="Times New Roman"/>
          <w:sz w:val="24"/>
          <w:szCs w:val="24"/>
        </w:rPr>
      </w:pPr>
      <w:r w:rsidRPr="00AE6655">
        <w:rPr>
          <w:rFonts w:ascii="Times New Roman" w:eastAsia="Times New Roman" w:hAnsi="Times New Roman" w:cs="Times New Roman"/>
          <w:color w:val="333333"/>
          <w:sz w:val="24"/>
          <w:szCs w:val="24"/>
        </w:rPr>
        <w:t xml:space="preserve">Since 2016, OSHA has granted variances in compliance to several companies who have been able to prove that the control circuit devices they were using could be a safe alternative.  During an evaluation of a recent variance request, </w:t>
      </w:r>
      <w:r w:rsidRPr="00AE6655">
        <w:rPr>
          <w:rFonts w:ascii="Times New Roman" w:eastAsia="Times New Roman" w:hAnsi="Times New Roman" w:cs="Times New Roman"/>
          <w:bCs/>
          <w:color w:val="000000"/>
          <w:sz w:val="24"/>
          <w:szCs w:val="24"/>
        </w:rPr>
        <w:t>OSHA decided that the time had come and the potential technology was available to consider if there was a basis to allow these devices in certain circumstances</w:t>
      </w:r>
      <w:r w:rsidRPr="00AE6655">
        <w:rPr>
          <w:rFonts w:ascii="Times New Roman" w:eastAsia="Times New Roman" w:hAnsi="Times New Roman" w:cs="Times New Roman"/>
          <w:color w:val="333333"/>
          <w:sz w:val="24"/>
          <w:szCs w:val="24"/>
        </w:rPr>
        <w:t>. Also, thei</w:t>
      </w:r>
      <w:bookmarkStart w:id="0" w:name="_GoBack"/>
      <w:bookmarkEnd w:id="0"/>
      <w:r w:rsidRPr="00AE6655">
        <w:rPr>
          <w:rFonts w:ascii="Times New Roman" w:eastAsia="Times New Roman" w:hAnsi="Times New Roman" w:cs="Times New Roman"/>
          <w:color w:val="333333"/>
          <w:sz w:val="24"/>
          <w:szCs w:val="24"/>
        </w:rPr>
        <w:t>r own research has shown that these devices aren't typically used in short servicing tasks of a machine and don't require an extensive disassembly of the machine or entrance into it. As a result, OSHA wants feedback from the public and industry about this.</w:t>
      </w:r>
    </w:p>
    <w:p w:rsidR="00AE6655" w:rsidRPr="00AE6655" w:rsidP="00AE6655">
      <w:pPr>
        <w:spacing w:before="100" w:beforeAutospacing="1" w:after="100" w:afterAutospacing="1" w:line="240" w:lineRule="auto"/>
        <w:jc w:val="both"/>
        <w:rPr>
          <w:rFonts w:ascii="Times New Roman" w:eastAsia="Times New Roman" w:hAnsi="Times New Roman" w:cs="Times New Roman"/>
          <w:sz w:val="24"/>
          <w:szCs w:val="24"/>
        </w:rPr>
      </w:pPr>
      <w:r w:rsidRPr="00AE6655">
        <w:rPr>
          <w:rFonts w:ascii="Times New Roman" w:eastAsia="Times New Roman" w:hAnsi="Times New Roman" w:cs="Times New Roman"/>
          <w:bCs/>
          <w:color w:val="000000"/>
          <w:sz w:val="24"/>
          <w:szCs w:val="24"/>
        </w:rPr>
        <w:t>OSHA is requesting information on:</w:t>
      </w:r>
    </w:p>
    <w:p w:rsidR="00AE6655" w:rsidRPr="00AE6655" w:rsidP="00AE6655">
      <w:pPr>
        <w:numPr>
          <w:ilvl w:val="0"/>
          <w:numId w:val="1"/>
        </w:numPr>
        <w:spacing w:before="100" w:beforeAutospacing="1" w:after="100" w:afterAutospacing="1" w:line="240" w:lineRule="auto"/>
        <w:jc w:val="both"/>
        <w:rPr>
          <w:rFonts w:ascii="Times New Roman" w:eastAsia="Times New Roman" w:hAnsi="Times New Roman" w:cs="Times New Roman"/>
          <w:sz w:val="24"/>
          <w:szCs w:val="24"/>
        </w:rPr>
      </w:pPr>
      <w:r w:rsidRPr="00AE6655">
        <w:rPr>
          <w:rFonts w:ascii="Times New Roman" w:eastAsia="Times New Roman" w:hAnsi="Times New Roman" w:cs="Times New Roman"/>
          <w:color w:val="333333"/>
          <w:sz w:val="24"/>
          <w:szCs w:val="24"/>
        </w:rPr>
        <w:t>How employers have been using control circuit devices</w:t>
      </w:r>
    </w:p>
    <w:p w:rsidR="00AE6655" w:rsidRPr="00AE6655" w:rsidP="00AE6655">
      <w:pPr>
        <w:numPr>
          <w:ilvl w:val="0"/>
          <w:numId w:val="1"/>
        </w:numPr>
        <w:spacing w:before="100" w:beforeAutospacing="1" w:after="100" w:afterAutospacing="1" w:line="240" w:lineRule="auto"/>
        <w:jc w:val="both"/>
        <w:rPr>
          <w:rFonts w:ascii="Times New Roman" w:eastAsia="Times New Roman" w:hAnsi="Times New Roman" w:cs="Times New Roman"/>
          <w:sz w:val="24"/>
          <w:szCs w:val="24"/>
        </w:rPr>
      </w:pPr>
      <w:r w:rsidRPr="00AE6655">
        <w:rPr>
          <w:rFonts w:ascii="Times New Roman" w:eastAsia="Times New Roman" w:hAnsi="Times New Roman" w:cs="Times New Roman"/>
          <w:color w:val="333333"/>
          <w:sz w:val="24"/>
          <w:szCs w:val="24"/>
        </w:rPr>
        <w:t xml:space="preserve">Information about the types of circuitry and safety procedures being used; </w:t>
      </w:r>
    </w:p>
    <w:p w:rsidR="00AE6655" w:rsidRPr="00AE6655" w:rsidP="00AE6655">
      <w:pPr>
        <w:numPr>
          <w:ilvl w:val="0"/>
          <w:numId w:val="1"/>
        </w:numPr>
        <w:spacing w:before="100" w:beforeAutospacing="1" w:after="100" w:afterAutospacing="1" w:line="240" w:lineRule="auto"/>
        <w:jc w:val="both"/>
        <w:rPr>
          <w:rFonts w:ascii="Times New Roman" w:eastAsia="Times New Roman" w:hAnsi="Times New Roman" w:cs="Times New Roman"/>
          <w:sz w:val="24"/>
          <w:szCs w:val="24"/>
        </w:rPr>
      </w:pPr>
      <w:r w:rsidRPr="00AE6655">
        <w:rPr>
          <w:rFonts w:ascii="Times New Roman" w:eastAsia="Times New Roman" w:hAnsi="Times New Roman" w:cs="Times New Roman"/>
          <w:color w:val="333333"/>
          <w:sz w:val="24"/>
          <w:szCs w:val="24"/>
        </w:rPr>
        <w:t>Limitations of their use, to determine under what other conditions control circuit-type devices could be used safely;</w:t>
      </w:r>
    </w:p>
    <w:p w:rsidR="00AE6655" w:rsidRPr="00AE6655" w:rsidP="00AE6655">
      <w:pPr>
        <w:numPr>
          <w:ilvl w:val="0"/>
          <w:numId w:val="1"/>
        </w:numPr>
        <w:spacing w:before="100" w:beforeAutospacing="1" w:after="100" w:afterAutospacing="1" w:line="240" w:lineRule="auto"/>
        <w:jc w:val="both"/>
        <w:rPr>
          <w:rFonts w:ascii="Times New Roman" w:eastAsia="Times New Roman" w:hAnsi="Times New Roman" w:cs="Times New Roman"/>
          <w:sz w:val="24"/>
          <w:szCs w:val="24"/>
        </w:rPr>
      </w:pPr>
      <w:r w:rsidRPr="00AE6655">
        <w:rPr>
          <w:rFonts w:ascii="Times New Roman" w:eastAsia="Times New Roman" w:hAnsi="Times New Roman" w:cs="Times New Roman"/>
          <w:color w:val="333333"/>
          <w:sz w:val="24"/>
          <w:szCs w:val="24"/>
        </w:rPr>
        <w:t>Use and limitations of using industry consensus standards for LOTO such as ANSI/ASSPP Z244.1;</w:t>
      </w:r>
    </w:p>
    <w:p w:rsidR="00AE6655" w:rsidRPr="00AE6655" w:rsidP="00AE6655">
      <w:pPr>
        <w:numPr>
          <w:ilvl w:val="0"/>
          <w:numId w:val="1"/>
        </w:numPr>
        <w:spacing w:before="100" w:beforeAutospacing="1" w:after="100" w:afterAutospacing="1" w:line="240" w:lineRule="auto"/>
        <w:jc w:val="both"/>
        <w:rPr>
          <w:rFonts w:ascii="Times New Roman" w:eastAsia="Times New Roman" w:hAnsi="Times New Roman" w:cs="Times New Roman"/>
          <w:sz w:val="24"/>
          <w:szCs w:val="24"/>
        </w:rPr>
      </w:pPr>
      <w:r w:rsidRPr="00AE6655">
        <w:rPr>
          <w:rFonts w:ascii="Times New Roman" w:eastAsia="Times New Roman" w:hAnsi="Times New Roman" w:cs="Times New Roman"/>
          <w:color w:val="333333"/>
          <w:sz w:val="24"/>
          <w:szCs w:val="24"/>
        </w:rPr>
        <w:t>How the evolution of robotics technology such as collaborative robotics, robotics that move freely, or robotic devices that can be worn by workers has affected risks of worker exposure to hazardous energy;</w:t>
      </w:r>
    </w:p>
    <w:p w:rsidR="00AE6655" w:rsidRPr="00AE6655" w:rsidP="00AE6655">
      <w:pPr>
        <w:numPr>
          <w:ilvl w:val="0"/>
          <w:numId w:val="1"/>
        </w:numPr>
        <w:spacing w:before="100" w:beforeAutospacing="1" w:after="100" w:afterAutospacing="1" w:line="240" w:lineRule="auto"/>
        <w:jc w:val="both"/>
        <w:rPr>
          <w:rFonts w:ascii="Times New Roman" w:eastAsia="Times New Roman" w:hAnsi="Times New Roman" w:cs="Times New Roman"/>
          <w:sz w:val="24"/>
          <w:szCs w:val="24"/>
        </w:rPr>
      </w:pPr>
      <w:r w:rsidRPr="00AE6655">
        <w:rPr>
          <w:rFonts w:ascii="Times New Roman" w:eastAsia="Times New Roman" w:hAnsi="Times New Roman" w:cs="Times New Roman"/>
          <w:color w:val="333333"/>
          <w:sz w:val="24"/>
          <w:szCs w:val="24"/>
        </w:rPr>
        <w:t>The anticipated economic benefits, impacts, and other offsets that would occur if the standards were updated, such as benefits to productivity or reduction of injuries vs. costs of new equipment, servicing, or need for new training.</w:t>
      </w:r>
    </w:p>
    <w:p w:rsidR="00AE6655" w:rsidRPr="00AE6655" w:rsidP="00AE6655">
      <w:pPr>
        <w:spacing w:before="100" w:beforeAutospacing="1" w:after="100" w:afterAutospacing="1" w:line="240" w:lineRule="auto"/>
        <w:jc w:val="both"/>
        <w:rPr>
          <w:rFonts w:ascii="Times New Roman" w:eastAsia="Times New Roman" w:hAnsi="Times New Roman" w:cs="Times New Roman"/>
          <w:sz w:val="24"/>
          <w:szCs w:val="24"/>
        </w:rPr>
      </w:pPr>
      <w:r w:rsidRPr="00AE6655">
        <w:rPr>
          <w:rFonts w:ascii="Times New Roman" w:eastAsia="Times New Roman" w:hAnsi="Times New Roman" w:cs="Times New Roman"/>
          <w:bCs/>
          <w:color w:val="000000"/>
          <w:sz w:val="24"/>
          <w:szCs w:val="24"/>
        </w:rPr>
        <w:t>LOTO and electrical-related issues are found to be among OSHA’s Top 10 violations each year.</w:t>
      </w:r>
      <w:r w:rsidRPr="00AE6655">
        <w:rPr>
          <w:rFonts w:ascii="Times New Roman" w:eastAsia="Times New Roman" w:hAnsi="Times New Roman" w:cs="Times New Roman"/>
          <w:color w:val="000000"/>
          <w:sz w:val="24"/>
          <w:szCs w:val="24"/>
        </w:rPr>
        <w:t> </w:t>
      </w:r>
      <w:r w:rsidRPr="00AE6655">
        <w:rPr>
          <w:rFonts w:ascii="Times New Roman" w:eastAsia="Times New Roman" w:hAnsi="Times New Roman" w:cs="Times New Roman"/>
          <w:color w:val="333333"/>
          <w:sz w:val="24"/>
          <w:szCs w:val="24"/>
        </w:rPr>
        <w:t xml:space="preserve"> The agency is accepting comments electronically until August 18, 2019 at </w:t>
      </w:r>
      <w:hyperlink r:id="rId4" w:history="1">
        <w:r w:rsidRPr="00AE6655">
          <w:rPr>
            <w:rFonts w:ascii="Times New Roman" w:eastAsia="Times New Roman" w:hAnsi="Times New Roman" w:cs="Times New Roman"/>
            <w:color w:val="0000FF"/>
            <w:sz w:val="24"/>
            <w:szCs w:val="24"/>
            <w:u w:val="single"/>
          </w:rPr>
          <w:t>regulations.gov</w:t>
        </w:r>
      </w:hyperlink>
      <w:r w:rsidRPr="00AE6655">
        <w:rPr>
          <w:rFonts w:ascii="Times New Roman" w:eastAsia="Times New Roman" w:hAnsi="Times New Roman" w:cs="Times New Roman"/>
          <w:sz w:val="24"/>
          <w:szCs w:val="24"/>
        </w:rPr>
        <w:t> </w:t>
      </w:r>
      <w:r w:rsidRPr="00AE6655">
        <w:rPr>
          <w:rFonts w:ascii="Times New Roman" w:eastAsia="Times New Roman" w:hAnsi="Times New Roman" w:cs="Times New Roman"/>
          <w:color w:val="333333"/>
          <w:sz w:val="24"/>
          <w:szCs w:val="24"/>
        </w:rPr>
        <w:t>and from there, OSHA will be making a determination of what actions, if any, needs to be taken.  More information</w:t>
      </w:r>
      <w:hyperlink r:id="rId5" w:history="1">
        <w:r w:rsidRPr="00AE6655">
          <w:rPr>
            <w:rFonts w:ascii="Times New Roman" w:eastAsia="Times New Roman" w:hAnsi="Times New Roman" w:cs="Times New Roman"/>
            <w:color w:val="0000FF"/>
            <w:sz w:val="24"/>
            <w:szCs w:val="24"/>
            <w:u w:val="single"/>
          </w:rPr>
          <w:t xml:space="preserve"> can be found here</w:t>
        </w:r>
      </w:hyperlink>
      <w:r w:rsidRPr="00AE6655">
        <w:rPr>
          <w:rFonts w:ascii="Times New Roman" w:eastAsia="Times New Roman" w:hAnsi="Times New Roman" w:cs="Times New Roman"/>
          <w:color w:val="333333"/>
          <w:sz w:val="24"/>
          <w:szCs w:val="24"/>
        </w:rPr>
        <w:t>.</w:t>
      </w:r>
    </w:p>
    <w:p w:rsidR="005441BC">
      <w:pPr>
        <w:sectPr>
          <w:pgSz w:w="12240" w:h="15840"/>
          <w:pgMar w:top="1440" w:right="1440" w:bottom="1440" w:left="1440" w:header="720" w:footer="720" w:gutter="0"/>
          <w:cols w:space="720"/>
          <w:docGrid w:linePitch="360"/>
        </w:sectPr>
      </w:pPr>
    </w:p>
    <w:p w:rsidR="00473EDF" w14:paraId="0F6B6BEF" w14:textId="045AB9CA">
      <w:pPr>
        <w:spacing w:after="160" w:line="259" w:lineRule="auto"/>
        <w:rPr>
          <w:rFonts w:ascii="Calibri" w:eastAsia="Calibri" w:hAnsi="Calibri" w:cs="Times New Roman"/>
        </w:rPr>
      </w:pPr>
      <w:r>
        <w:t xml:space="preserve">More and more </w:t>
      </w:r>
      <w:r>
        <w:t>Lithium ion</w:t>
      </w:r>
      <w:r>
        <w:t xml:space="preserve"> batteries are being used in products today and just like any material, if we understand how to use it safely, it should not pose any problems.  Many </w:t>
      </w:r>
      <w:r>
        <w:t>times</w:t>
      </w:r>
      <w:r>
        <w:t xml:space="preserve"> however manufacturers do not do a good job of educating people of the risks with using certain materials, especially when it comes to consumer products.</w:t>
      </w:r>
      <w:r>
        <w:t xml:space="preserve">  This can be a problem when we go from using items like laptops that commonly have 6 lithium cells, to 7000 </w:t>
      </w:r>
      <w:r>
        <w:t>lithium ion</w:t>
      </w:r>
      <w:r>
        <w:t xml:space="preserve"> cells to run a</w:t>
      </w:r>
      <w:r w:rsidR="00DE2DDB">
        <w:t>n electric</w:t>
      </w:r>
      <w:r>
        <w:t xml:space="preserve"> car.  The risk has changed significantly when it comes to the fire this may cause.  </w:t>
      </w:r>
      <w:r w:rsidR="0046742F">
        <w:t xml:space="preserve">If an EV catches on fire in your garage, you most likely do not have a way to deal with a car sized </w:t>
      </w:r>
      <w:r w:rsidR="00DE2DDB">
        <w:t>3632</w:t>
      </w:r>
      <w:r w:rsidR="0046742F">
        <w:rPr>
          <w:rFonts w:cstheme="minorHAnsi"/>
        </w:rPr>
        <w:t>°</w:t>
      </w:r>
      <w:r w:rsidR="00DE2DDB">
        <w:rPr>
          <w:rFonts w:cstheme="minorHAnsi"/>
        </w:rPr>
        <w:t xml:space="preserve"> </w:t>
      </w:r>
      <w:r w:rsidR="00DE2DDB">
        <w:t>F</w:t>
      </w:r>
      <w:r w:rsidR="0046742F">
        <w:t xml:space="preserve"> fire.  </w:t>
      </w:r>
    </w:p>
    <w:p w:rsidR="00C4370F" w14:paraId="7D8828B1" w14:textId="35125665">
      <w:pPr>
        <w:spacing w:after="160" w:line="259" w:lineRule="auto"/>
        <w:rPr>
          <w:rFonts w:ascii="Calibri" w:eastAsia="Calibri" w:hAnsi="Calibri" w:cs="Times New Roman"/>
        </w:rPr>
      </w:pPr>
      <w:r>
        <w:t xml:space="preserve">Should I really worry about my battery catching on fire?  If your battery stays intact, and does not allow moisture to get inside, or </w:t>
      </w:r>
      <w:r>
        <w:t>as long as</w:t>
      </w:r>
      <w:r>
        <w:t xml:space="preserve"> there is not an issue with overcharging where the temperature runs away, you should be fine.  The issue is that lithium and water don’t like each other.  In fact, in its pure form, water causes lithium to react, sometimes violently, creating </w:t>
      </w:r>
      <w:r>
        <w:t xml:space="preserve">sparks and lots of heat, as well as hydrogen gas.  </w:t>
      </w:r>
      <w:r>
        <w:t>Lithium Ion</w:t>
      </w:r>
      <w:r>
        <w:t xml:space="preserve"> batters are a little different than the pure form of lithium, in that they are filled with a lithium compound, and not pure lithium.  Because of this, the material in many batteries </w:t>
      </w:r>
      <w:r>
        <w:t>are</w:t>
      </w:r>
      <w:r>
        <w:t xml:space="preserve"> not quite as active with water.  But when you have 7000 cells in one place, if one catches on fire, a chain reaction can occur that you cannot control.  Also fighting that fire with water, may not be the best solution when water can cause it to react more.  </w:t>
      </w:r>
    </w:p>
    <w:p w:rsidR="00DE2DDB" w14:paraId="3F0CC076" w14:textId="77777777">
      <w:pPr>
        <w:spacing w:after="160" w:line="259" w:lineRule="auto"/>
        <w:rPr>
          <w:rFonts w:ascii="Calibri" w:eastAsia="Calibri" w:hAnsi="Calibri" w:cs="Times New Roman"/>
        </w:rPr>
      </w:pPr>
      <w:r>
        <w:t xml:space="preserve">This can be the same for industry.  </w:t>
      </w:r>
      <w:r>
        <w:t>Lithium ion</w:t>
      </w:r>
      <w:r>
        <w:t xml:space="preserve"> batteries are being used in everything from pumps and instruments, to cars and equipment, computer servers, and so many more products.  </w:t>
      </w:r>
      <w:r w:rsidR="00C4370F">
        <w:t xml:space="preserve">Even your wireless mouse may have </w:t>
      </w:r>
      <w:r w:rsidR="00C4370F">
        <w:t>lithium ion</w:t>
      </w:r>
      <w:r w:rsidR="00C4370F">
        <w:t xml:space="preserve"> batteries.  If you just throw that away in the trash, not only are you potentially violating waste regulations</w:t>
      </w:r>
      <w:r w:rsidR="001813BD">
        <w:t>, DOT shipping regulations</w:t>
      </w:r>
      <w:r w:rsidR="00C4370F">
        <w:t xml:space="preserve">, </w:t>
      </w:r>
      <w:r w:rsidR="001813BD">
        <w:t xml:space="preserve">and </w:t>
      </w:r>
      <w:r w:rsidR="00C4370F">
        <w:t xml:space="preserve">you may also be creating a fire hazard for the waste removal truck, and the landfill that it goes to.  </w:t>
      </w:r>
      <w:r w:rsidR="0046742F">
        <w:t>Recently the issue with shipping lithium batteries for recycle or waste has gotten out of hand</w:t>
      </w:r>
      <w:r w:rsidR="001813BD">
        <w:t>.</w:t>
      </w:r>
      <w:r w:rsidR="0046742F">
        <w:t xml:space="preserve"> </w:t>
      </w:r>
    </w:p>
    <w:p w:rsidR="00940AF1" w14:paraId="4E24C29E" w14:textId="22129C8E">
      <w:pPr>
        <w:spacing w:after="160" w:line="259" w:lineRule="auto"/>
        <w:rPr>
          <w:rFonts w:ascii="Calibri" w:eastAsia="Calibri" w:hAnsi="Calibri" w:cs="Times New Roman"/>
        </w:rPr>
        <w:sectPr>
          <w:pgSz w:w="12240" w:h="15840"/>
          <w:pgMar w:top="1440" w:right="1440" w:bottom="1440" w:left="1440" w:header="720" w:footer="720" w:gutter="0"/>
          <w:cols w:space="720"/>
          <w:docGrid w:linePitch="360"/>
        </w:sectPr>
      </w:pPr>
      <w:r>
        <w:t>T</w:t>
      </w:r>
      <w:r w:rsidR="0046742F">
        <w:t xml:space="preserve">he Pipeline Hazardous Materials and Safety Administration (PHMSA), which is the </w:t>
      </w:r>
      <w:r>
        <w:t>HazMat division of the DOT, issued a safety advisory on the dangers to help people out.  If you would like to educate yourself and others at your company, you can go here to read it yourself (</w:t>
      </w:r>
      <w:hyperlink r:id="rId6" w:history="1">
        <w:r w:rsidRPr="001813BD">
          <w:rPr>
            <w:color w:val="0563C1"/>
            <w:u w:val="single"/>
          </w:rPr>
          <w:t>link</w:t>
        </w:r>
      </w:hyperlink>
      <w:r>
        <w:t>).  iSi also teaches the proper way to recycle, dispose, and ship lithium batteries, and you can sing up for classes here….</w:t>
      </w:r>
    </w:p>
    <w:p w:rsidR="002B1DAA" w:rsidRPr="002B1DAA" w:rsidP="00431F39">
      <w:pPr>
        <w:spacing w:after="0" w:line="240" w:lineRule="auto"/>
        <w:jc w:val="both"/>
        <w:rPr>
          <w:rFonts w:ascii="Calibri" w:eastAsia="Calibri" w:hAnsi="Calibri" w:cs="Times New Roman"/>
          <w:b/>
          <w:color w:val="2F5496" w:themeShade="BF"/>
          <w:sz w:val="28"/>
        </w:rPr>
      </w:pPr>
      <w:r w:rsidRPr="002B1DAA">
        <w:rPr>
          <w:rFonts w:ascii="Calibri" w:hAnsi="Calibri"/>
          <w:b/>
          <w:color w:val="2F5496" w:themeShade="BF"/>
          <w:sz w:val="28"/>
        </w:rPr>
        <w:t xml:space="preserve">Sometimes You </w:t>
      </w:r>
      <w:r>
        <w:rPr>
          <w:rFonts w:ascii="Calibri" w:hAnsi="Calibri"/>
          <w:b/>
          <w:color w:val="2F5496" w:themeShade="BF"/>
          <w:sz w:val="28"/>
        </w:rPr>
        <w:t xml:space="preserve">Really </w:t>
      </w:r>
      <w:r w:rsidRPr="002B1DAA">
        <w:rPr>
          <w:rFonts w:ascii="Calibri" w:hAnsi="Calibri"/>
          <w:b/>
          <w:color w:val="2F5496" w:themeShade="BF"/>
          <w:sz w:val="28"/>
        </w:rPr>
        <w:t>Need to Listen to the Voices in Your Head</w:t>
      </w:r>
    </w:p>
    <w:p w:rsidR="002B1DAA" w:rsidP="00431F39">
      <w:pPr>
        <w:spacing w:after="0" w:line="240" w:lineRule="auto"/>
        <w:jc w:val="both"/>
        <w:rPr>
          <w:rFonts w:ascii="Calibri" w:eastAsia="Calibri" w:hAnsi="Calibri" w:cs="Times New Roman"/>
          <w:color w:val="2F5496" w:themeShade="BF"/>
        </w:rPr>
      </w:pPr>
    </w:p>
    <w:p w:rsidR="00E16DB7" w:rsidP="00431F39">
      <w:pPr>
        <w:spacing w:after="0" w:line="240" w:lineRule="auto"/>
        <w:jc w:val="both"/>
        <w:rPr>
          <w:rFonts w:ascii="Calibri" w:eastAsia="Calibri" w:hAnsi="Calibri" w:cs="Times New Roman"/>
          <w:color w:val="2F5496" w:themeShade="BF"/>
        </w:rPr>
      </w:pPr>
      <w:r>
        <w:rPr>
          <w:rFonts w:ascii="Calibri" w:hAnsi="Calibri"/>
          <w:color w:val="2F5496" w:themeShade="BF"/>
        </w:rPr>
        <w:t>At iSi, the office and marketing/sales teams get involved in safety too, and one of the things we do is we each get a week to share something about safety that has affected us personally.  This is what I plan to share this month during my turn, and I hope you can take something away from it</w:t>
      </w:r>
      <w:r w:rsidR="002B1DAA">
        <w:rPr>
          <w:rFonts w:ascii="Calibri" w:hAnsi="Calibri"/>
          <w:color w:val="2F5496" w:themeShade="BF"/>
        </w:rPr>
        <w:t>, especially as we head into National Safety Month this month</w:t>
      </w:r>
      <w:r>
        <w:rPr>
          <w:rFonts w:ascii="Calibri" w:hAnsi="Calibri"/>
          <w:color w:val="2F5496" w:themeShade="BF"/>
        </w:rPr>
        <w:t>.  – Tami</w:t>
      </w:r>
    </w:p>
    <w:p w:rsidR="00E16DB7" w:rsidP="00431F39">
      <w:pPr>
        <w:spacing w:after="0" w:line="240" w:lineRule="auto"/>
        <w:jc w:val="both"/>
        <w:rPr>
          <w:rFonts w:ascii="Calibri" w:eastAsia="Calibri" w:hAnsi="Calibri" w:cs="Times New Roman"/>
          <w:color w:val="2F5496" w:themeShade="BF"/>
        </w:rPr>
      </w:pPr>
    </w:p>
    <w:p w:rsidR="00E16DB7" w:rsidP="00431F39">
      <w:pPr>
        <w:spacing w:after="0" w:line="240" w:lineRule="auto"/>
        <w:jc w:val="both"/>
        <w:rPr>
          <w:rFonts w:ascii="Calibri" w:eastAsia="Calibri" w:hAnsi="Calibri" w:cs="Times New Roman"/>
          <w:color w:val="2F5496" w:themeShade="BF"/>
        </w:rPr>
      </w:pPr>
      <w:r>
        <w:rPr>
          <w:rFonts w:ascii="Calibri" w:hAnsi="Calibri"/>
          <w:color w:val="2F5496" w:themeShade="BF"/>
        </w:rPr>
        <w:t>###</w:t>
      </w:r>
    </w:p>
    <w:p w:rsidR="00E16DB7" w:rsidP="00431F39">
      <w:pPr>
        <w:spacing w:after="0" w:line="240" w:lineRule="auto"/>
        <w:jc w:val="both"/>
        <w:rPr>
          <w:rFonts w:ascii="Calibri" w:eastAsia="Calibri" w:hAnsi="Calibri" w:cs="Times New Roman"/>
          <w:color w:val="2F5496" w:themeShade="BF"/>
        </w:rPr>
      </w:pPr>
    </w:p>
    <w:p w:rsidR="00431F39" w:rsidP="00431F39">
      <w:pPr>
        <w:spacing w:after="0" w:line="240" w:lineRule="auto"/>
        <w:jc w:val="both"/>
        <w:rPr>
          <w:rFonts w:ascii="Calibri" w:eastAsia="Calibri" w:hAnsi="Calibri" w:cs="Times New Roman"/>
          <w:color w:val="2F5496" w:themeShade="BF"/>
        </w:rPr>
      </w:pPr>
      <w:r>
        <w:rPr>
          <w:rFonts w:ascii="Calibri" w:hAnsi="Calibri"/>
          <w:color w:val="2F5496" w:themeShade="BF"/>
        </w:rPr>
        <w:t xml:space="preserve">Usually when someone talks about the voices in their head, </w:t>
      </w:r>
      <w:r>
        <w:rPr>
          <w:rFonts w:ascii="Calibri" w:hAnsi="Calibri"/>
          <w:color w:val="2F5496" w:themeShade="BF"/>
        </w:rPr>
        <w:t>it’s</w:t>
      </w:r>
      <w:r>
        <w:rPr>
          <w:rFonts w:ascii="Calibri" w:hAnsi="Calibri"/>
          <w:color w:val="2F5496" w:themeShade="BF"/>
        </w:rPr>
        <w:t xml:space="preserve"> kind of a joke, or </w:t>
      </w:r>
      <w:r w:rsidR="002B1DAA">
        <w:rPr>
          <w:rFonts w:ascii="Calibri" w:hAnsi="Calibri"/>
          <w:color w:val="2F5496" w:themeShade="BF"/>
        </w:rPr>
        <w:t xml:space="preserve">played off </w:t>
      </w:r>
      <w:r>
        <w:rPr>
          <w:rFonts w:ascii="Calibri" w:hAnsi="Calibri"/>
          <w:color w:val="2F5496" w:themeShade="BF"/>
        </w:rPr>
        <w:t xml:space="preserve">as a negative thing.  However, sometimes those voices can tell you good things that you actually need to listen </w:t>
      </w:r>
      <w:r>
        <w:rPr>
          <w:rFonts w:ascii="Calibri" w:hAnsi="Calibri"/>
          <w:color w:val="2F5496" w:themeShade="BF"/>
        </w:rPr>
        <w:t>to</w:t>
      </w:r>
      <w:r>
        <w:rPr>
          <w:rFonts w:ascii="Calibri" w:hAnsi="Calibri"/>
          <w:color w:val="2F5496" w:themeShade="BF"/>
        </w:rPr>
        <w:t xml:space="preserve">. </w:t>
      </w:r>
      <w:r w:rsidR="004439EE">
        <w:rPr>
          <w:rFonts w:ascii="Calibri" w:hAnsi="Calibri"/>
          <w:color w:val="2F5496" w:themeShade="BF"/>
        </w:rPr>
        <w:t xml:space="preserve"> There was one important time I</w:t>
      </w:r>
      <w:r>
        <w:rPr>
          <w:rFonts w:ascii="Calibri" w:hAnsi="Calibri"/>
          <w:color w:val="2F5496" w:themeShade="BF"/>
        </w:rPr>
        <w:t xml:space="preserve"> wish I had listened to the voices that wer</w:t>
      </w:r>
      <w:r w:rsidR="004439EE">
        <w:rPr>
          <w:rFonts w:ascii="Calibri" w:hAnsi="Calibri"/>
          <w:color w:val="2F5496" w:themeShade="BF"/>
        </w:rPr>
        <w:t xml:space="preserve">e trying to help keep me safe, but </w:t>
      </w:r>
      <w:r w:rsidR="004439EE">
        <w:rPr>
          <w:rFonts w:ascii="Calibri" w:hAnsi="Calibri"/>
          <w:color w:val="2F5496" w:themeShade="BF"/>
        </w:rPr>
        <w:t>didn’t</w:t>
      </w:r>
      <w:r w:rsidR="004439EE">
        <w:rPr>
          <w:rFonts w:ascii="Calibri" w:hAnsi="Calibri"/>
          <w:color w:val="2F5496" w:themeShade="BF"/>
        </w:rPr>
        <w:t>.</w:t>
      </w:r>
    </w:p>
    <w:p w:rsidR="00431F39" w:rsidP="00431F39">
      <w:pPr>
        <w:spacing w:after="0" w:line="240" w:lineRule="auto"/>
        <w:jc w:val="both"/>
        <w:rPr>
          <w:rFonts w:ascii="Calibri" w:eastAsia="Calibri" w:hAnsi="Calibri" w:cs="Times New Roman"/>
          <w:color w:val="2F5496" w:themeShade="BF"/>
        </w:rPr>
      </w:pPr>
    </w:p>
    <w:p w:rsidR="00431F39" w:rsidP="00431F39">
      <w:pPr>
        <w:spacing w:after="0" w:line="240" w:lineRule="auto"/>
        <w:jc w:val="both"/>
        <w:rPr>
          <w:rFonts w:ascii="Calibri" w:eastAsia="Calibri" w:hAnsi="Calibri" w:cs="Times New Roman"/>
          <w:color w:val="2F5496" w:themeShade="BF"/>
        </w:rPr>
      </w:pPr>
      <w:r>
        <w:rPr>
          <w:rFonts w:ascii="Calibri" w:hAnsi="Calibri"/>
          <w:color w:val="2F5496" w:themeShade="BF"/>
        </w:rPr>
        <w:t xml:space="preserve">In late June of 2001, 20 years ago this month, my sister-friend and I </w:t>
      </w:r>
      <w:r>
        <w:rPr>
          <w:rFonts w:ascii="Calibri" w:hAnsi="Calibri"/>
          <w:color w:val="2F5496" w:themeShade="BF"/>
        </w:rPr>
        <w:t>were seriously scalded</w:t>
      </w:r>
      <w:r>
        <w:rPr>
          <w:rFonts w:ascii="Calibri" w:hAnsi="Calibri"/>
          <w:color w:val="2F5496" w:themeShade="BF"/>
        </w:rPr>
        <w:t xml:space="preserve"> in a kitchen accident.</w:t>
      </w:r>
      <w:r w:rsidR="002B3B55">
        <w:rPr>
          <w:rFonts w:ascii="Calibri" w:hAnsi="Calibri"/>
          <w:color w:val="2F5496" w:themeShade="BF"/>
        </w:rPr>
        <w:t xml:space="preserve">  My friend used to think </w:t>
      </w:r>
      <w:r>
        <w:rPr>
          <w:rFonts w:ascii="Calibri" w:hAnsi="Calibri"/>
          <w:color w:val="2F5496" w:themeShade="BF"/>
        </w:rPr>
        <w:t xml:space="preserve">homemade was the way to go.  Six kids </w:t>
      </w:r>
      <w:r>
        <w:rPr>
          <w:rFonts w:ascii="Calibri" w:hAnsi="Calibri"/>
          <w:color w:val="2F5496" w:themeShade="BF"/>
        </w:rPr>
        <w:t>later</w:t>
      </w:r>
      <w:r>
        <w:rPr>
          <w:rFonts w:ascii="Calibri" w:hAnsi="Calibri"/>
          <w:color w:val="2F5496" w:themeShade="BF"/>
        </w:rPr>
        <w:t xml:space="preserve"> she thinks a little differently, but back then that’s the way it was.  She was canning green beans from her garden and she had one of the old-time pressure cookers from the 70s.  She </w:t>
      </w:r>
      <w:r w:rsidR="002B1DAA">
        <w:rPr>
          <w:rFonts w:ascii="Calibri" w:hAnsi="Calibri"/>
          <w:color w:val="2F5496" w:themeShade="BF"/>
        </w:rPr>
        <w:t>hadn’t</w:t>
      </w:r>
      <w:r>
        <w:rPr>
          <w:rFonts w:ascii="Calibri" w:hAnsi="Calibri"/>
          <w:color w:val="2F5496" w:themeShade="BF"/>
        </w:rPr>
        <w:t xml:space="preserve"> used it much, and I certainly didn’t know anything about it. </w:t>
      </w:r>
    </w:p>
    <w:p w:rsidR="00431F39" w:rsidP="00431F39">
      <w:pPr>
        <w:spacing w:after="0" w:line="240" w:lineRule="auto"/>
        <w:jc w:val="both"/>
        <w:rPr>
          <w:rFonts w:ascii="Calibri" w:eastAsia="Calibri" w:hAnsi="Calibri" w:cs="Times New Roman"/>
          <w:color w:val="2F5496" w:themeShade="BF"/>
        </w:rPr>
      </w:pPr>
    </w:p>
    <w:p w:rsidR="00431F39" w:rsidP="00431F39">
      <w:pPr>
        <w:spacing w:after="0" w:line="240" w:lineRule="auto"/>
        <w:jc w:val="both"/>
        <w:rPr>
          <w:rFonts w:ascii="Calibri" w:eastAsia="Calibri" w:hAnsi="Calibri" w:cs="Times New Roman"/>
          <w:color w:val="2F5496" w:themeShade="BF"/>
        </w:rPr>
      </w:pPr>
      <w:r>
        <w:rPr>
          <w:rFonts w:ascii="Calibri" w:hAnsi="Calibri"/>
          <w:color w:val="2F5496" w:themeShade="BF"/>
        </w:rPr>
        <w:t xml:space="preserve">One night when I was visiting, she </w:t>
      </w:r>
      <w:r>
        <w:rPr>
          <w:rFonts w:ascii="Calibri" w:hAnsi="Calibri"/>
          <w:color w:val="2F5496" w:themeShade="BF"/>
        </w:rPr>
        <w:t>was wanting</w:t>
      </w:r>
      <w:r>
        <w:rPr>
          <w:rFonts w:ascii="Calibri" w:hAnsi="Calibri"/>
          <w:color w:val="2F5496" w:themeShade="BF"/>
        </w:rPr>
        <w:t xml:space="preserve"> to get the beans canned.  Her husband usually took care of the pressure cooker part but he was gone that night.  She had seen him do it, so she decided she</w:t>
      </w:r>
      <w:r w:rsidR="004439EE">
        <w:rPr>
          <w:rFonts w:ascii="Calibri" w:hAnsi="Calibri"/>
          <w:color w:val="2F5496" w:themeShade="BF"/>
        </w:rPr>
        <w:t xml:space="preserve"> would d</w:t>
      </w:r>
      <w:r>
        <w:rPr>
          <w:rFonts w:ascii="Calibri" w:hAnsi="Calibri"/>
          <w:color w:val="2F5496" w:themeShade="BF"/>
        </w:rPr>
        <w:t xml:space="preserve">o it herself.  </w:t>
      </w:r>
      <w:r w:rsidR="004439EE">
        <w:rPr>
          <w:rFonts w:ascii="Calibri" w:hAnsi="Calibri"/>
          <w:color w:val="2F5496" w:themeShade="BF"/>
        </w:rPr>
        <w:t xml:space="preserve"> </w:t>
      </w:r>
      <w:r>
        <w:rPr>
          <w:rFonts w:ascii="Calibri" w:hAnsi="Calibri"/>
          <w:color w:val="2F5496" w:themeShade="BF"/>
        </w:rPr>
        <w:t xml:space="preserve">When it was time to take the jars out, she </w:t>
      </w:r>
      <w:r>
        <w:rPr>
          <w:rFonts w:ascii="Calibri" w:hAnsi="Calibri"/>
          <w:color w:val="2F5496" w:themeShade="BF"/>
        </w:rPr>
        <w:t>couldn’t</w:t>
      </w:r>
      <w:r>
        <w:rPr>
          <w:rFonts w:ascii="Calibri" w:hAnsi="Calibri"/>
          <w:color w:val="2F5496" w:themeShade="BF"/>
        </w:rPr>
        <w:t xml:space="preserve"> get the lid of the cooker off.  Earlier that evening, the lid was </w:t>
      </w:r>
      <w:r>
        <w:rPr>
          <w:rFonts w:ascii="Calibri" w:hAnsi="Calibri"/>
          <w:color w:val="2F5496" w:themeShade="BF"/>
        </w:rPr>
        <w:t>really hard</w:t>
      </w:r>
      <w:r>
        <w:rPr>
          <w:rFonts w:ascii="Calibri" w:hAnsi="Calibri"/>
          <w:color w:val="2F5496" w:themeShade="BF"/>
        </w:rPr>
        <w:t xml:space="preserve"> to get on, and so it made sense that it would be hard to get it off.  She enlisted my help.  </w:t>
      </w:r>
      <w:r>
        <w:rPr>
          <w:rFonts w:ascii="Calibri" w:hAnsi="Calibri"/>
          <w:color w:val="2F5496" w:themeShade="BF"/>
        </w:rPr>
        <w:t>I’m</w:t>
      </w:r>
      <w:r>
        <w:rPr>
          <w:rFonts w:ascii="Calibri" w:hAnsi="Calibri"/>
          <w:color w:val="2F5496" w:themeShade="BF"/>
        </w:rPr>
        <w:t xml:space="preserve"> a helper…sure I’ll help.  We stood over the stove and started trying to muscle the lid off, and it </w:t>
      </w:r>
      <w:r>
        <w:rPr>
          <w:rFonts w:ascii="Calibri" w:hAnsi="Calibri"/>
          <w:color w:val="2F5496" w:themeShade="BF"/>
        </w:rPr>
        <w:t>wasn’t</w:t>
      </w:r>
      <w:r>
        <w:rPr>
          <w:rFonts w:ascii="Calibri" w:hAnsi="Calibri"/>
          <w:color w:val="2F5496" w:themeShade="BF"/>
        </w:rPr>
        <w:t xml:space="preserve"> moving.  </w:t>
      </w:r>
    </w:p>
    <w:p w:rsidR="00431F39" w:rsidP="00431F39">
      <w:pPr>
        <w:spacing w:after="0" w:line="240" w:lineRule="auto"/>
        <w:jc w:val="both"/>
        <w:rPr>
          <w:rFonts w:ascii="Calibri" w:eastAsia="Calibri" w:hAnsi="Calibri" w:cs="Times New Roman"/>
          <w:color w:val="2F5496" w:themeShade="BF"/>
        </w:rPr>
      </w:pPr>
    </w:p>
    <w:p w:rsidR="00431F39" w:rsidP="00431F39">
      <w:pPr>
        <w:spacing w:after="0" w:line="240" w:lineRule="auto"/>
        <w:jc w:val="both"/>
        <w:rPr>
          <w:rFonts w:ascii="Calibri" w:eastAsia="Calibri" w:hAnsi="Calibri" w:cs="Times New Roman"/>
          <w:color w:val="2F5496" w:themeShade="BF"/>
        </w:rPr>
      </w:pPr>
      <w:r>
        <w:rPr>
          <w:rFonts w:ascii="Calibri" w:hAnsi="Calibri"/>
          <w:color w:val="2F5496" w:themeShade="BF"/>
        </w:rPr>
        <w:t>We paused for a moment.  In that pause, later we both found out that a voice in our head was saying to each of us “Wait a minute, maybe this isn’t a good idea.”  However, we are both get ‘</w:t>
      </w:r>
      <w:r>
        <w:rPr>
          <w:rFonts w:ascii="Calibri" w:hAnsi="Calibri"/>
          <w:color w:val="2F5496" w:themeShade="BF"/>
        </w:rPr>
        <w:t>er</w:t>
      </w:r>
      <w:r>
        <w:rPr>
          <w:rFonts w:ascii="Calibri" w:hAnsi="Calibri"/>
          <w:color w:val="2F5496" w:themeShade="BF"/>
        </w:rPr>
        <w:t xml:space="preserve"> done types and </w:t>
      </w:r>
      <w:r w:rsidR="004439EE">
        <w:rPr>
          <w:rFonts w:ascii="Calibri" w:hAnsi="Calibri"/>
          <w:color w:val="2F5496" w:themeShade="BF"/>
        </w:rPr>
        <w:t xml:space="preserve">there were </w:t>
      </w:r>
      <w:r w:rsidR="004439EE">
        <w:rPr>
          <w:rFonts w:ascii="Calibri" w:hAnsi="Calibri"/>
          <w:color w:val="2F5496" w:themeShade="BF"/>
        </w:rPr>
        <w:t>a lot of</w:t>
      </w:r>
      <w:r w:rsidR="004439EE">
        <w:rPr>
          <w:rFonts w:ascii="Calibri" w:hAnsi="Calibri"/>
          <w:color w:val="2F5496" w:themeShade="BF"/>
        </w:rPr>
        <w:t xml:space="preserve"> other things to get done that night, s</w:t>
      </w:r>
      <w:r>
        <w:rPr>
          <w:rFonts w:ascii="Calibri" w:hAnsi="Calibri"/>
          <w:color w:val="2F5496" w:themeShade="BF"/>
        </w:rPr>
        <w:t xml:space="preserve">o we proceeded.  What we proceeded into was pressurized scalding water going everywhere.  We had missed a step – depressurizing the cooker.  </w:t>
      </w:r>
    </w:p>
    <w:p w:rsidR="00431F39" w:rsidP="00431F39">
      <w:pPr>
        <w:spacing w:after="0" w:line="240" w:lineRule="auto"/>
        <w:jc w:val="both"/>
        <w:rPr>
          <w:rFonts w:ascii="Calibri" w:eastAsia="Calibri" w:hAnsi="Calibri" w:cs="Times New Roman"/>
          <w:color w:val="2F5496" w:themeShade="BF"/>
        </w:rPr>
      </w:pPr>
    </w:p>
    <w:p w:rsidR="00431F39" w:rsidP="00431F39">
      <w:pPr>
        <w:spacing w:after="0" w:line="240" w:lineRule="auto"/>
        <w:jc w:val="both"/>
        <w:rPr>
          <w:rFonts w:ascii="Calibri" w:eastAsia="Calibri" w:hAnsi="Calibri" w:cs="Times New Roman"/>
          <w:color w:val="2F5496" w:themeShade="BF"/>
        </w:rPr>
      </w:pPr>
      <w:r>
        <w:rPr>
          <w:rFonts w:ascii="Calibri" w:hAnsi="Calibri"/>
          <w:color w:val="2F5496" w:themeShade="BF"/>
        </w:rPr>
        <w:t xml:space="preserve">The water flew everywhere.  Scalding water covered my head, face, arms, hands, chest, stomach and upper thighs.  She got it all over her arms, legs and feet.  After </w:t>
      </w:r>
      <w:r>
        <w:rPr>
          <w:rFonts w:ascii="Calibri" w:hAnsi="Calibri"/>
          <w:color w:val="2F5496" w:themeShade="BF"/>
        </w:rPr>
        <w:t>being temporarily blinded</w:t>
      </w:r>
      <w:r>
        <w:rPr>
          <w:rFonts w:ascii="Calibri" w:hAnsi="Calibri"/>
          <w:color w:val="2F5496" w:themeShade="BF"/>
        </w:rPr>
        <w:t xml:space="preserve">, I ran to the bathroom sink for the cool water, and she went to the kitchen sink.  Besides the extreme pain, I knew it was bad when I looked in the mirror and saw a huge piece of skin on my nose falling off and my face beginning to swell.  I found out later that the boiled water </w:t>
      </w:r>
      <w:r w:rsidR="005726EF">
        <w:rPr>
          <w:rFonts w:ascii="Calibri" w:hAnsi="Calibri"/>
          <w:color w:val="2F5496" w:themeShade="BF"/>
        </w:rPr>
        <w:t xml:space="preserve">remaining </w:t>
      </w:r>
      <w:r>
        <w:rPr>
          <w:rFonts w:ascii="Calibri" w:hAnsi="Calibri"/>
          <w:color w:val="2F5496" w:themeShade="BF"/>
        </w:rPr>
        <w:t>on my clothes was continuing to burn me.  I kept them on until I was convinced to strip down in the ambulance.  Well, not until I made them shut the door</w:t>
      </w:r>
      <w:r w:rsidR="005726EF">
        <w:rPr>
          <w:rFonts w:ascii="Calibri" w:hAnsi="Calibri"/>
          <w:color w:val="2F5496" w:themeShade="BF"/>
        </w:rPr>
        <w:t>,</w:t>
      </w:r>
      <w:r>
        <w:rPr>
          <w:rFonts w:ascii="Calibri" w:hAnsi="Calibri"/>
          <w:color w:val="2F5496" w:themeShade="BF"/>
        </w:rPr>
        <w:t xml:space="preserve"> and make my cop friend who was working that night, go away. </w:t>
      </w:r>
    </w:p>
    <w:p w:rsidR="00431F39" w:rsidP="00431F39">
      <w:pPr>
        <w:spacing w:after="0" w:line="240" w:lineRule="auto"/>
        <w:jc w:val="both"/>
        <w:rPr>
          <w:rFonts w:ascii="Calibri" w:eastAsia="Calibri" w:hAnsi="Calibri" w:cs="Times New Roman"/>
          <w:color w:val="2F5496" w:themeShade="BF"/>
        </w:rPr>
      </w:pPr>
    </w:p>
    <w:p w:rsidR="00431F39" w:rsidP="00431F39">
      <w:pPr>
        <w:spacing w:after="0" w:line="240" w:lineRule="auto"/>
        <w:jc w:val="both"/>
        <w:rPr>
          <w:rFonts w:ascii="Calibri" w:eastAsia="Calibri" w:hAnsi="Calibri" w:cs="Times New Roman"/>
          <w:color w:val="2F5496" w:themeShade="BF"/>
        </w:rPr>
      </w:pPr>
      <w:r>
        <w:rPr>
          <w:rFonts w:ascii="Calibri" w:hAnsi="Calibri"/>
          <w:color w:val="2F5496" w:themeShade="BF"/>
        </w:rPr>
        <w:t xml:space="preserve">I ended up spending the night in the burn unit with </w:t>
      </w:r>
      <w:r>
        <w:rPr>
          <w:rFonts w:ascii="Calibri" w:hAnsi="Calibri"/>
          <w:color w:val="2F5496" w:themeShade="BF"/>
        </w:rPr>
        <w:t>second degree</w:t>
      </w:r>
      <w:r>
        <w:rPr>
          <w:rFonts w:ascii="Calibri" w:hAnsi="Calibri"/>
          <w:color w:val="2F5496" w:themeShade="BF"/>
        </w:rPr>
        <w:t xml:space="preserve"> burns over 30% of my body and my friend </w:t>
      </w:r>
      <w:r w:rsidR="005726EF">
        <w:rPr>
          <w:rFonts w:ascii="Calibri" w:hAnsi="Calibri"/>
          <w:color w:val="2F5496" w:themeShade="BF"/>
        </w:rPr>
        <w:t>had</w:t>
      </w:r>
      <w:r>
        <w:rPr>
          <w:rFonts w:ascii="Calibri" w:hAnsi="Calibri"/>
          <w:color w:val="2F5496" w:themeShade="BF"/>
        </w:rPr>
        <w:t xml:space="preserve"> </w:t>
      </w:r>
      <w:r w:rsidR="00E16DB7">
        <w:rPr>
          <w:rFonts w:ascii="Calibri" w:hAnsi="Calibri"/>
          <w:color w:val="2F5496" w:themeShade="BF"/>
        </w:rPr>
        <w:t>second and third</w:t>
      </w:r>
      <w:r>
        <w:rPr>
          <w:rFonts w:ascii="Calibri" w:hAnsi="Calibri"/>
          <w:color w:val="2F5496" w:themeShade="BF"/>
        </w:rPr>
        <w:t xml:space="preserve"> degree burns.  The nurses in the emergency room had a </w:t>
      </w:r>
      <w:r w:rsidR="00E16DB7">
        <w:rPr>
          <w:rFonts w:ascii="Calibri" w:hAnsi="Calibri"/>
          <w:color w:val="2F5496" w:themeShade="BF"/>
        </w:rPr>
        <w:t xml:space="preserve">real </w:t>
      </w:r>
      <w:r>
        <w:rPr>
          <w:rFonts w:ascii="Calibri" w:hAnsi="Calibri"/>
          <w:color w:val="2F5496" w:themeShade="BF"/>
        </w:rPr>
        <w:t xml:space="preserve">good time </w:t>
      </w:r>
      <w:r w:rsidR="00E16DB7">
        <w:rPr>
          <w:rFonts w:ascii="Calibri" w:hAnsi="Calibri"/>
          <w:color w:val="2F5496" w:themeShade="BF"/>
        </w:rPr>
        <w:t xml:space="preserve">with me </w:t>
      </w:r>
      <w:r>
        <w:rPr>
          <w:rFonts w:ascii="Calibri" w:hAnsi="Calibri"/>
          <w:color w:val="2F5496" w:themeShade="BF"/>
        </w:rPr>
        <w:t xml:space="preserve">after learning I worked for a safety </w:t>
      </w:r>
      <w:r w:rsidR="00E16DB7">
        <w:rPr>
          <w:rFonts w:ascii="Calibri" w:hAnsi="Calibri"/>
          <w:color w:val="2F5496" w:themeShade="BF"/>
        </w:rPr>
        <w:t xml:space="preserve">consulting </w:t>
      </w:r>
      <w:r>
        <w:rPr>
          <w:rFonts w:ascii="Calibri" w:hAnsi="Calibri"/>
          <w:color w:val="2F5496" w:themeShade="BF"/>
        </w:rPr>
        <w:t xml:space="preserve">company.  They made all the </w:t>
      </w:r>
      <w:r w:rsidR="00E16DB7">
        <w:rPr>
          <w:rFonts w:ascii="Calibri" w:hAnsi="Calibri"/>
          <w:color w:val="2F5496" w:themeShade="BF"/>
        </w:rPr>
        <w:t>medical personnel who came in ask me where I worked so I could relay the irony of the situation.</w:t>
      </w:r>
    </w:p>
    <w:p w:rsidR="00431F39" w:rsidP="00431F39">
      <w:pPr>
        <w:spacing w:after="0" w:line="240" w:lineRule="auto"/>
        <w:jc w:val="both"/>
        <w:rPr>
          <w:rFonts w:ascii="Calibri" w:eastAsia="Calibri" w:hAnsi="Calibri" w:cs="Times New Roman"/>
          <w:color w:val="2F5496" w:themeShade="BF"/>
        </w:rPr>
      </w:pPr>
    </w:p>
    <w:p w:rsidR="00431F39" w:rsidP="00431F39">
      <w:pPr>
        <w:spacing w:after="0" w:line="240" w:lineRule="auto"/>
        <w:jc w:val="both"/>
        <w:rPr>
          <w:rFonts w:ascii="Calibri" w:eastAsia="Calibri" w:hAnsi="Calibri" w:cs="Times New Roman"/>
          <w:color w:val="2F5496" w:themeShade="BF"/>
        </w:rPr>
      </w:pPr>
      <w:r>
        <w:rPr>
          <w:rFonts w:ascii="Calibri" w:hAnsi="Calibri"/>
          <w:color w:val="2F5496" w:themeShade="BF"/>
        </w:rPr>
        <w:t xml:space="preserve">It was a long, painful July for the both of us and it took us about a month for full recovery.  We both still have scars, especially on our arms.  I tell her </w:t>
      </w:r>
      <w:r>
        <w:rPr>
          <w:rFonts w:ascii="Calibri" w:hAnsi="Calibri"/>
          <w:color w:val="2F5496" w:themeShade="BF"/>
        </w:rPr>
        <w:t>it’s</w:t>
      </w:r>
      <w:r>
        <w:rPr>
          <w:rFonts w:ascii="Calibri" w:hAnsi="Calibri"/>
          <w:color w:val="2F5496" w:themeShade="BF"/>
        </w:rPr>
        <w:t xml:space="preserve"> like a tattoo to remind us of what we went through and </w:t>
      </w:r>
      <w:r>
        <w:rPr>
          <w:rFonts w:ascii="Calibri" w:hAnsi="Calibri"/>
          <w:color w:val="2F5496" w:themeShade="BF"/>
        </w:rPr>
        <w:t>wha</w:t>
      </w:r>
      <w:r w:rsidR="00E16DB7">
        <w:rPr>
          <w:rFonts w:ascii="Calibri" w:hAnsi="Calibri"/>
          <w:color w:val="2F5496" w:themeShade="BF"/>
        </w:rPr>
        <w:t>t we should/shouldn’t do.  We are</w:t>
      </w:r>
      <w:r>
        <w:rPr>
          <w:rFonts w:ascii="Calibri" w:hAnsi="Calibri"/>
          <w:color w:val="2F5496" w:themeShade="BF"/>
        </w:rPr>
        <w:t xml:space="preserve"> extremely </w:t>
      </w:r>
      <w:r w:rsidR="005726EF">
        <w:rPr>
          <w:rFonts w:ascii="Calibri" w:hAnsi="Calibri"/>
          <w:color w:val="2F5496" w:themeShade="BF"/>
        </w:rPr>
        <w:t xml:space="preserve">fortunate and blessed </w:t>
      </w:r>
      <w:r>
        <w:rPr>
          <w:rFonts w:ascii="Calibri" w:hAnsi="Calibri"/>
          <w:color w:val="2F5496" w:themeShade="BF"/>
        </w:rPr>
        <w:t xml:space="preserve">it </w:t>
      </w:r>
      <w:r>
        <w:rPr>
          <w:rFonts w:ascii="Calibri" w:hAnsi="Calibri"/>
          <w:color w:val="2F5496" w:themeShade="BF"/>
        </w:rPr>
        <w:t>didn’t</w:t>
      </w:r>
      <w:r>
        <w:rPr>
          <w:rFonts w:ascii="Calibri" w:hAnsi="Calibri"/>
          <w:color w:val="2F5496" w:themeShade="BF"/>
        </w:rPr>
        <w:t xml:space="preserve"> do any other long lasti</w:t>
      </w:r>
      <w:r w:rsidR="005726EF">
        <w:rPr>
          <w:rFonts w:ascii="Calibri" w:hAnsi="Calibri"/>
          <w:color w:val="2F5496" w:themeShade="BF"/>
        </w:rPr>
        <w:t>ng scarring damage besides that.</w:t>
      </w:r>
    </w:p>
    <w:p w:rsidR="00431F39" w:rsidP="00431F39">
      <w:pPr>
        <w:spacing w:after="0" w:line="240" w:lineRule="auto"/>
        <w:jc w:val="both"/>
        <w:rPr>
          <w:rFonts w:ascii="Calibri" w:eastAsia="Calibri" w:hAnsi="Calibri" w:cs="Times New Roman"/>
          <w:color w:val="2F5496" w:themeShade="BF"/>
        </w:rPr>
      </w:pPr>
    </w:p>
    <w:p w:rsidR="00431F39" w:rsidP="00431F39">
      <w:pPr>
        <w:spacing w:after="0" w:line="240" w:lineRule="auto"/>
        <w:jc w:val="both"/>
        <w:rPr>
          <w:rFonts w:ascii="Calibri" w:eastAsia="Calibri" w:hAnsi="Calibri" w:cs="Times New Roman"/>
          <w:b/>
          <w:color w:val="2F5496" w:themeShade="BF"/>
        </w:rPr>
      </w:pPr>
      <w:r>
        <w:rPr>
          <w:rFonts w:ascii="Calibri" w:hAnsi="Calibri"/>
          <w:b/>
          <w:color w:val="2F5496" w:themeShade="BF"/>
        </w:rPr>
        <w:t>If we would</w:t>
      </w:r>
      <w:r w:rsidR="00E16DB7">
        <w:rPr>
          <w:rFonts w:ascii="Calibri" w:hAnsi="Calibri"/>
          <w:b/>
          <w:color w:val="2F5496" w:themeShade="BF"/>
        </w:rPr>
        <w:t xml:space="preserve"> have </w:t>
      </w:r>
      <w:r>
        <w:rPr>
          <w:rFonts w:ascii="Calibri" w:hAnsi="Calibri"/>
          <w:b/>
          <w:color w:val="2F5496" w:themeShade="BF"/>
        </w:rPr>
        <w:t xml:space="preserve">listened to those voices in our heads, we </w:t>
      </w:r>
      <w:r>
        <w:rPr>
          <w:rFonts w:ascii="Calibri" w:hAnsi="Calibri"/>
          <w:b/>
          <w:color w:val="2F5496" w:themeShade="BF"/>
        </w:rPr>
        <w:t>could’ve</w:t>
      </w:r>
      <w:r>
        <w:rPr>
          <w:rFonts w:ascii="Calibri" w:hAnsi="Calibri"/>
          <w:b/>
          <w:color w:val="2F5496" w:themeShade="BF"/>
        </w:rPr>
        <w:t xml:space="preserve"> stopped this accident from happening.  </w:t>
      </w:r>
      <w:r w:rsidR="00E16DB7">
        <w:rPr>
          <w:rFonts w:ascii="Calibri" w:hAnsi="Calibri"/>
          <w:b/>
          <w:color w:val="2F5496" w:themeShade="BF"/>
        </w:rPr>
        <w:t>Please relay to your teams that i</w:t>
      </w:r>
      <w:r>
        <w:rPr>
          <w:rFonts w:ascii="Calibri" w:hAnsi="Calibri"/>
          <w:b/>
          <w:color w:val="2F5496" w:themeShade="BF"/>
        </w:rPr>
        <w:t>t</w:t>
      </w:r>
      <w:r w:rsidR="004439EE">
        <w:rPr>
          <w:rFonts w:ascii="Calibri" w:hAnsi="Calibri"/>
          <w:b/>
          <w:color w:val="2F5496" w:themeShade="BF"/>
        </w:rPr>
        <w:t xml:space="preserve"> i</w:t>
      </w:r>
      <w:r>
        <w:rPr>
          <w:rFonts w:ascii="Calibri" w:hAnsi="Calibri"/>
          <w:b/>
          <w:color w:val="2F5496" w:themeShade="BF"/>
        </w:rPr>
        <w:t>s OK to stop and</w:t>
      </w:r>
      <w:r w:rsidR="00E16DB7">
        <w:rPr>
          <w:rFonts w:ascii="Calibri" w:hAnsi="Calibri"/>
          <w:b/>
          <w:color w:val="2F5496" w:themeShade="BF"/>
        </w:rPr>
        <w:t xml:space="preserve"> listen to those voices in your head when something does</w:t>
      </w:r>
      <w:r w:rsidR="002B1DAA">
        <w:rPr>
          <w:rFonts w:ascii="Calibri" w:hAnsi="Calibri"/>
          <w:b/>
          <w:color w:val="2F5496" w:themeShade="BF"/>
        </w:rPr>
        <w:t xml:space="preserve"> no</w:t>
      </w:r>
      <w:r w:rsidR="00E16DB7">
        <w:rPr>
          <w:rFonts w:ascii="Calibri" w:hAnsi="Calibri"/>
          <w:b/>
          <w:color w:val="2F5496" w:themeShade="BF"/>
        </w:rPr>
        <w:t xml:space="preserve">t seem right.  </w:t>
      </w:r>
      <w:r w:rsidR="00E16DB7">
        <w:rPr>
          <w:rFonts w:ascii="Calibri" w:hAnsi="Calibri"/>
          <w:b/>
          <w:color w:val="2F5496" w:themeShade="BF"/>
        </w:rPr>
        <w:t>It’s</w:t>
      </w:r>
      <w:r w:rsidR="00E16DB7">
        <w:rPr>
          <w:rFonts w:ascii="Calibri" w:hAnsi="Calibri"/>
          <w:b/>
          <w:color w:val="2F5496" w:themeShade="BF"/>
        </w:rPr>
        <w:t xml:space="preserve"> ok to take a moment to </w:t>
      </w:r>
      <w:r>
        <w:rPr>
          <w:rFonts w:ascii="Calibri" w:hAnsi="Calibri"/>
          <w:b/>
          <w:color w:val="2F5496" w:themeShade="BF"/>
        </w:rPr>
        <w:t>ret</w:t>
      </w:r>
      <w:r w:rsidR="00E16DB7">
        <w:rPr>
          <w:rFonts w:ascii="Calibri" w:hAnsi="Calibri"/>
          <w:b/>
          <w:color w:val="2F5496" w:themeShade="BF"/>
        </w:rPr>
        <w:t>hink something before you do it.</w:t>
      </w:r>
      <w:r>
        <w:rPr>
          <w:rFonts w:ascii="Calibri" w:hAnsi="Calibri"/>
          <w:b/>
          <w:color w:val="2F5496" w:themeShade="BF"/>
        </w:rPr>
        <w:t xml:space="preserve">  Nothing is too important or needs to be completed so quickly that you </w:t>
      </w:r>
      <w:r>
        <w:rPr>
          <w:rFonts w:ascii="Calibri" w:hAnsi="Calibri"/>
          <w:b/>
          <w:color w:val="2F5496" w:themeShade="BF"/>
        </w:rPr>
        <w:t>can’t</w:t>
      </w:r>
      <w:r>
        <w:rPr>
          <w:rFonts w:ascii="Calibri" w:hAnsi="Calibri"/>
          <w:b/>
          <w:color w:val="2F5496" w:themeShade="BF"/>
        </w:rPr>
        <w:t xml:space="preserve"> take a moment to rethink it, especially when it comes to your safety.</w:t>
      </w:r>
    </w:p>
    <w:p w:rsidR="00431F39" w:rsidP="00431F39">
      <w:pPr>
        <w:spacing w:after="0" w:line="240" w:lineRule="auto"/>
        <w:jc w:val="both"/>
        <w:rPr>
          <w:rFonts w:ascii="Calibri" w:eastAsia="Calibri" w:hAnsi="Calibri" w:cs="Times New Roman"/>
          <w:color w:val="2F5496" w:themeShade="BF"/>
        </w:rPr>
      </w:pPr>
    </w:p>
    <w:p w:rsidR="00E16DB7" w:rsidP="00431F39">
      <w:pPr>
        <w:spacing w:after="0" w:line="240" w:lineRule="auto"/>
        <w:jc w:val="both"/>
        <w:rPr>
          <w:rFonts w:ascii="Calibri" w:eastAsia="Calibri" w:hAnsi="Calibri" w:cs="Times New Roman"/>
          <w:color w:val="2F5496" w:themeShade="BF"/>
        </w:rPr>
      </w:pPr>
      <w:r>
        <w:rPr>
          <w:rFonts w:ascii="Calibri" w:hAnsi="Calibri"/>
          <w:color w:val="2F5496" w:themeShade="BF"/>
        </w:rPr>
        <w:t>Some safety lessons I took away from this ordeal…</w:t>
      </w:r>
    </w:p>
    <w:p w:rsidR="004439EE" w:rsidP="00431F39">
      <w:pPr>
        <w:spacing w:after="0" w:line="240" w:lineRule="auto"/>
        <w:jc w:val="both"/>
        <w:rPr>
          <w:rFonts w:ascii="Calibri" w:eastAsia="Calibri" w:hAnsi="Calibri" w:cs="Times New Roman"/>
          <w:color w:val="2F5496" w:themeShade="BF"/>
        </w:rPr>
      </w:pPr>
    </w:p>
    <w:p w:rsidR="00431F39" w:rsidP="00431F39">
      <w:pPr>
        <w:numPr>
          <w:ilvl w:val="0"/>
          <w:numId w:val="2"/>
        </w:numPr>
        <w:spacing w:after="0" w:line="240" w:lineRule="auto"/>
        <w:ind w:left="720" w:hanging="360"/>
        <w:jc w:val="both"/>
        <w:rPr>
          <w:rFonts w:ascii="Calibri" w:eastAsia="Calibri" w:hAnsi="Calibri" w:cs="Times New Roman"/>
          <w:color w:val="2F5496" w:themeShade="BF"/>
        </w:rPr>
      </w:pPr>
      <w:r>
        <w:rPr>
          <w:rFonts w:ascii="Calibri" w:hAnsi="Calibri"/>
          <w:color w:val="2F5496" w:themeShade="BF"/>
        </w:rPr>
        <w:t>It’s</w:t>
      </w:r>
      <w:r>
        <w:rPr>
          <w:rFonts w:ascii="Calibri" w:hAnsi="Calibri"/>
          <w:color w:val="2F5496" w:themeShade="BF"/>
        </w:rPr>
        <w:t xml:space="preserve"> OK to listen to the voices when it comes to your safety</w:t>
      </w:r>
      <w:r w:rsidR="00E16DB7">
        <w:rPr>
          <w:rFonts w:ascii="Calibri" w:hAnsi="Calibri"/>
          <w:color w:val="2F5496" w:themeShade="BF"/>
        </w:rPr>
        <w:t>.</w:t>
      </w:r>
    </w:p>
    <w:p w:rsidR="00431F39" w:rsidP="00431F39">
      <w:pPr>
        <w:numPr>
          <w:ilvl w:val="0"/>
          <w:numId w:val="2"/>
        </w:numPr>
        <w:spacing w:after="0" w:line="240" w:lineRule="auto"/>
        <w:ind w:left="720" w:hanging="360"/>
        <w:jc w:val="both"/>
        <w:rPr>
          <w:rFonts w:ascii="Calibri" w:eastAsia="Calibri" w:hAnsi="Calibri" w:cs="Times New Roman"/>
          <w:color w:val="2F5496" w:themeShade="BF"/>
        </w:rPr>
      </w:pPr>
      <w:r>
        <w:rPr>
          <w:rFonts w:ascii="Calibri" w:hAnsi="Calibri"/>
          <w:color w:val="2F5496" w:themeShade="BF"/>
        </w:rPr>
        <w:t xml:space="preserve">If </w:t>
      </w:r>
      <w:r>
        <w:rPr>
          <w:rFonts w:ascii="Calibri" w:hAnsi="Calibri"/>
          <w:color w:val="2F5496" w:themeShade="BF"/>
        </w:rPr>
        <w:t>you’re</w:t>
      </w:r>
      <w:r>
        <w:rPr>
          <w:rFonts w:ascii="Calibri" w:hAnsi="Calibri"/>
          <w:color w:val="2F5496" w:themeShade="BF"/>
        </w:rPr>
        <w:t xml:space="preserve"> scalded, remove the clothing that has the hot water on it to prevent continual burning.</w:t>
      </w:r>
      <w:r w:rsidR="00E16DB7">
        <w:rPr>
          <w:rFonts w:ascii="Calibri" w:hAnsi="Calibri"/>
          <w:color w:val="2F5496" w:themeShade="BF"/>
        </w:rPr>
        <w:t xml:space="preserve">  </w:t>
      </w:r>
      <w:r w:rsidR="00E16DB7">
        <w:rPr>
          <w:rFonts w:ascii="Calibri" w:hAnsi="Calibri"/>
          <w:color w:val="2F5496" w:themeShade="BF"/>
        </w:rPr>
        <w:t>A lot</w:t>
      </w:r>
      <w:r w:rsidR="00E16DB7">
        <w:rPr>
          <w:rFonts w:ascii="Calibri" w:hAnsi="Calibri"/>
          <w:color w:val="2F5496" w:themeShade="BF"/>
        </w:rPr>
        <w:t xml:space="preserve"> of my most painful injuries was a result of this.</w:t>
      </w:r>
    </w:p>
    <w:p w:rsidR="00431F39" w:rsidP="00431F39">
      <w:pPr>
        <w:numPr>
          <w:ilvl w:val="0"/>
          <w:numId w:val="2"/>
        </w:numPr>
        <w:spacing w:after="0" w:line="240" w:lineRule="auto"/>
        <w:ind w:left="720" w:hanging="360"/>
        <w:jc w:val="both"/>
        <w:rPr>
          <w:rFonts w:ascii="Calibri" w:eastAsia="Calibri" w:hAnsi="Calibri" w:cs="Times New Roman"/>
          <w:color w:val="2F5496" w:themeShade="BF"/>
        </w:rPr>
      </w:pPr>
      <w:r>
        <w:rPr>
          <w:rFonts w:ascii="Calibri" w:hAnsi="Calibri"/>
          <w:color w:val="2F5496" w:themeShade="BF"/>
        </w:rPr>
        <w:t>Scalding burns larger than 3 inches or that cover more than one area of your body need medical attention</w:t>
      </w:r>
      <w:r w:rsidR="00E16DB7">
        <w:rPr>
          <w:rFonts w:ascii="Calibri" w:hAnsi="Calibri"/>
          <w:color w:val="2F5496" w:themeShade="BF"/>
        </w:rPr>
        <w:t>.</w:t>
      </w:r>
    </w:p>
    <w:p w:rsidR="00431F39" w:rsidP="00431F39">
      <w:pPr>
        <w:numPr>
          <w:ilvl w:val="0"/>
          <w:numId w:val="2"/>
        </w:numPr>
        <w:spacing w:after="0" w:line="240" w:lineRule="auto"/>
        <w:ind w:left="720" w:hanging="360"/>
        <w:jc w:val="both"/>
        <w:rPr>
          <w:rFonts w:ascii="Calibri" w:eastAsia="Calibri" w:hAnsi="Calibri" w:cs="Times New Roman"/>
          <w:color w:val="2F5496" w:themeShade="BF"/>
        </w:rPr>
      </w:pPr>
      <w:r>
        <w:rPr>
          <w:rFonts w:ascii="Calibri" w:hAnsi="Calibri"/>
          <w:color w:val="2F5496" w:themeShade="BF"/>
        </w:rPr>
        <w:t xml:space="preserve">Run cool or lukewarm water (not cold) over the area but </w:t>
      </w:r>
      <w:r>
        <w:rPr>
          <w:rFonts w:ascii="Calibri" w:hAnsi="Calibri"/>
          <w:color w:val="2F5496" w:themeShade="BF"/>
        </w:rPr>
        <w:t>don’t</w:t>
      </w:r>
      <w:r>
        <w:rPr>
          <w:rFonts w:ascii="Calibri" w:hAnsi="Calibri"/>
          <w:color w:val="2F5496" w:themeShade="BF"/>
        </w:rPr>
        <w:t xml:space="preserve"> submerge yourself in it or you could lose body heat.</w:t>
      </w:r>
    </w:p>
    <w:p w:rsidR="00431F39" w:rsidP="00431F39">
      <w:pPr>
        <w:numPr>
          <w:ilvl w:val="0"/>
          <w:numId w:val="2"/>
        </w:numPr>
        <w:spacing w:after="0" w:line="240" w:lineRule="auto"/>
        <w:ind w:left="720" w:hanging="360"/>
        <w:jc w:val="both"/>
        <w:rPr>
          <w:rFonts w:ascii="Calibri" w:eastAsia="Calibri" w:hAnsi="Calibri" w:cs="Times New Roman"/>
          <w:color w:val="2F5496" w:themeShade="BF"/>
        </w:rPr>
      </w:pPr>
      <w:r>
        <w:rPr>
          <w:rFonts w:ascii="Calibri" w:hAnsi="Calibri"/>
          <w:color w:val="2F5496" w:themeShade="BF"/>
        </w:rPr>
        <w:t xml:space="preserve">If </w:t>
      </w:r>
      <w:r>
        <w:rPr>
          <w:rFonts w:ascii="Calibri" w:hAnsi="Calibri"/>
          <w:color w:val="2F5496" w:themeShade="BF"/>
        </w:rPr>
        <w:t>you’re</w:t>
      </w:r>
      <w:r>
        <w:rPr>
          <w:rFonts w:ascii="Calibri" w:hAnsi="Calibri"/>
          <w:color w:val="2F5496" w:themeShade="BF"/>
        </w:rPr>
        <w:t xml:space="preserve"> going to use a pressure cooker, buy the ones with the best safety features and won’t let you take the lid off until you depressurize it.</w:t>
      </w:r>
      <w:r w:rsidR="00E16DB7">
        <w:rPr>
          <w:rFonts w:ascii="Calibri" w:hAnsi="Calibri"/>
          <w:color w:val="2F5496" w:themeShade="BF"/>
        </w:rPr>
        <w:t xml:space="preserve">  My friend did bravely “get back up on the horse” and used that old cooker again, but more safely.</w:t>
      </w:r>
      <w:r w:rsidR="004439EE">
        <w:rPr>
          <w:rFonts w:ascii="Calibri" w:hAnsi="Calibri"/>
          <w:color w:val="2F5496" w:themeShade="BF"/>
        </w:rPr>
        <w:t xml:space="preserve">  I still refuse to be in the same room with it.</w:t>
      </w:r>
      <w:r w:rsidR="00E16DB7">
        <w:rPr>
          <w:rFonts w:ascii="Calibri" w:hAnsi="Calibri"/>
          <w:color w:val="2F5496" w:themeShade="BF"/>
        </w:rPr>
        <w:t xml:space="preserve"> </w:t>
      </w:r>
    </w:p>
    <w:p w:rsidR="00431F39" w:rsidP="00431F39">
      <w:pPr>
        <w:numPr>
          <w:ilvl w:val="0"/>
          <w:numId w:val="2"/>
        </w:numPr>
        <w:spacing w:after="0" w:line="240" w:lineRule="auto"/>
        <w:ind w:left="720" w:hanging="360"/>
        <w:jc w:val="both"/>
        <w:rPr>
          <w:rFonts w:ascii="Calibri" w:eastAsia="Calibri" w:hAnsi="Calibri" w:cs="Times New Roman"/>
          <w:color w:val="2F5496" w:themeShade="BF"/>
        </w:rPr>
      </w:pPr>
      <w:r>
        <w:rPr>
          <w:rFonts w:ascii="Calibri" w:hAnsi="Calibri"/>
          <w:color w:val="2F5496" w:themeShade="BF"/>
        </w:rPr>
        <w:t xml:space="preserve">Always be familiar with the proper procedures for using something – </w:t>
      </w:r>
      <w:r>
        <w:rPr>
          <w:rFonts w:ascii="Calibri" w:hAnsi="Calibri"/>
          <w:color w:val="2F5496" w:themeShade="BF"/>
        </w:rPr>
        <w:t>don’t</w:t>
      </w:r>
      <w:r>
        <w:rPr>
          <w:rFonts w:ascii="Calibri" w:hAnsi="Calibri"/>
          <w:color w:val="2F5496" w:themeShade="BF"/>
        </w:rPr>
        <w:t xml:space="preserve"> </w:t>
      </w:r>
      <w:r w:rsidR="00E16DB7">
        <w:rPr>
          <w:rFonts w:ascii="Calibri" w:hAnsi="Calibri"/>
          <w:color w:val="2F5496" w:themeShade="BF"/>
        </w:rPr>
        <w:t xml:space="preserve">rely on only </w:t>
      </w:r>
      <w:r>
        <w:rPr>
          <w:rFonts w:ascii="Calibri" w:hAnsi="Calibri"/>
          <w:color w:val="2F5496" w:themeShade="BF"/>
        </w:rPr>
        <w:t>do</w:t>
      </w:r>
      <w:r w:rsidR="00E16DB7">
        <w:rPr>
          <w:rFonts w:ascii="Calibri" w:hAnsi="Calibri"/>
          <w:color w:val="2F5496" w:themeShade="BF"/>
        </w:rPr>
        <w:t>ing</w:t>
      </w:r>
      <w:r>
        <w:rPr>
          <w:rFonts w:ascii="Calibri" w:hAnsi="Calibri"/>
          <w:color w:val="2F5496" w:themeShade="BF"/>
        </w:rPr>
        <w:t xml:space="preserve"> it by sight </w:t>
      </w:r>
      <w:r w:rsidR="00E16DB7">
        <w:rPr>
          <w:rFonts w:ascii="Calibri" w:hAnsi="Calibri"/>
          <w:color w:val="2F5496" w:themeShade="BF"/>
        </w:rPr>
        <w:t xml:space="preserve">or watching someone else </w:t>
      </w:r>
      <w:r>
        <w:rPr>
          <w:rFonts w:ascii="Calibri" w:hAnsi="Calibri"/>
          <w:color w:val="2F5496" w:themeShade="BF"/>
        </w:rPr>
        <w:t>– you may miss something very important.</w:t>
      </w:r>
    </w:p>
    <w:p w:rsidR="004439EE" w:rsidP="004439EE">
      <w:pPr>
        <w:spacing w:after="0" w:line="240" w:lineRule="auto"/>
        <w:jc w:val="both"/>
        <w:rPr>
          <w:rFonts w:ascii="Calibri" w:eastAsia="Calibri" w:hAnsi="Calibri" w:cs="Times New Roman"/>
          <w:color w:val="2F5496" w:themeShade="BF"/>
        </w:rPr>
      </w:pPr>
    </w:p>
    <w:p w:rsidR="004439EE" w:rsidRPr="004439EE" w:rsidP="004439EE">
      <w:pPr>
        <w:spacing w:after="0" w:line="240" w:lineRule="auto"/>
        <w:jc w:val="both"/>
        <w:rPr>
          <w:rFonts w:ascii="Calibri" w:eastAsia="Calibri" w:hAnsi="Calibri" w:cs="Times New Roman"/>
          <w:color w:val="2F5496" w:themeShade="BF"/>
        </w:rPr>
      </w:pPr>
      <w:r>
        <w:rPr>
          <w:rFonts w:ascii="Calibri" w:hAnsi="Calibri"/>
          <w:color w:val="2F5496" w:themeShade="BF"/>
        </w:rPr>
        <w:t>What’s</w:t>
      </w:r>
      <w:r>
        <w:rPr>
          <w:rFonts w:ascii="Calibri" w:hAnsi="Calibri"/>
          <w:color w:val="2F5496" w:themeShade="BF"/>
        </w:rPr>
        <w:t xml:space="preserve"> your safety story?  Do you use personal safety stories in your safety programs?  How is it working?  Let us know!</w:t>
      </w:r>
    </w:p>
    <w:p w:rsidR="00907670" w:rsidP="00431F39">
      <w:pPr>
        <w:spacing w:after="0" w:line="240" w:lineRule="auto"/>
        <w:jc w:val="both"/>
        <w:rPr>
          <w:rFonts w:ascii="Calibri" w:eastAsia="Calibri" w:hAnsi="Calibri" w:cs="Calibri"/>
        </w:rPr>
        <w:sectPr>
          <w:pgSz w:w="12240" w:h="15840"/>
          <w:pgMar w:top="1440" w:right="1440" w:bottom="1440" w:left="1440" w:header="720" w:footer="720" w:gutter="0"/>
          <w:cols w:space="720"/>
          <w:docGrid w:linePitch="360"/>
        </w:sectPr>
      </w:pPr>
    </w:p>
    <w:p w:rsidR="00F14C6D" w:rsidRPr="00B55A90" w:rsidP="00E5080A">
      <w:pPr>
        <w:widowControl w:val="0"/>
        <w:spacing w:after="0" w:line="240" w:lineRule="auto"/>
        <w:jc w:val="center"/>
        <w:rPr>
          <w:rFonts w:ascii="Arial" w:eastAsia="Times New Roman" w:hAnsi="Arial" w:cs="Arial"/>
          <w:b/>
          <w:color w:val="000000"/>
          <w:kern w:val="28"/>
          <w:sz w:val="28"/>
          <w:szCs w:val="24"/>
          <w14:cntxtAlts w14:val="1"/>
        </w:rPr>
      </w:pPr>
      <w:r w:rsidRPr="00B55A90">
        <w:rPr>
          <w:rFonts w:ascii="Arial" w:eastAsia="Times New Roman" w:hAnsi="Arial" w:cs="Arial"/>
          <w:b/>
          <w:color w:val="000000"/>
          <w:kern w:val="28"/>
          <w:sz w:val="28"/>
          <w:szCs w:val="24"/>
          <w14:cntxtAlts w14:val="1"/>
        </w:rPr>
        <w:t>What Are Lab</w:t>
      </w:r>
      <w:r>
        <w:rPr>
          <w:rFonts w:ascii="Arial" w:eastAsia="Times New Roman" w:hAnsi="Arial" w:cs="Arial"/>
          <w:b/>
          <w:color w:val="000000"/>
          <w:kern w:val="28"/>
          <w:sz w:val="28"/>
          <w:szCs w:val="24"/>
          <w14:cntxtAlts w14:val="1"/>
        </w:rPr>
        <w:t xml:space="preserve"> P</w:t>
      </w:r>
      <w:r w:rsidRPr="00B55A90">
        <w:rPr>
          <w:rFonts w:ascii="Arial" w:eastAsia="Times New Roman" w:hAnsi="Arial" w:cs="Arial"/>
          <w:b/>
          <w:color w:val="000000"/>
          <w:kern w:val="28"/>
          <w:sz w:val="28"/>
          <w:szCs w:val="24"/>
          <w14:cntxtAlts w14:val="1"/>
        </w:rPr>
        <w:t>acks and How Could Your Facility Use Them?</w:t>
      </w:r>
    </w:p>
    <w:p w:rsidR="0014546D" w:rsidP="00E5080A">
      <w:pPr>
        <w:widowControl w:val="0"/>
        <w:spacing w:after="0" w:line="240" w:lineRule="auto"/>
        <w:jc w:val="center"/>
        <w:rPr>
          <w:rFonts w:ascii="Times New Roman" w:eastAsia="Times New Roman" w:hAnsi="Times New Roman" w:cs="Times New Roman"/>
          <w:color w:val="000000"/>
          <w:kern w:val="28"/>
          <w:sz w:val="24"/>
          <w:szCs w:val="24"/>
          <w14:cntxtAlts w14:val="1"/>
        </w:rPr>
      </w:pPr>
      <w:r>
        <w:rPr>
          <w:rFonts w:ascii="Times New Roman" w:eastAsia="Times New Roman" w:hAnsi="Times New Roman" w:cs="Times New Roman"/>
          <w:color w:val="000000"/>
          <w:kern w:val="28"/>
          <w:sz w:val="24"/>
          <w:szCs w:val="24"/>
          <w14:cntxtAlts w14:val="1"/>
        </w:rPr>
        <w:t xml:space="preserve">By Guest Contributor, Casey Moore of </w:t>
      </w:r>
      <w:r>
        <w:rPr>
          <w:rFonts w:ascii="Times New Roman" w:eastAsia="Times New Roman" w:hAnsi="Times New Roman" w:cs="Times New Roman"/>
          <w:color w:val="000000"/>
          <w:kern w:val="28"/>
          <w:sz w:val="24"/>
          <w:szCs w:val="24"/>
          <w14:cntxtAlts w14:val="1"/>
        </w:rPr>
        <w:t>iSi’s</w:t>
      </w:r>
      <w:r>
        <w:rPr>
          <w:rFonts w:ascii="Times New Roman" w:eastAsia="Times New Roman" w:hAnsi="Times New Roman" w:cs="Times New Roman"/>
          <w:color w:val="000000"/>
          <w:kern w:val="28"/>
          <w:sz w:val="24"/>
          <w:szCs w:val="24"/>
          <w14:cntxtAlts w14:val="1"/>
        </w:rPr>
        <w:t xml:space="preserve"> Southeast Office</w:t>
      </w:r>
    </w:p>
    <w:p w:rsidR="00E5080A" w:rsidP="00441A3A">
      <w:pPr>
        <w:widowControl w:val="0"/>
        <w:spacing w:after="0" w:line="240" w:lineRule="auto"/>
        <w:jc w:val="both"/>
        <w:rPr>
          <w:rFonts w:ascii="Times New Roman" w:eastAsia="Times New Roman" w:hAnsi="Times New Roman" w:cs="Times New Roman"/>
          <w:color w:val="000000"/>
          <w:kern w:val="28"/>
          <w:sz w:val="24"/>
          <w:szCs w:val="24"/>
          <w14:cntxtAlts w14:val="1"/>
        </w:rPr>
      </w:pPr>
    </w:p>
    <w:p w:rsidR="00C45C8F" w:rsidP="00441A3A">
      <w:pPr>
        <w:widowControl w:val="0"/>
        <w:spacing w:after="0" w:line="240" w:lineRule="auto"/>
        <w:jc w:val="both"/>
        <w:rPr>
          <w:rFonts w:ascii="Times New Roman" w:eastAsia="Times New Roman" w:hAnsi="Times New Roman" w:cs="Times New Roman"/>
          <w:color w:val="000000"/>
          <w:kern w:val="28"/>
          <w:sz w:val="24"/>
          <w:szCs w:val="24"/>
          <w14:cntxtAlts w14:val="1"/>
        </w:rPr>
      </w:pPr>
      <w:r w:rsidRPr="00C45C8F">
        <w:rPr>
          <w:rFonts w:ascii="Times New Roman" w:eastAsia="Times New Roman" w:hAnsi="Times New Roman" w:cs="Times New Roman"/>
          <w:color w:val="000000"/>
          <w:kern w:val="28"/>
          <w:sz w:val="24"/>
          <w:szCs w:val="24"/>
          <w14:cntxtAlts w14:val="1"/>
        </w:rPr>
        <w:t>I’ve</w:t>
      </w:r>
      <w:r w:rsidRPr="00C45C8F">
        <w:rPr>
          <w:rFonts w:ascii="Times New Roman" w:eastAsia="Times New Roman" w:hAnsi="Times New Roman" w:cs="Times New Roman"/>
          <w:color w:val="000000"/>
          <w:kern w:val="28"/>
          <w:sz w:val="24"/>
          <w:szCs w:val="24"/>
          <w14:cntxtAlts w14:val="1"/>
        </w:rPr>
        <w:t xml:space="preserve"> never been a fan of “spring” cleaning, but it is a necessary part of good housekeeping around </w:t>
      </w:r>
      <w:r w:rsidR="00441A3A">
        <w:rPr>
          <w:rFonts w:ascii="Times New Roman" w:eastAsia="Times New Roman" w:hAnsi="Times New Roman" w:cs="Times New Roman"/>
          <w:color w:val="000000"/>
          <w:kern w:val="28"/>
          <w:sz w:val="24"/>
          <w:szCs w:val="24"/>
          <w14:cntxtAlts w14:val="1"/>
        </w:rPr>
        <w:t>the home, or at your facility.   When was the last time your facility did a</w:t>
      </w:r>
      <w:r w:rsidR="00B55A90">
        <w:rPr>
          <w:rFonts w:ascii="Times New Roman" w:eastAsia="Times New Roman" w:hAnsi="Times New Roman" w:cs="Times New Roman"/>
          <w:color w:val="000000"/>
          <w:kern w:val="28"/>
          <w:sz w:val="24"/>
          <w:szCs w:val="24"/>
          <w14:cntxtAlts w14:val="1"/>
        </w:rPr>
        <w:t xml:space="preserve"> “spring cleaning”</w:t>
      </w:r>
      <w:r w:rsidR="00441A3A">
        <w:rPr>
          <w:rFonts w:ascii="Times New Roman" w:eastAsia="Times New Roman" w:hAnsi="Times New Roman" w:cs="Times New Roman"/>
          <w:color w:val="000000"/>
          <w:kern w:val="28"/>
          <w:sz w:val="24"/>
          <w:szCs w:val="24"/>
          <w14:cntxtAlts w14:val="1"/>
        </w:rPr>
        <w:t xml:space="preserve"> walkthrough to see </w:t>
      </w:r>
      <w:r w:rsidRPr="00C45C8F">
        <w:rPr>
          <w:rFonts w:ascii="Times New Roman" w:eastAsia="Times New Roman" w:hAnsi="Times New Roman" w:cs="Times New Roman"/>
          <w:color w:val="000000"/>
          <w:kern w:val="28"/>
          <w:sz w:val="24"/>
          <w:szCs w:val="24"/>
          <w14:cntxtAlts w14:val="1"/>
        </w:rPr>
        <w:t xml:space="preserve">if there are any materials around your workplace that are </w:t>
      </w:r>
      <w:r w:rsidR="006A2771">
        <w:rPr>
          <w:rFonts w:ascii="Times New Roman" w:eastAsia="Times New Roman" w:hAnsi="Times New Roman" w:cs="Times New Roman"/>
          <w:color w:val="000000"/>
          <w:kern w:val="28"/>
          <w:sz w:val="24"/>
          <w:szCs w:val="24"/>
          <w14:cntxtAlts w14:val="1"/>
        </w:rPr>
        <w:t>expired</w:t>
      </w:r>
      <w:r w:rsidR="00194B0B">
        <w:rPr>
          <w:rFonts w:ascii="Times New Roman" w:eastAsia="Times New Roman" w:hAnsi="Times New Roman" w:cs="Times New Roman"/>
          <w:color w:val="000000"/>
          <w:kern w:val="28"/>
          <w:sz w:val="24"/>
          <w:szCs w:val="24"/>
          <w14:cntxtAlts w14:val="1"/>
        </w:rPr>
        <w:t>, or you don’t need</w:t>
      </w:r>
      <w:r w:rsidR="00441A3A">
        <w:rPr>
          <w:rFonts w:ascii="Times New Roman" w:eastAsia="Times New Roman" w:hAnsi="Times New Roman" w:cs="Times New Roman"/>
          <w:color w:val="000000"/>
          <w:kern w:val="28"/>
          <w:sz w:val="24"/>
          <w:szCs w:val="24"/>
          <w14:cntxtAlts w14:val="1"/>
        </w:rPr>
        <w:t>?</w:t>
      </w:r>
      <w:r w:rsidR="0014546D">
        <w:rPr>
          <w:rFonts w:ascii="Times New Roman" w:eastAsia="Times New Roman" w:hAnsi="Times New Roman" w:cs="Times New Roman"/>
          <w:color w:val="000000"/>
          <w:kern w:val="28"/>
          <w:sz w:val="24"/>
          <w:szCs w:val="24"/>
          <w14:cntxtAlts w14:val="1"/>
        </w:rPr>
        <w:t xml:space="preserve">  </w:t>
      </w:r>
      <w:r w:rsidR="006A2771">
        <w:rPr>
          <w:rFonts w:ascii="Times New Roman" w:eastAsia="Times New Roman" w:hAnsi="Times New Roman" w:cs="Times New Roman"/>
          <w:color w:val="000000"/>
          <w:kern w:val="28"/>
          <w:sz w:val="24"/>
          <w:szCs w:val="24"/>
          <w14:cntxtAlts w14:val="1"/>
        </w:rPr>
        <w:t>F</w:t>
      </w:r>
      <w:r w:rsidR="0014546D">
        <w:rPr>
          <w:rFonts w:ascii="Times New Roman" w:eastAsia="Times New Roman" w:hAnsi="Times New Roman" w:cs="Times New Roman"/>
          <w:color w:val="000000"/>
          <w:kern w:val="28"/>
          <w:sz w:val="24"/>
          <w:szCs w:val="24"/>
          <w14:cntxtAlts w14:val="1"/>
        </w:rPr>
        <w:t>lammable</w:t>
      </w:r>
      <w:r w:rsidRPr="00C45C8F">
        <w:rPr>
          <w:rFonts w:ascii="Times New Roman" w:eastAsia="Times New Roman" w:hAnsi="Times New Roman" w:cs="Times New Roman"/>
          <w:color w:val="000000"/>
          <w:kern w:val="28"/>
          <w:sz w:val="24"/>
          <w:szCs w:val="24"/>
          <w14:cntxtAlts w14:val="1"/>
        </w:rPr>
        <w:t xml:space="preserve"> cabinets, </w:t>
      </w:r>
      <w:r w:rsidR="006A2771">
        <w:rPr>
          <w:rFonts w:ascii="Times New Roman" w:eastAsia="Times New Roman" w:hAnsi="Times New Roman" w:cs="Times New Roman"/>
          <w:color w:val="000000"/>
          <w:kern w:val="28"/>
          <w:sz w:val="24"/>
          <w:szCs w:val="24"/>
          <w14:cntxtAlts w14:val="1"/>
        </w:rPr>
        <w:t>chemical</w:t>
      </w:r>
      <w:r>
        <w:rPr>
          <w:rFonts w:ascii="Times New Roman" w:eastAsia="Times New Roman" w:hAnsi="Times New Roman" w:cs="Times New Roman"/>
          <w:color w:val="000000"/>
          <w:kern w:val="28"/>
          <w:sz w:val="24"/>
          <w:szCs w:val="24"/>
          <w14:cntxtAlts w14:val="1"/>
        </w:rPr>
        <w:t xml:space="preserve"> storage</w:t>
      </w:r>
      <w:r w:rsidRPr="00C45C8F">
        <w:rPr>
          <w:rFonts w:ascii="Times New Roman" w:eastAsia="Times New Roman" w:hAnsi="Times New Roman" w:cs="Times New Roman"/>
          <w:color w:val="000000"/>
          <w:kern w:val="28"/>
          <w:sz w:val="24"/>
          <w:szCs w:val="24"/>
          <w14:cntxtAlts w14:val="1"/>
        </w:rPr>
        <w:t xml:space="preserve">, </w:t>
      </w:r>
      <w:r w:rsidR="0014546D">
        <w:rPr>
          <w:rFonts w:ascii="Times New Roman" w:eastAsia="Times New Roman" w:hAnsi="Times New Roman" w:cs="Times New Roman"/>
          <w:color w:val="000000"/>
          <w:kern w:val="28"/>
          <w:sz w:val="24"/>
          <w:szCs w:val="24"/>
          <w14:cntxtAlts w14:val="1"/>
        </w:rPr>
        <w:t>research</w:t>
      </w:r>
      <w:r w:rsidR="00194B0B">
        <w:rPr>
          <w:rFonts w:ascii="Times New Roman" w:eastAsia="Times New Roman" w:hAnsi="Times New Roman" w:cs="Times New Roman"/>
          <w:color w:val="000000"/>
          <w:kern w:val="28"/>
          <w:sz w:val="24"/>
          <w:szCs w:val="24"/>
          <w14:cntxtAlts w14:val="1"/>
        </w:rPr>
        <w:t>/QC</w:t>
      </w:r>
      <w:r w:rsidR="0014546D">
        <w:rPr>
          <w:rFonts w:ascii="Times New Roman" w:eastAsia="Times New Roman" w:hAnsi="Times New Roman" w:cs="Times New Roman"/>
          <w:color w:val="000000"/>
          <w:kern w:val="28"/>
          <w:sz w:val="24"/>
          <w:szCs w:val="24"/>
          <w14:cntxtAlts w14:val="1"/>
        </w:rPr>
        <w:t xml:space="preserve"> labs</w:t>
      </w:r>
      <w:r w:rsidRPr="00C45C8F">
        <w:rPr>
          <w:rFonts w:ascii="Times New Roman" w:eastAsia="Times New Roman" w:hAnsi="Times New Roman" w:cs="Times New Roman"/>
          <w:color w:val="000000"/>
          <w:kern w:val="28"/>
          <w:sz w:val="24"/>
          <w:szCs w:val="24"/>
          <w14:cntxtAlts w14:val="1"/>
        </w:rPr>
        <w:t xml:space="preserve"> </w:t>
      </w:r>
      <w:r w:rsidR="006A2771">
        <w:rPr>
          <w:rFonts w:ascii="Times New Roman" w:eastAsia="Times New Roman" w:hAnsi="Times New Roman" w:cs="Times New Roman"/>
          <w:color w:val="000000"/>
          <w:kern w:val="28"/>
          <w:sz w:val="24"/>
          <w:szCs w:val="24"/>
          <w14:cntxtAlts w14:val="1"/>
        </w:rPr>
        <w:t xml:space="preserve">and </w:t>
      </w:r>
      <w:r w:rsidRPr="00C45C8F">
        <w:rPr>
          <w:rFonts w:ascii="Times New Roman" w:eastAsia="Times New Roman" w:hAnsi="Times New Roman" w:cs="Times New Roman"/>
          <w:color w:val="000000"/>
          <w:kern w:val="28"/>
          <w:sz w:val="24"/>
          <w:szCs w:val="24"/>
          <w14:cntxtAlts w14:val="1"/>
        </w:rPr>
        <w:t>m</w:t>
      </w:r>
      <w:r w:rsidR="006A2771">
        <w:rPr>
          <w:rFonts w:ascii="Times New Roman" w:eastAsia="Times New Roman" w:hAnsi="Times New Roman" w:cs="Times New Roman"/>
          <w:color w:val="000000"/>
          <w:kern w:val="28"/>
          <w:sz w:val="24"/>
          <w:szCs w:val="24"/>
          <w14:cntxtAlts w14:val="1"/>
        </w:rPr>
        <w:t xml:space="preserve">aintenance shops </w:t>
      </w:r>
      <w:r w:rsidRPr="00C45C8F">
        <w:rPr>
          <w:rFonts w:ascii="Times New Roman" w:eastAsia="Times New Roman" w:hAnsi="Times New Roman" w:cs="Times New Roman"/>
          <w:color w:val="000000"/>
          <w:kern w:val="28"/>
          <w:sz w:val="24"/>
          <w:szCs w:val="24"/>
          <w14:cntxtAlts w14:val="1"/>
        </w:rPr>
        <w:t>are likely place</w:t>
      </w:r>
      <w:r>
        <w:rPr>
          <w:rFonts w:ascii="Times New Roman" w:eastAsia="Times New Roman" w:hAnsi="Times New Roman" w:cs="Times New Roman"/>
          <w:color w:val="000000"/>
          <w:kern w:val="28"/>
          <w:sz w:val="24"/>
          <w:szCs w:val="24"/>
          <w14:cntxtAlts w14:val="1"/>
        </w:rPr>
        <w:t>s</w:t>
      </w:r>
      <w:r w:rsidRPr="00C45C8F">
        <w:rPr>
          <w:rFonts w:ascii="Times New Roman" w:eastAsia="Times New Roman" w:hAnsi="Times New Roman" w:cs="Times New Roman"/>
          <w:color w:val="000000"/>
          <w:kern w:val="28"/>
          <w:sz w:val="24"/>
          <w:szCs w:val="24"/>
          <w14:cntxtAlts w14:val="1"/>
        </w:rPr>
        <w:t xml:space="preserve"> these items accumulate.  </w:t>
      </w:r>
    </w:p>
    <w:p w:rsidR="00B55A90" w:rsidP="001E7D81">
      <w:pPr>
        <w:widowControl w:val="0"/>
        <w:spacing w:after="0" w:line="240" w:lineRule="auto"/>
        <w:rPr>
          <w:rFonts w:ascii="Times New Roman" w:eastAsia="Times New Roman" w:hAnsi="Times New Roman" w:cs="Times New Roman"/>
          <w:color w:val="000000"/>
          <w:kern w:val="28"/>
          <w:sz w:val="24"/>
          <w:szCs w:val="24"/>
          <w14:cntxtAlts w14:val="1"/>
        </w:rPr>
      </w:pPr>
    </w:p>
    <w:p w:rsidR="00B55A90" w:rsidRPr="00E5080A" w:rsidP="001E7D81">
      <w:pPr>
        <w:widowControl w:val="0"/>
        <w:spacing w:after="0" w:line="240" w:lineRule="auto"/>
        <w:rPr>
          <w:rFonts w:ascii="Arial" w:eastAsia="Times New Roman" w:hAnsi="Arial" w:cs="Arial"/>
          <w:b/>
          <w:color w:val="C00000"/>
          <w:kern w:val="28"/>
          <w:sz w:val="24"/>
          <w:szCs w:val="24"/>
          <w14:cntxtAlts w14:val="1"/>
        </w:rPr>
      </w:pPr>
      <w:r w:rsidRPr="00E5080A">
        <w:rPr>
          <w:rFonts w:ascii="Arial" w:eastAsia="Times New Roman" w:hAnsi="Arial" w:cs="Arial"/>
          <w:b/>
          <w:color w:val="C00000"/>
          <w:kern w:val="28"/>
          <w:sz w:val="24"/>
          <w:szCs w:val="24"/>
          <w14:cntxtAlts w14:val="1"/>
        </w:rPr>
        <w:t>What is a Lab Pack?</w:t>
      </w:r>
    </w:p>
    <w:p w:rsidR="00B55A90" w:rsidP="001E7D81">
      <w:pPr>
        <w:widowControl w:val="0"/>
        <w:spacing w:after="0" w:line="240" w:lineRule="auto"/>
        <w:rPr>
          <w:rFonts w:ascii="Times New Roman" w:eastAsia="Times New Roman" w:hAnsi="Times New Roman" w:cs="Times New Roman"/>
          <w:color w:val="000000"/>
          <w:kern w:val="28"/>
          <w:sz w:val="24"/>
          <w:szCs w:val="24"/>
          <w14:cntxtAlts w14:val="1"/>
        </w:rPr>
      </w:pPr>
    </w:p>
    <w:p w:rsidR="00A84DFD" w:rsidP="00B55A90">
      <w:pPr>
        <w:widowControl w:val="0"/>
        <w:spacing w:after="0" w:line="240" w:lineRule="auto"/>
        <w:jc w:val="both"/>
        <w:rPr>
          <w:rFonts w:ascii="Times New Roman" w:eastAsia="Times New Roman" w:hAnsi="Times New Roman" w:cs="Times New Roman"/>
          <w:color w:val="000000"/>
          <w:kern w:val="28"/>
          <w:sz w:val="24"/>
          <w:szCs w:val="24"/>
          <w14:cntxtAlts w14:val="1"/>
        </w:rPr>
      </w:pPr>
      <w:r w:rsidRPr="00C45C8F">
        <w:rPr>
          <w:rFonts w:ascii="Times New Roman" w:eastAsia="Times New Roman" w:hAnsi="Times New Roman" w:cs="Times New Roman"/>
          <w:color w:val="000000"/>
          <w:kern w:val="28"/>
          <w:sz w:val="24"/>
          <w:szCs w:val="24"/>
          <w14:cntxtAlts w14:val="1"/>
        </w:rPr>
        <w:t xml:space="preserve">Since most </w:t>
      </w:r>
      <w:r w:rsidR="00441A3A">
        <w:rPr>
          <w:rFonts w:ascii="Times New Roman" w:eastAsia="Times New Roman" w:hAnsi="Times New Roman" w:cs="Times New Roman"/>
          <w:color w:val="000000"/>
          <w:kern w:val="28"/>
          <w:sz w:val="24"/>
          <w:szCs w:val="24"/>
          <w14:cntxtAlts w14:val="1"/>
        </w:rPr>
        <w:t xml:space="preserve">of the items in these locations </w:t>
      </w:r>
      <w:r w:rsidRPr="00C45C8F">
        <w:rPr>
          <w:rFonts w:ascii="Times New Roman" w:eastAsia="Times New Roman" w:hAnsi="Times New Roman" w:cs="Times New Roman"/>
          <w:color w:val="000000"/>
          <w:kern w:val="28"/>
          <w:sz w:val="24"/>
          <w:szCs w:val="24"/>
          <w14:cntxtAlts w14:val="1"/>
        </w:rPr>
        <w:t>are</w:t>
      </w:r>
      <w:r w:rsidR="00441A3A">
        <w:rPr>
          <w:rFonts w:ascii="Times New Roman" w:eastAsia="Times New Roman" w:hAnsi="Times New Roman" w:cs="Times New Roman"/>
          <w:color w:val="000000"/>
          <w:kern w:val="28"/>
          <w:sz w:val="24"/>
          <w:szCs w:val="24"/>
          <w14:cntxtAlts w14:val="1"/>
        </w:rPr>
        <w:t xml:space="preserve"> likely to be in</w:t>
      </w:r>
      <w:r w:rsidRPr="00C45C8F">
        <w:rPr>
          <w:rFonts w:ascii="Times New Roman" w:eastAsia="Times New Roman" w:hAnsi="Times New Roman" w:cs="Times New Roman"/>
          <w:color w:val="000000"/>
          <w:kern w:val="28"/>
          <w:sz w:val="24"/>
          <w:szCs w:val="24"/>
          <w14:cntxtAlts w14:val="1"/>
        </w:rPr>
        <w:t xml:space="preserve"> smaller containers, </w:t>
      </w:r>
      <w:r w:rsidR="00B5040D">
        <w:rPr>
          <w:rFonts w:ascii="Times New Roman" w:eastAsia="Times New Roman" w:hAnsi="Times New Roman" w:cs="Times New Roman"/>
          <w:color w:val="000000"/>
          <w:kern w:val="28"/>
          <w:sz w:val="24"/>
          <w:szCs w:val="24"/>
          <w14:cntxtAlts w14:val="1"/>
        </w:rPr>
        <w:t xml:space="preserve">they </w:t>
      </w:r>
      <w:r w:rsidR="00B5040D">
        <w:rPr>
          <w:rFonts w:ascii="Times New Roman" w:eastAsia="Times New Roman" w:hAnsi="Times New Roman" w:cs="Times New Roman"/>
          <w:color w:val="000000"/>
          <w:kern w:val="28"/>
          <w:sz w:val="24"/>
          <w:szCs w:val="24"/>
          <w14:cntxtAlts w14:val="1"/>
        </w:rPr>
        <w:t>aren’t</w:t>
      </w:r>
      <w:r w:rsidR="00B5040D">
        <w:rPr>
          <w:rFonts w:ascii="Times New Roman" w:eastAsia="Times New Roman" w:hAnsi="Times New Roman" w:cs="Times New Roman"/>
          <w:color w:val="000000"/>
          <w:kern w:val="28"/>
          <w:sz w:val="24"/>
          <w:szCs w:val="24"/>
          <w14:cntxtAlts w14:val="1"/>
        </w:rPr>
        <w:t xml:space="preserve"> </w:t>
      </w:r>
      <w:r w:rsidR="00441A3A">
        <w:rPr>
          <w:rFonts w:ascii="Times New Roman" w:eastAsia="Times New Roman" w:hAnsi="Times New Roman" w:cs="Times New Roman"/>
          <w:color w:val="000000"/>
          <w:kern w:val="28"/>
          <w:sz w:val="24"/>
          <w:szCs w:val="24"/>
          <w14:cntxtAlts w14:val="1"/>
        </w:rPr>
        <w:t xml:space="preserve">treated </w:t>
      </w:r>
      <w:r w:rsidR="00B5040D">
        <w:rPr>
          <w:rFonts w:ascii="Times New Roman" w:eastAsia="Times New Roman" w:hAnsi="Times New Roman" w:cs="Times New Roman"/>
          <w:color w:val="000000"/>
          <w:kern w:val="28"/>
          <w:sz w:val="24"/>
          <w:szCs w:val="24"/>
          <w14:cntxtAlts w14:val="1"/>
        </w:rPr>
        <w:t>like regular waste streams.</w:t>
      </w:r>
      <w:r w:rsidR="007E2540">
        <w:rPr>
          <w:rFonts w:ascii="Times New Roman" w:eastAsia="Times New Roman" w:hAnsi="Times New Roman" w:cs="Times New Roman"/>
          <w:color w:val="000000"/>
          <w:kern w:val="28"/>
          <w:sz w:val="24"/>
          <w:szCs w:val="24"/>
          <w14:cntxtAlts w14:val="1"/>
        </w:rPr>
        <w:t xml:space="preserve">  </w:t>
      </w:r>
      <w:r w:rsidR="006A2771">
        <w:rPr>
          <w:rFonts w:ascii="Times New Roman" w:eastAsia="Times New Roman" w:hAnsi="Times New Roman" w:cs="Times New Roman"/>
          <w:color w:val="000000"/>
          <w:kern w:val="28"/>
          <w:sz w:val="24"/>
          <w:szCs w:val="24"/>
          <w14:cntxtAlts w14:val="1"/>
        </w:rPr>
        <w:t>Lab</w:t>
      </w:r>
      <w:r w:rsidR="00B55A90">
        <w:rPr>
          <w:rFonts w:ascii="Times New Roman" w:eastAsia="Times New Roman" w:hAnsi="Times New Roman" w:cs="Times New Roman"/>
          <w:color w:val="000000"/>
          <w:kern w:val="28"/>
          <w:sz w:val="24"/>
          <w:szCs w:val="24"/>
          <w14:cntxtAlts w14:val="1"/>
        </w:rPr>
        <w:t xml:space="preserve"> </w:t>
      </w:r>
      <w:r w:rsidR="006A2771">
        <w:rPr>
          <w:rFonts w:ascii="Times New Roman" w:eastAsia="Times New Roman" w:hAnsi="Times New Roman" w:cs="Times New Roman"/>
          <w:color w:val="000000"/>
          <w:kern w:val="28"/>
          <w:sz w:val="24"/>
          <w:szCs w:val="24"/>
          <w14:cntxtAlts w14:val="1"/>
        </w:rPr>
        <w:t>packs are a practical solution</w:t>
      </w:r>
      <w:r w:rsidRPr="00C45C8F">
        <w:rPr>
          <w:rFonts w:ascii="Times New Roman" w:eastAsia="Times New Roman" w:hAnsi="Times New Roman" w:cs="Times New Roman"/>
          <w:color w:val="000000"/>
          <w:kern w:val="28"/>
          <w:sz w:val="24"/>
          <w:szCs w:val="24"/>
          <w14:cntxtAlts w14:val="1"/>
        </w:rPr>
        <w:t xml:space="preserve">.  </w:t>
      </w:r>
      <w:r w:rsidR="00B55A90">
        <w:rPr>
          <w:rFonts w:ascii="Times New Roman" w:eastAsia="Times New Roman" w:hAnsi="Times New Roman" w:cs="Times New Roman"/>
          <w:color w:val="000000"/>
          <w:kern w:val="28"/>
          <w:sz w:val="24"/>
          <w:szCs w:val="24"/>
          <w14:cntxtAlts w14:val="1"/>
        </w:rPr>
        <w:t xml:space="preserve">Lab packs are </w:t>
      </w:r>
      <w:r>
        <w:rPr>
          <w:rFonts w:ascii="Times New Roman" w:eastAsia="Times New Roman" w:hAnsi="Times New Roman" w:cs="Times New Roman"/>
          <w:color w:val="000000"/>
          <w:kern w:val="28"/>
          <w:sz w:val="24"/>
          <w:szCs w:val="24"/>
          <w14:cntxtAlts w14:val="1"/>
        </w:rPr>
        <w:t xml:space="preserve">consolidation </w:t>
      </w:r>
      <w:r w:rsidRPr="00C45C8F">
        <w:rPr>
          <w:rFonts w:ascii="Times New Roman" w:eastAsia="Times New Roman" w:hAnsi="Times New Roman" w:cs="Times New Roman"/>
          <w:color w:val="000000"/>
          <w:kern w:val="28"/>
          <w:sz w:val="24"/>
          <w:szCs w:val="24"/>
          <w14:cntxtAlts w14:val="1"/>
        </w:rPr>
        <w:t>packag</w:t>
      </w:r>
      <w:r>
        <w:rPr>
          <w:rFonts w:ascii="Times New Roman" w:eastAsia="Times New Roman" w:hAnsi="Times New Roman" w:cs="Times New Roman"/>
          <w:color w:val="000000"/>
          <w:kern w:val="28"/>
          <w:sz w:val="24"/>
          <w:szCs w:val="24"/>
          <w14:cntxtAlts w14:val="1"/>
        </w:rPr>
        <w:t>ing of</w:t>
      </w:r>
      <w:r w:rsidRPr="00C45C8F">
        <w:rPr>
          <w:rFonts w:ascii="Times New Roman" w:eastAsia="Times New Roman" w:hAnsi="Times New Roman" w:cs="Times New Roman"/>
          <w:color w:val="000000"/>
          <w:kern w:val="28"/>
          <w:sz w:val="24"/>
          <w:szCs w:val="24"/>
          <w14:cntxtAlts w14:val="1"/>
        </w:rPr>
        <w:t xml:space="preserve"> </w:t>
      </w:r>
      <w:r w:rsidR="00363539">
        <w:rPr>
          <w:rFonts w:ascii="Times New Roman" w:eastAsia="Times New Roman" w:hAnsi="Times New Roman" w:cs="Times New Roman"/>
          <w:color w:val="000000"/>
          <w:kern w:val="28"/>
          <w:sz w:val="24"/>
          <w:szCs w:val="24"/>
          <w14:cntxtAlts w14:val="1"/>
        </w:rPr>
        <w:t xml:space="preserve">“like” </w:t>
      </w:r>
      <w:r w:rsidRPr="00C45C8F">
        <w:rPr>
          <w:rFonts w:ascii="Times New Roman" w:eastAsia="Times New Roman" w:hAnsi="Times New Roman" w:cs="Times New Roman"/>
          <w:color w:val="000000"/>
          <w:kern w:val="28"/>
          <w:sz w:val="24"/>
          <w:szCs w:val="24"/>
          <w14:cntxtAlts w14:val="1"/>
        </w:rPr>
        <w:t>materials</w:t>
      </w:r>
      <w:r w:rsidR="00363539">
        <w:rPr>
          <w:rFonts w:ascii="Times New Roman" w:eastAsia="Times New Roman" w:hAnsi="Times New Roman" w:cs="Times New Roman"/>
          <w:color w:val="000000"/>
          <w:kern w:val="28"/>
          <w:sz w:val="24"/>
          <w:szCs w:val="24"/>
          <w14:cntxtAlts w14:val="1"/>
        </w:rPr>
        <w:t xml:space="preserve"> from </w:t>
      </w:r>
      <w:r w:rsidR="00B55A90">
        <w:rPr>
          <w:rFonts w:ascii="Times New Roman" w:eastAsia="Times New Roman" w:hAnsi="Times New Roman" w:cs="Times New Roman"/>
          <w:color w:val="000000"/>
          <w:kern w:val="28"/>
          <w:sz w:val="24"/>
          <w:szCs w:val="24"/>
          <w14:cntxtAlts w14:val="1"/>
        </w:rPr>
        <w:t xml:space="preserve">the </w:t>
      </w:r>
      <w:r w:rsidR="00363539">
        <w:rPr>
          <w:rFonts w:ascii="Times New Roman" w:eastAsia="Times New Roman" w:hAnsi="Times New Roman" w:cs="Times New Roman"/>
          <w:color w:val="000000"/>
          <w:kern w:val="28"/>
          <w:sz w:val="24"/>
          <w:szCs w:val="24"/>
          <w14:cntxtAlts w14:val="1"/>
        </w:rPr>
        <w:t>smaller containers into larger containers</w:t>
      </w:r>
      <w:r>
        <w:rPr>
          <w:rFonts w:ascii="Times New Roman" w:eastAsia="Times New Roman" w:hAnsi="Times New Roman" w:cs="Times New Roman"/>
          <w:color w:val="000000"/>
          <w:kern w:val="28"/>
          <w:sz w:val="24"/>
          <w:szCs w:val="24"/>
          <w14:cntxtAlts w14:val="1"/>
        </w:rPr>
        <w:t xml:space="preserve"> </w:t>
      </w:r>
      <w:r w:rsidR="00194B0B">
        <w:rPr>
          <w:rFonts w:ascii="Times New Roman" w:eastAsia="Times New Roman" w:hAnsi="Times New Roman" w:cs="Times New Roman"/>
          <w:color w:val="000000"/>
          <w:kern w:val="28"/>
          <w:sz w:val="24"/>
          <w:szCs w:val="24"/>
          <w14:cntxtAlts w14:val="1"/>
        </w:rPr>
        <w:t>to satisfy proper DOT shipping</w:t>
      </w:r>
      <w:r w:rsidRPr="00C45C8F">
        <w:rPr>
          <w:rFonts w:ascii="Times New Roman" w:eastAsia="Times New Roman" w:hAnsi="Times New Roman" w:cs="Times New Roman"/>
          <w:color w:val="000000"/>
          <w:kern w:val="28"/>
          <w:sz w:val="24"/>
          <w:szCs w:val="24"/>
          <w14:cntxtAlts w14:val="1"/>
        </w:rPr>
        <w:t xml:space="preserve"> </w:t>
      </w:r>
      <w:r w:rsidR="001F7815">
        <w:rPr>
          <w:rFonts w:ascii="Times New Roman" w:eastAsia="Times New Roman" w:hAnsi="Times New Roman" w:cs="Times New Roman"/>
          <w:color w:val="000000"/>
          <w:kern w:val="28"/>
          <w:sz w:val="24"/>
          <w:szCs w:val="24"/>
          <w14:cntxtAlts w14:val="1"/>
        </w:rPr>
        <w:t>and</w:t>
      </w:r>
      <w:r w:rsidRPr="00C45C8F">
        <w:rPr>
          <w:rFonts w:ascii="Times New Roman" w:eastAsia="Times New Roman" w:hAnsi="Times New Roman" w:cs="Times New Roman"/>
          <w:color w:val="000000"/>
          <w:kern w:val="28"/>
          <w:sz w:val="24"/>
          <w:szCs w:val="24"/>
          <w14:cntxtAlts w14:val="1"/>
        </w:rPr>
        <w:t xml:space="preserve"> </w:t>
      </w:r>
      <w:r w:rsidR="00B55A90">
        <w:rPr>
          <w:rFonts w:ascii="Times New Roman" w:eastAsia="Times New Roman" w:hAnsi="Times New Roman" w:cs="Times New Roman"/>
          <w:color w:val="000000"/>
          <w:kern w:val="28"/>
          <w:sz w:val="24"/>
          <w:szCs w:val="24"/>
          <w14:cntxtAlts w14:val="1"/>
        </w:rPr>
        <w:t xml:space="preserve">EPA </w:t>
      </w:r>
      <w:r w:rsidRPr="00C45C8F">
        <w:rPr>
          <w:rFonts w:ascii="Times New Roman" w:eastAsia="Times New Roman" w:hAnsi="Times New Roman" w:cs="Times New Roman"/>
          <w:color w:val="000000"/>
          <w:kern w:val="28"/>
          <w:sz w:val="24"/>
          <w:szCs w:val="24"/>
          <w14:cntxtAlts w14:val="1"/>
        </w:rPr>
        <w:t xml:space="preserve">RCRA </w:t>
      </w:r>
      <w:r w:rsidR="00B55A90">
        <w:rPr>
          <w:rFonts w:ascii="Times New Roman" w:eastAsia="Times New Roman" w:hAnsi="Times New Roman" w:cs="Times New Roman"/>
          <w:color w:val="000000"/>
          <w:kern w:val="28"/>
          <w:sz w:val="24"/>
          <w:szCs w:val="24"/>
          <w14:cntxtAlts w14:val="1"/>
        </w:rPr>
        <w:t>hazardous waste m</w:t>
      </w:r>
      <w:r w:rsidRPr="00C45C8F">
        <w:rPr>
          <w:rFonts w:ascii="Times New Roman" w:eastAsia="Times New Roman" w:hAnsi="Times New Roman" w:cs="Times New Roman"/>
          <w:color w:val="000000"/>
          <w:kern w:val="28"/>
          <w:sz w:val="24"/>
          <w:szCs w:val="24"/>
          <w14:cntxtAlts w14:val="1"/>
        </w:rPr>
        <w:t>anagement.</w:t>
      </w:r>
    </w:p>
    <w:p w:rsidR="00441A3A" w:rsidP="0014546D">
      <w:pPr>
        <w:widowControl w:val="0"/>
        <w:spacing w:after="0" w:line="240" w:lineRule="auto"/>
        <w:rPr>
          <w:rFonts w:ascii="Times New Roman" w:eastAsia="Times New Roman" w:hAnsi="Times New Roman" w:cs="Times New Roman"/>
          <w:color w:val="000000"/>
          <w:kern w:val="28"/>
          <w:sz w:val="24"/>
          <w:szCs w:val="24"/>
          <w14:cntxtAlts w14:val="1"/>
        </w:rPr>
      </w:pPr>
    </w:p>
    <w:p w:rsidR="0014546D" w:rsidP="00B55A90">
      <w:pPr>
        <w:widowControl w:val="0"/>
        <w:spacing w:after="0" w:line="240" w:lineRule="auto"/>
        <w:jc w:val="both"/>
        <w:rPr>
          <w:rFonts w:ascii="Times New Roman" w:eastAsia="Times New Roman" w:hAnsi="Times New Roman" w:cs="Times New Roman"/>
          <w:color w:val="000000"/>
          <w:kern w:val="28"/>
          <w:sz w:val="24"/>
          <w:szCs w:val="24"/>
          <w14:cntxtAlts w14:val="1"/>
        </w:rPr>
      </w:pPr>
      <w:r>
        <w:rPr>
          <w:rFonts w:ascii="Times New Roman" w:eastAsia="Times New Roman" w:hAnsi="Times New Roman" w:cs="Times New Roman"/>
          <w:color w:val="000000"/>
          <w:kern w:val="28"/>
          <w:sz w:val="24"/>
          <w:szCs w:val="24"/>
          <w14:cntxtAlts w14:val="1"/>
        </w:rPr>
        <w:t>The lab</w:t>
      </w:r>
      <w:r w:rsidR="00B55A90">
        <w:rPr>
          <w:rFonts w:ascii="Times New Roman" w:eastAsia="Times New Roman" w:hAnsi="Times New Roman" w:cs="Times New Roman"/>
          <w:color w:val="000000"/>
          <w:kern w:val="28"/>
          <w:sz w:val="24"/>
          <w:szCs w:val="24"/>
          <w14:cntxtAlts w14:val="1"/>
        </w:rPr>
        <w:t xml:space="preserve"> </w:t>
      </w:r>
      <w:r>
        <w:rPr>
          <w:rFonts w:ascii="Times New Roman" w:eastAsia="Times New Roman" w:hAnsi="Times New Roman" w:cs="Times New Roman"/>
          <w:color w:val="000000"/>
          <w:kern w:val="28"/>
          <w:sz w:val="24"/>
          <w:szCs w:val="24"/>
          <w14:cntxtAlts w14:val="1"/>
        </w:rPr>
        <w:t>pack was designed</w:t>
      </w:r>
      <w:r w:rsidRPr="00C45C8F">
        <w:rPr>
          <w:rFonts w:ascii="Times New Roman" w:eastAsia="Times New Roman" w:hAnsi="Times New Roman" w:cs="Times New Roman"/>
          <w:color w:val="000000"/>
          <w:kern w:val="28"/>
          <w:sz w:val="24"/>
          <w:szCs w:val="24"/>
          <w14:cntxtAlts w14:val="1"/>
        </w:rPr>
        <w:t xml:space="preserve"> </w:t>
      </w:r>
      <w:r>
        <w:rPr>
          <w:rFonts w:ascii="Times New Roman" w:eastAsia="Times New Roman" w:hAnsi="Times New Roman" w:cs="Times New Roman"/>
          <w:color w:val="000000"/>
          <w:kern w:val="28"/>
          <w:sz w:val="24"/>
          <w:szCs w:val="24"/>
          <w14:cntxtAlts w14:val="1"/>
        </w:rPr>
        <w:t>for managing</w:t>
      </w:r>
      <w:r w:rsidRPr="00C45C8F">
        <w:rPr>
          <w:rFonts w:ascii="Times New Roman" w:eastAsia="Times New Roman" w:hAnsi="Times New Roman" w:cs="Times New Roman"/>
          <w:color w:val="000000"/>
          <w:kern w:val="28"/>
          <w:sz w:val="24"/>
          <w:szCs w:val="24"/>
          <w14:cntxtAlts w14:val="1"/>
        </w:rPr>
        <w:t xml:space="preserve"> expired </w:t>
      </w:r>
      <w:r>
        <w:rPr>
          <w:rFonts w:ascii="Times New Roman" w:eastAsia="Times New Roman" w:hAnsi="Times New Roman" w:cs="Times New Roman"/>
          <w:color w:val="000000"/>
          <w:kern w:val="28"/>
          <w:sz w:val="24"/>
          <w:szCs w:val="24"/>
          <w14:cntxtAlts w14:val="1"/>
        </w:rPr>
        <w:t>materials</w:t>
      </w:r>
      <w:r w:rsidRPr="00C45C8F">
        <w:rPr>
          <w:rFonts w:ascii="Times New Roman" w:eastAsia="Times New Roman" w:hAnsi="Times New Roman" w:cs="Times New Roman"/>
          <w:color w:val="000000"/>
          <w:kern w:val="28"/>
          <w:sz w:val="24"/>
          <w:szCs w:val="24"/>
          <w14:cntxtAlts w14:val="1"/>
        </w:rPr>
        <w:t xml:space="preserve"> </w:t>
      </w:r>
      <w:r>
        <w:rPr>
          <w:rFonts w:ascii="Times New Roman" w:eastAsia="Times New Roman" w:hAnsi="Times New Roman" w:cs="Times New Roman"/>
          <w:color w:val="000000"/>
          <w:kern w:val="28"/>
          <w:sz w:val="24"/>
          <w:szCs w:val="24"/>
          <w14:cntxtAlts w14:val="1"/>
        </w:rPr>
        <w:t xml:space="preserve">in </w:t>
      </w:r>
      <w:r>
        <w:rPr>
          <w:rFonts w:ascii="Times New Roman" w:eastAsia="Times New Roman" w:hAnsi="Times New Roman" w:cs="Times New Roman"/>
          <w:color w:val="000000"/>
          <w:kern w:val="28"/>
          <w:sz w:val="24"/>
          <w:szCs w:val="24"/>
          <w14:cntxtAlts w14:val="1"/>
        </w:rPr>
        <w:t>labs,</w:t>
      </w:r>
      <w:r>
        <w:rPr>
          <w:rFonts w:ascii="Times New Roman" w:eastAsia="Times New Roman" w:hAnsi="Times New Roman" w:cs="Times New Roman"/>
          <w:color w:val="000000"/>
          <w:kern w:val="28"/>
          <w:sz w:val="24"/>
          <w:szCs w:val="24"/>
          <w14:cntxtAlts w14:val="1"/>
        </w:rPr>
        <w:t xml:space="preserve"> however, it’s something that can be used for any facility that needs to do a </w:t>
      </w:r>
      <w:r>
        <w:rPr>
          <w:rFonts w:ascii="Times New Roman" w:eastAsia="Times New Roman" w:hAnsi="Times New Roman" w:cs="Times New Roman"/>
          <w:color w:val="000000"/>
          <w:kern w:val="28"/>
          <w:sz w:val="24"/>
          <w:szCs w:val="24"/>
          <w14:cntxtAlts w14:val="1"/>
        </w:rPr>
        <w:t>cleanout</w:t>
      </w:r>
      <w:r>
        <w:rPr>
          <w:rFonts w:ascii="Times New Roman" w:eastAsia="Times New Roman" w:hAnsi="Times New Roman" w:cs="Times New Roman"/>
          <w:color w:val="000000"/>
          <w:kern w:val="28"/>
          <w:sz w:val="24"/>
          <w:szCs w:val="24"/>
          <w14:cntxtAlts w14:val="1"/>
        </w:rPr>
        <w:t xml:space="preserve"> of </w:t>
      </w:r>
      <w:r w:rsidR="00B55A90">
        <w:rPr>
          <w:rFonts w:ascii="Times New Roman" w:eastAsia="Times New Roman" w:hAnsi="Times New Roman" w:cs="Times New Roman"/>
          <w:color w:val="000000"/>
          <w:kern w:val="28"/>
          <w:sz w:val="24"/>
          <w:szCs w:val="24"/>
          <w14:cntxtAlts w14:val="1"/>
        </w:rPr>
        <w:t xml:space="preserve">smaller </w:t>
      </w:r>
      <w:r>
        <w:rPr>
          <w:rFonts w:ascii="Times New Roman" w:eastAsia="Times New Roman" w:hAnsi="Times New Roman" w:cs="Times New Roman"/>
          <w:color w:val="000000"/>
          <w:kern w:val="28"/>
          <w:sz w:val="24"/>
          <w:szCs w:val="24"/>
          <w14:cntxtAlts w14:val="1"/>
        </w:rPr>
        <w:t xml:space="preserve">containers usually less than 10 gallons each.  </w:t>
      </w:r>
    </w:p>
    <w:p w:rsidR="00441A3A" w:rsidP="0014546D">
      <w:pPr>
        <w:widowControl w:val="0"/>
        <w:spacing w:after="0" w:line="240" w:lineRule="auto"/>
        <w:rPr>
          <w:rFonts w:ascii="Times New Roman" w:eastAsia="Times New Roman" w:hAnsi="Times New Roman" w:cs="Times New Roman"/>
          <w:color w:val="000000"/>
          <w:kern w:val="28"/>
          <w:sz w:val="24"/>
          <w:szCs w:val="24"/>
          <w14:cntxtAlts w14:val="1"/>
        </w:rPr>
      </w:pPr>
    </w:p>
    <w:p w:rsidR="00441A3A" w:rsidRPr="00E5080A" w:rsidP="0014546D">
      <w:pPr>
        <w:widowControl w:val="0"/>
        <w:spacing w:after="0" w:line="240" w:lineRule="auto"/>
        <w:rPr>
          <w:rFonts w:ascii="Arial" w:eastAsia="Times New Roman" w:hAnsi="Arial" w:cs="Arial"/>
          <w:b/>
          <w:color w:val="C00000"/>
          <w:kern w:val="28"/>
          <w:sz w:val="24"/>
          <w:szCs w:val="24"/>
          <w14:cntxtAlts w14:val="1"/>
        </w:rPr>
      </w:pPr>
      <w:r w:rsidRPr="00E5080A">
        <w:rPr>
          <w:rFonts w:ascii="Arial" w:eastAsia="Times New Roman" w:hAnsi="Arial" w:cs="Arial"/>
          <w:b/>
          <w:color w:val="C00000"/>
          <w:kern w:val="28"/>
          <w:sz w:val="24"/>
          <w:szCs w:val="24"/>
          <w14:cntxtAlts w14:val="1"/>
        </w:rPr>
        <w:t xml:space="preserve">What </w:t>
      </w:r>
      <w:r w:rsidRPr="00E5080A" w:rsidR="00B55A90">
        <w:rPr>
          <w:rFonts w:ascii="Arial" w:eastAsia="Times New Roman" w:hAnsi="Arial" w:cs="Arial"/>
          <w:b/>
          <w:color w:val="C00000"/>
          <w:kern w:val="28"/>
          <w:sz w:val="24"/>
          <w:szCs w:val="24"/>
          <w14:cntxtAlts w14:val="1"/>
        </w:rPr>
        <w:t xml:space="preserve">Items </w:t>
      </w:r>
      <w:r w:rsidRPr="00E5080A">
        <w:rPr>
          <w:rFonts w:ascii="Arial" w:eastAsia="Times New Roman" w:hAnsi="Arial" w:cs="Arial"/>
          <w:b/>
          <w:color w:val="C00000"/>
          <w:kern w:val="28"/>
          <w:sz w:val="24"/>
          <w:szCs w:val="24"/>
          <w14:cntxtAlts w14:val="1"/>
        </w:rPr>
        <w:t>Are Candidates for a Lab</w:t>
      </w:r>
      <w:r w:rsidRPr="00E5080A" w:rsidR="00B55A90">
        <w:rPr>
          <w:rFonts w:ascii="Arial" w:eastAsia="Times New Roman" w:hAnsi="Arial" w:cs="Arial"/>
          <w:b/>
          <w:color w:val="C00000"/>
          <w:kern w:val="28"/>
          <w:sz w:val="24"/>
          <w:szCs w:val="24"/>
          <w14:cntxtAlts w14:val="1"/>
        </w:rPr>
        <w:t xml:space="preserve"> P</w:t>
      </w:r>
      <w:r w:rsidRPr="00E5080A">
        <w:rPr>
          <w:rFonts w:ascii="Arial" w:eastAsia="Times New Roman" w:hAnsi="Arial" w:cs="Arial"/>
          <w:b/>
          <w:color w:val="C00000"/>
          <w:kern w:val="28"/>
          <w:sz w:val="24"/>
          <w:szCs w:val="24"/>
          <w14:cntxtAlts w14:val="1"/>
        </w:rPr>
        <w:t>ack?</w:t>
      </w:r>
    </w:p>
    <w:p w:rsidR="00441A3A" w:rsidP="0014546D">
      <w:pPr>
        <w:widowControl w:val="0"/>
        <w:spacing w:after="0" w:line="240" w:lineRule="auto"/>
        <w:rPr>
          <w:rFonts w:ascii="Times New Roman" w:eastAsia="Times New Roman" w:hAnsi="Times New Roman" w:cs="Times New Roman"/>
          <w:color w:val="000000"/>
          <w:kern w:val="28"/>
          <w:sz w:val="24"/>
          <w:szCs w:val="24"/>
          <w14:cntxtAlts w14:val="1"/>
        </w:rPr>
      </w:pPr>
    </w:p>
    <w:p w:rsidR="00441A3A" w:rsidP="00B55A90">
      <w:pPr>
        <w:widowControl w:val="0"/>
        <w:spacing w:after="0" w:line="240" w:lineRule="auto"/>
        <w:jc w:val="both"/>
        <w:rPr>
          <w:rFonts w:ascii="Times New Roman" w:eastAsia="Times New Roman" w:hAnsi="Times New Roman" w:cs="Times New Roman"/>
          <w:color w:val="000000"/>
          <w:kern w:val="28"/>
          <w:sz w:val="24"/>
          <w:szCs w:val="24"/>
          <w14:cntxtAlts w14:val="1"/>
        </w:rPr>
      </w:pPr>
      <w:r>
        <w:rPr>
          <w:rFonts w:ascii="Times New Roman" w:eastAsia="Times New Roman" w:hAnsi="Times New Roman" w:cs="Times New Roman"/>
          <w:color w:val="000000"/>
          <w:kern w:val="28"/>
          <w:sz w:val="24"/>
          <w:szCs w:val="24"/>
          <w14:cntxtAlts w14:val="1"/>
        </w:rPr>
        <w:t>Look for jars</w:t>
      </w:r>
      <w:r w:rsidR="00B55A90">
        <w:rPr>
          <w:rFonts w:ascii="Times New Roman" w:eastAsia="Times New Roman" w:hAnsi="Times New Roman" w:cs="Times New Roman"/>
          <w:color w:val="000000"/>
          <w:kern w:val="28"/>
          <w:sz w:val="24"/>
          <w:szCs w:val="24"/>
          <w14:cntxtAlts w14:val="1"/>
        </w:rPr>
        <w:t>, jugs, vials</w:t>
      </w:r>
      <w:r>
        <w:rPr>
          <w:rFonts w:ascii="Times New Roman" w:eastAsia="Times New Roman" w:hAnsi="Times New Roman" w:cs="Times New Roman"/>
          <w:color w:val="000000"/>
          <w:kern w:val="28"/>
          <w:sz w:val="24"/>
          <w:szCs w:val="24"/>
          <w14:cntxtAlts w14:val="1"/>
        </w:rPr>
        <w:t xml:space="preserve"> and cans of </w:t>
      </w:r>
      <w:r w:rsidR="00B55A90">
        <w:rPr>
          <w:rFonts w:ascii="Times New Roman" w:eastAsia="Times New Roman" w:hAnsi="Times New Roman" w:cs="Times New Roman"/>
          <w:color w:val="000000"/>
          <w:kern w:val="28"/>
          <w:sz w:val="24"/>
          <w:szCs w:val="24"/>
          <w14:cntxtAlts w14:val="1"/>
        </w:rPr>
        <w:t xml:space="preserve">hazardous materials, including </w:t>
      </w:r>
      <w:r>
        <w:rPr>
          <w:rFonts w:ascii="Times New Roman" w:eastAsia="Times New Roman" w:hAnsi="Times New Roman" w:cs="Times New Roman"/>
          <w:color w:val="000000"/>
          <w:kern w:val="28"/>
          <w:sz w:val="24"/>
          <w:szCs w:val="24"/>
          <w14:cntxtAlts w14:val="1"/>
        </w:rPr>
        <w:t>chemicals, solvents, paints, thinners, acids, cleaners, strippers, inks and more.  These are typically out of date, off-specification, partially used, and no longer needed.</w:t>
      </w:r>
    </w:p>
    <w:p w:rsidR="00441A3A" w:rsidP="0014546D">
      <w:pPr>
        <w:widowControl w:val="0"/>
        <w:spacing w:after="0" w:line="240" w:lineRule="auto"/>
        <w:rPr>
          <w:rFonts w:ascii="Times New Roman" w:eastAsia="Times New Roman" w:hAnsi="Times New Roman" w:cs="Times New Roman"/>
          <w:color w:val="000000"/>
          <w:kern w:val="28"/>
          <w:sz w:val="24"/>
          <w:szCs w:val="24"/>
          <w14:cntxtAlts w14:val="1"/>
        </w:rPr>
      </w:pPr>
    </w:p>
    <w:p w:rsidR="00441A3A" w:rsidRPr="00E5080A" w:rsidP="00441A3A">
      <w:pPr>
        <w:widowControl w:val="0"/>
        <w:spacing w:after="0" w:line="240" w:lineRule="auto"/>
        <w:rPr>
          <w:rFonts w:ascii="Arial" w:eastAsia="Times New Roman" w:hAnsi="Arial" w:cs="Arial"/>
          <w:b/>
          <w:color w:val="C00000"/>
          <w:kern w:val="28"/>
          <w:sz w:val="24"/>
          <w:szCs w:val="24"/>
          <w14:cntxtAlts w14:val="1"/>
        </w:rPr>
      </w:pPr>
      <w:r w:rsidRPr="00E5080A">
        <w:rPr>
          <w:rFonts w:ascii="Arial" w:eastAsia="Times New Roman" w:hAnsi="Arial" w:cs="Arial"/>
          <w:b/>
          <w:color w:val="C00000"/>
          <w:kern w:val="28"/>
          <w:sz w:val="24"/>
          <w:szCs w:val="24"/>
          <w14:cntxtAlts w14:val="1"/>
        </w:rPr>
        <w:t>Who Does Lab</w:t>
      </w:r>
      <w:r w:rsidRPr="00E5080A" w:rsidR="00B55A90">
        <w:rPr>
          <w:rFonts w:ascii="Arial" w:eastAsia="Times New Roman" w:hAnsi="Arial" w:cs="Arial"/>
          <w:b/>
          <w:color w:val="C00000"/>
          <w:kern w:val="28"/>
          <w:sz w:val="24"/>
          <w:szCs w:val="24"/>
          <w14:cntxtAlts w14:val="1"/>
        </w:rPr>
        <w:t xml:space="preserve"> P</w:t>
      </w:r>
      <w:r w:rsidRPr="00E5080A">
        <w:rPr>
          <w:rFonts w:ascii="Arial" w:eastAsia="Times New Roman" w:hAnsi="Arial" w:cs="Arial"/>
          <w:b/>
          <w:color w:val="C00000"/>
          <w:kern w:val="28"/>
          <w:sz w:val="24"/>
          <w:szCs w:val="24"/>
          <w14:cntxtAlts w14:val="1"/>
        </w:rPr>
        <w:t xml:space="preserve">acking? </w:t>
      </w:r>
    </w:p>
    <w:p w:rsidR="00441A3A" w:rsidP="00441A3A">
      <w:pPr>
        <w:widowControl w:val="0"/>
        <w:spacing w:after="0" w:line="240" w:lineRule="auto"/>
        <w:rPr>
          <w:rFonts w:ascii="Times New Roman" w:eastAsia="Times New Roman" w:hAnsi="Times New Roman" w:cs="Times New Roman"/>
          <w:color w:val="000000"/>
          <w:kern w:val="28"/>
          <w:sz w:val="24"/>
          <w:szCs w:val="24"/>
          <w14:cntxtAlts w14:val="1"/>
        </w:rPr>
      </w:pPr>
    </w:p>
    <w:p w:rsidR="00441A3A" w:rsidP="00E5080A">
      <w:pPr>
        <w:widowControl w:val="0"/>
        <w:spacing w:after="0" w:line="240" w:lineRule="auto"/>
        <w:jc w:val="both"/>
        <w:rPr>
          <w:rFonts w:ascii="Times New Roman" w:eastAsia="Times New Roman" w:hAnsi="Times New Roman" w:cs="Times New Roman"/>
          <w:color w:val="000000"/>
          <w:kern w:val="28"/>
          <w:sz w:val="24"/>
          <w:szCs w:val="24"/>
          <w14:cntxtAlts w14:val="1"/>
        </w:rPr>
      </w:pPr>
      <w:r>
        <w:rPr>
          <w:rFonts w:ascii="Times New Roman" w:eastAsia="Times New Roman" w:hAnsi="Times New Roman" w:cs="Times New Roman"/>
          <w:color w:val="000000"/>
          <w:kern w:val="28"/>
          <w:sz w:val="24"/>
          <w:szCs w:val="24"/>
          <w14:cntxtAlts w14:val="1"/>
        </w:rPr>
        <w:t xml:space="preserve">There are strict regulations on who </w:t>
      </w:r>
      <w:r>
        <w:rPr>
          <w:rFonts w:ascii="Times New Roman" w:eastAsia="Times New Roman" w:hAnsi="Times New Roman" w:cs="Times New Roman"/>
          <w:color w:val="000000"/>
          <w:kern w:val="28"/>
          <w:sz w:val="24"/>
          <w:szCs w:val="24"/>
          <w14:cntxtAlts w14:val="1"/>
        </w:rPr>
        <w:t>is authorized and qualified to do lab</w:t>
      </w:r>
      <w:r w:rsidR="00E5080A">
        <w:rPr>
          <w:rFonts w:ascii="Times New Roman" w:eastAsia="Times New Roman" w:hAnsi="Times New Roman" w:cs="Times New Roman"/>
          <w:color w:val="000000"/>
          <w:kern w:val="28"/>
          <w:sz w:val="24"/>
          <w:szCs w:val="24"/>
          <w14:cntxtAlts w14:val="1"/>
        </w:rPr>
        <w:t xml:space="preserve"> </w:t>
      </w:r>
      <w:r>
        <w:rPr>
          <w:rFonts w:ascii="Times New Roman" w:eastAsia="Times New Roman" w:hAnsi="Times New Roman" w:cs="Times New Roman"/>
          <w:color w:val="000000"/>
          <w:kern w:val="28"/>
          <w:sz w:val="24"/>
          <w:szCs w:val="24"/>
          <w14:cntxtAlts w14:val="1"/>
        </w:rPr>
        <w:t>packing</w:t>
      </w:r>
      <w:r>
        <w:rPr>
          <w:rFonts w:ascii="Times New Roman" w:eastAsia="Times New Roman" w:hAnsi="Times New Roman" w:cs="Times New Roman"/>
          <w:color w:val="000000"/>
          <w:kern w:val="28"/>
          <w:sz w:val="24"/>
          <w:szCs w:val="24"/>
          <w14:cntxtAlts w14:val="1"/>
        </w:rPr>
        <w:t xml:space="preserve">.  This is because of the need to determine which containers </w:t>
      </w:r>
      <w:r>
        <w:rPr>
          <w:rFonts w:ascii="Times New Roman" w:eastAsia="Times New Roman" w:hAnsi="Times New Roman" w:cs="Times New Roman"/>
          <w:color w:val="000000"/>
          <w:kern w:val="28"/>
          <w:sz w:val="24"/>
          <w:szCs w:val="24"/>
          <w14:cntxtAlts w14:val="1"/>
        </w:rPr>
        <w:t>can be put</w:t>
      </w:r>
      <w:r>
        <w:rPr>
          <w:rFonts w:ascii="Times New Roman" w:eastAsia="Times New Roman" w:hAnsi="Times New Roman" w:cs="Times New Roman"/>
          <w:color w:val="000000"/>
          <w:kern w:val="28"/>
          <w:sz w:val="24"/>
          <w:szCs w:val="24"/>
          <w14:cntxtAlts w14:val="1"/>
        </w:rPr>
        <w:t xml:space="preserve"> together and which ones may cause harmful reactions with each other.  Typically, hazardous waste carriers provide this service. </w:t>
      </w:r>
    </w:p>
    <w:p w:rsidR="00441A3A" w:rsidP="00441A3A">
      <w:pPr>
        <w:widowControl w:val="0"/>
        <w:spacing w:after="0" w:line="240" w:lineRule="auto"/>
        <w:rPr>
          <w:rFonts w:ascii="Times New Roman" w:eastAsia="Times New Roman" w:hAnsi="Times New Roman" w:cs="Times New Roman"/>
          <w:color w:val="000000"/>
          <w:kern w:val="28"/>
          <w:sz w:val="24"/>
          <w:szCs w:val="24"/>
          <w14:cntxtAlts w14:val="1"/>
        </w:rPr>
      </w:pPr>
    </w:p>
    <w:p w:rsidR="00B55A90" w:rsidRPr="00E5080A" w:rsidP="00441A3A">
      <w:pPr>
        <w:widowControl w:val="0"/>
        <w:spacing w:after="0" w:line="240" w:lineRule="auto"/>
        <w:rPr>
          <w:rFonts w:ascii="Arial" w:eastAsia="Times New Roman" w:hAnsi="Arial" w:cs="Arial"/>
          <w:b/>
          <w:color w:val="C00000"/>
          <w:kern w:val="28"/>
          <w:sz w:val="24"/>
          <w:szCs w:val="24"/>
          <w14:cntxtAlts w14:val="1"/>
        </w:rPr>
      </w:pPr>
      <w:r w:rsidRPr="00E5080A">
        <w:rPr>
          <w:rFonts w:ascii="Arial" w:eastAsia="Times New Roman" w:hAnsi="Arial" w:cs="Arial"/>
          <w:b/>
          <w:color w:val="C00000"/>
          <w:kern w:val="28"/>
          <w:sz w:val="24"/>
          <w:szCs w:val="24"/>
          <w14:cntxtAlts w14:val="1"/>
        </w:rPr>
        <w:t>How is Lab Packing Accomplished?</w:t>
      </w:r>
    </w:p>
    <w:p w:rsidR="00B55A90" w:rsidP="00441A3A">
      <w:pPr>
        <w:widowControl w:val="0"/>
        <w:spacing w:after="0" w:line="240" w:lineRule="auto"/>
        <w:rPr>
          <w:rFonts w:ascii="Times New Roman" w:eastAsia="Times New Roman" w:hAnsi="Times New Roman" w:cs="Times New Roman"/>
          <w:color w:val="000000"/>
          <w:kern w:val="28"/>
          <w:sz w:val="24"/>
          <w:szCs w:val="24"/>
          <w14:cntxtAlts w14:val="1"/>
        </w:rPr>
      </w:pPr>
    </w:p>
    <w:p w:rsidR="00441A3A" w:rsidP="00B55A90">
      <w:pPr>
        <w:widowControl w:val="0"/>
        <w:spacing w:after="0" w:line="240" w:lineRule="auto"/>
        <w:jc w:val="both"/>
        <w:rPr>
          <w:rFonts w:ascii="Times New Roman" w:eastAsia="Times New Roman" w:hAnsi="Times New Roman" w:cs="Times New Roman"/>
          <w:color w:val="000000"/>
          <w:kern w:val="28"/>
          <w:sz w:val="24"/>
          <w:szCs w:val="24"/>
          <w14:cntxtAlts w14:val="1"/>
        </w:rPr>
      </w:pPr>
      <w:r>
        <w:rPr>
          <w:rFonts w:ascii="Times New Roman" w:eastAsia="Times New Roman" w:hAnsi="Times New Roman" w:cs="Times New Roman"/>
          <w:color w:val="000000"/>
          <w:kern w:val="28"/>
          <w:sz w:val="24"/>
          <w:szCs w:val="24"/>
          <w14:cntxtAlts w14:val="1"/>
        </w:rPr>
        <w:t>First, items are s</w:t>
      </w:r>
      <w:r>
        <w:rPr>
          <w:rFonts w:ascii="Times New Roman" w:eastAsia="Times New Roman" w:hAnsi="Times New Roman" w:cs="Times New Roman"/>
          <w:color w:val="000000"/>
          <w:kern w:val="28"/>
          <w:sz w:val="24"/>
          <w:szCs w:val="24"/>
          <w14:cntxtAlts w14:val="1"/>
        </w:rPr>
        <w:t>egregat</w:t>
      </w:r>
      <w:r>
        <w:rPr>
          <w:rFonts w:ascii="Times New Roman" w:eastAsia="Times New Roman" w:hAnsi="Times New Roman" w:cs="Times New Roman"/>
          <w:color w:val="000000"/>
          <w:kern w:val="28"/>
          <w:sz w:val="24"/>
          <w:szCs w:val="24"/>
          <w14:cntxtAlts w14:val="1"/>
        </w:rPr>
        <w:t xml:space="preserve">ed, that is, sorted, for combining </w:t>
      </w:r>
      <w:r>
        <w:rPr>
          <w:rFonts w:ascii="Times New Roman" w:eastAsia="Times New Roman" w:hAnsi="Times New Roman" w:cs="Times New Roman"/>
          <w:color w:val="000000"/>
          <w:kern w:val="28"/>
          <w:sz w:val="24"/>
          <w:szCs w:val="24"/>
          <w14:cntxtAlts w14:val="1"/>
        </w:rPr>
        <w:t>into one larger container</w:t>
      </w:r>
      <w:r>
        <w:rPr>
          <w:rFonts w:ascii="Times New Roman" w:eastAsia="Times New Roman" w:hAnsi="Times New Roman" w:cs="Times New Roman"/>
          <w:color w:val="000000"/>
          <w:kern w:val="28"/>
          <w:sz w:val="24"/>
          <w:szCs w:val="24"/>
          <w14:cntxtAlts w14:val="1"/>
        </w:rPr>
        <w:t xml:space="preserve">.  Items </w:t>
      </w:r>
      <w:r>
        <w:rPr>
          <w:rFonts w:ascii="Times New Roman" w:eastAsia="Times New Roman" w:hAnsi="Times New Roman" w:cs="Times New Roman"/>
          <w:color w:val="000000"/>
          <w:kern w:val="28"/>
          <w:sz w:val="24"/>
          <w:szCs w:val="24"/>
          <w14:cntxtAlts w14:val="1"/>
        </w:rPr>
        <w:t>are segregated</w:t>
      </w:r>
      <w:r>
        <w:rPr>
          <w:rFonts w:ascii="Times New Roman" w:eastAsia="Times New Roman" w:hAnsi="Times New Roman" w:cs="Times New Roman"/>
          <w:color w:val="000000"/>
          <w:kern w:val="28"/>
          <w:sz w:val="24"/>
          <w:szCs w:val="24"/>
          <w14:cntxtAlts w14:val="1"/>
        </w:rPr>
        <w:t xml:space="preserve"> by:</w:t>
      </w:r>
    </w:p>
    <w:p w:rsidR="00B55A90" w:rsidP="00441A3A">
      <w:pPr>
        <w:widowControl w:val="0"/>
        <w:spacing w:after="0" w:line="240" w:lineRule="auto"/>
        <w:rPr>
          <w:rFonts w:ascii="Times New Roman" w:eastAsia="Times New Roman" w:hAnsi="Times New Roman" w:cs="Times New Roman"/>
          <w:color w:val="000000"/>
          <w:kern w:val="28"/>
          <w:sz w:val="24"/>
          <w:szCs w:val="24"/>
          <w14:cntxtAlts w14:val="1"/>
        </w:rPr>
      </w:pPr>
    </w:p>
    <w:p w:rsidR="00441A3A" w:rsidP="00441A3A">
      <w:pPr>
        <w:widowControl w:val="0"/>
        <w:numPr>
          <w:ilvl w:val="0"/>
          <w:numId w:val="3"/>
        </w:numPr>
        <w:spacing w:after="0" w:line="240" w:lineRule="auto"/>
        <w:ind w:left="720" w:hanging="360"/>
        <w:contextualSpacing/>
        <w:rPr>
          <w:rFonts w:ascii="Times New Roman" w:eastAsia="Times New Roman" w:hAnsi="Times New Roman" w:cs="Times New Roman"/>
          <w:color w:val="000000"/>
          <w:kern w:val="28"/>
          <w:sz w:val="24"/>
          <w:szCs w:val="24"/>
          <w14:cntxtAlts w14:val="1"/>
        </w:rPr>
      </w:pPr>
      <w:r>
        <w:rPr>
          <w:rFonts w:ascii="Times New Roman" w:eastAsia="Times New Roman" w:hAnsi="Times New Roman" w:cs="Times New Roman"/>
          <w:color w:val="000000"/>
          <w:kern w:val="28"/>
          <w:sz w:val="24"/>
          <w:szCs w:val="24"/>
          <w14:cntxtAlts w14:val="1"/>
        </w:rPr>
        <w:t>Hazard class –</w:t>
      </w:r>
      <w:r>
        <w:rPr>
          <w:rFonts w:ascii="Times New Roman" w:eastAsia="Times New Roman" w:hAnsi="Times New Roman" w:cs="Times New Roman"/>
          <w:color w:val="000000"/>
          <w:kern w:val="28"/>
          <w:sz w:val="24"/>
          <w:szCs w:val="24"/>
          <w14:cntxtAlts w14:val="1"/>
        </w:rPr>
        <w:t xml:space="preserve"> most common are flammables</w:t>
      </w:r>
      <w:r w:rsidRPr="00A84DFD">
        <w:rPr>
          <w:rFonts w:ascii="Times New Roman" w:eastAsia="Times New Roman" w:hAnsi="Times New Roman" w:cs="Times New Roman"/>
          <w:color w:val="000000"/>
          <w:kern w:val="28"/>
          <w:sz w:val="24"/>
          <w:szCs w:val="24"/>
          <w14:cntxtAlts w14:val="1"/>
        </w:rPr>
        <w:t xml:space="preserve">, </w:t>
      </w:r>
      <w:r>
        <w:rPr>
          <w:rFonts w:ascii="Times New Roman" w:eastAsia="Times New Roman" w:hAnsi="Times New Roman" w:cs="Times New Roman"/>
          <w:color w:val="000000"/>
          <w:kern w:val="28"/>
          <w:sz w:val="24"/>
          <w:szCs w:val="24"/>
          <w14:cntxtAlts w14:val="1"/>
        </w:rPr>
        <w:t>corrosives</w:t>
      </w:r>
      <w:r w:rsidRPr="00A84DFD">
        <w:rPr>
          <w:rFonts w:ascii="Times New Roman" w:eastAsia="Times New Roman" w:hAnsi="Times New Roman" w:cs="Times New Roman"/>
          <w:color w:val="000000"/>
          <w:kern w:val="28"/>
          <w:sz w:val="24"/>
          <w:szCs w:val="24"/>
          <w14:cntxtAlts w14:val="1"/>
        </w:rPr>
        <w:t xml:space="preserve">, </w:t>
      </w:r>
      <w:r>
        <w:rPr>
          <w:rFonts w:ascii="Times New Roman" w:eastAsia="Times New Roman" w:hAnsi="Times New Roman" w:cs="Times New Roman"/>
          <w:color w:val="000000"/>
          <w:kern w:val="28"/>
          <w:sz w:val="24"/>
          <w:szCs w:val="24"/>
          <w14:cntxtAlts w14:val="1"/>
        </w:rPr>
        <w:t xml:space="preserve">and </w:t>
      </w:r>
      <w:r w:rsidRPr="00A84DFD">
        <w:rPr>
          <w:rFonts w:ascii="Times New Roman" w:eastAsia="Times New Roman" w:hAnsi="Times New Roman" w:cs="Times New Roman"/>
          <w:color w:val="000000"/>
          <w:kern w:val="28"/>
          <w:sz w:val="24"/>
          <w:szCs w:val="24"/>
          <w14:cntxtAlts w14:val="1"/>
        </w:rPr>
        <w:t xml:space="preserve">toxics </w:t>
      </w:r>
    </w:p>
    <w:p w:rsidR="00441A3A" w:rsidP="00441A3A">
      <w:pPr>
        <w:widowControl w:val="0"/>
        <w:numPr>
          <w:ilvl w:val="0"/>
          <w:numId w:val="3"/>
        </w:numPr>
        <w:spacing w:after="0" w:line="240" w:lineRule="auto"/>
        <w:ind w:left="720" w:hanging="360"/>
        <w:contextualSpacing/>
        <w:rPr>
          <w:rFonts w:ascii="Times New Roman" w:eastAsia="Times New Roman" w:hAnsi="Times New Roman" w:cs="Times New Roman"/>
          <w:color w:val="000000"/>
          <w:kern w:val="28"/>
          <w:sz w:val="24"/>
          <w:szCs w:val="24"/>
          <w14:cntxtAlts w14:val="1"/>
        </w:rPr>
      </w:pPr>
      <w:r>
        <w:rPr>
          <w:rFonts w:ascii="Times New Roman" w:eastAsia="Times New Roman" w:hAnsi="Times New Roman" w:cs="Times New Roman"/>
          <w:color w:val="000000"/>
          <w:kern w:val="28"/>
          <w:sz w:val="24"/>
          <w:szCs w:val="24"/>
          <w14:cntxtAlts w14:val="1"/>
        </w:rPr>
        <w:t>T</w:t>
      </w:r>
      <w:r w:rsidR="00B55A90">
        <w:rPr>
          <w:rFonts w:ascii="Times New Roman" w:eastAsia="Times New Roman" w:hAnsi="Times New Roman" w:cs="Times New Roman"/>
          <w:color w:val="000000"/>
          <w:kern w:val="28"/>
          <w:sz w:val="24"/>
          <w:szCs w:val="24"/>
          <w14:cntxtAlts w14:val="1"/>
        </w:rPr>
        <w:t xml:space="preserve">ype of material – </w:t>
      </w:r>
      <w:r>
        <w:rPr>
          <w:rFonts w:ascii="Times New Roman" w:eastAsia="Times New Roman" w:hAnsi="Times New Roman" w:cs="Times New Roman"/>
          <w:color w:val="000000"/>
          <w:kern w:val="28"/>
          <w:sz w:val="24"/>
          <w:szCs w:val="24"/>
          <w14:cntxtAlts w14:val="1"/>
        </w:rPr>
        <w:t xml:space="preserve">liquids, solids, </w:t>
      </w:r>
      <w:r w:rsidR="00B55A90">
        <w:rPr>
          <w:rFonts w:ascii="Times New Roman" w:eastAsia="Times New Roman" w:hAnsi="Times New Roman" w:cs="Times New Roman"/>
          <w:color w:val="000000"/>
          <w:kern w:val="28"/>
          <w:sz w:val="24"/>
          <w:szCs w:val="24"/>
          <w14:cntxtAlts w14:val="1"/>
        </w:rPr>
        <w:t>etc.</w:t>
      </w:r>
    </w:p>
    <w:p w:rsidR="00441A3A" w:rsidP="00441A3A">
      <w:pPr>
        <w:widowControl w:val="0"/>
        <w:numPr>
          <w:ilvl w:val="0"/>
          <w:numId w:val="3"/>
        </w:numPr>
        <w:spacing w:after="0" w:line="240" w:lineRule="auto"/>
        <w:ind w:left="720" w:hanging="360"/>
        <w:contextualSpacing/>
        <w:rPr>
          <w:rFonts w:ascii="Times New Roman" w:eastAsia="Times New Roman" w:hAnsi="Times New Roman" w:cs="Times New Roman"/>
          <w:color w:val="000000"/>
          <w:kern w:val="28"/>
          <w:sz w:val="24"/>
          <w:szCs w:val="24"/>
          <w14:cntxtAlts w14:val="1"/>
        </w:rPr>
      </w:pPr>
      <w:r>
        <w:rPr>
          <w:rFonts w:ascii="Times New Roman" w:eastAsia="Times New Roman" w:hAnsi="Times New Roman" w:cs="Times New Roman"/>
          <w:color w:val="000000"/>
          <w:kern w:val="28"/>
          <w:sz w:val="24"/>
          <w:szCs w:val="24"/>
          <w14:cntxtAlts w14:val="1"/>
        </w:rPr>
        <w:t>C</w:t>
      </w:r>
      <w:r w:rsidRPr="00A84DFD">
        <w:rPr>
          <w:rFonts w:ascii="Times New Roman" w:eastAsia="Times New Roman" w:hAnsi="Times New Roman" w:cs="Times New Roman"/>
          <w:color w:val="000000"/>
          <w:kern w:val="28"/>
          <w:sz w:val="24"/>
          <w:szCs w:val="24"/>
          <w14:cntxtAlts w14:val="1"/>
        </w:rPr>
        <w:t xml:space="preserve">ompatibility </w:t>
      </w:r>
    </w:p>
    <w:p w:rsidR="00441A3A" w:rsidP="0014546D">
      <w:pPr>
        <w:widowControl w:val="0"/>
        <w:spacing w:after="0" w:line="240" w:lineRule="auto"/>
        <w:rPr>
          <w:rFonts w:ascii="Times New Roman" w:eastAsia="Times New Roman" w:hAnsi="Times New Roman" w:cs="Times New Roman"/>
          <w:color w:val="000000"/>
          <w:kern w:val="28"/>
          <w:sz w:val="24"/>
          <w:szCs w:val="24"/>
          <w14:cntxtAlts w14:val="1"/>
        </w:rPr>
      </w:pPr>
    </w:p>
    <w:p w:rsidR="0014546D" w:rsidP="00B55A90">
      <w:pPr>
        <w:widowControl w:val="0"/>
        <w:spacing w:after="0" w:line="240" w:lineRule="auto"/>
        <w:jc w:val="both"/>
        <w:rPr>
          <w:rFonts w:ascii="Times New Roman" w:eastAsia="Times New Roman" w:hAnsi="Times New Roman" w:cs="Times New Roman"/>
          <w:color w:val="000000"/>
          <w:kern w:val="28"/>
          <w:sz w:val="24"/>
          <w:szCs w:val="24"/>
          <w14:cntxtAlts w14:val="1"/>
        </w:rPr>
      </w:pPr>
      <w:r>
        <w:rPr>
          <w:rFonts w:ascii="Times New Roman" w:eastAsia="Times New Roman" w:hAnsi="Times New Roman" w:cs="Times New Roman"/>
          <w:color w:val="000000"/>
          <w:kern w:val="28"/>
          <w:sz w:val="24"/>
          <w:szCs w:val="24"/>
          <w14:cntxtAlts w14:val="1"/>
        </w:rPr>
        <w:t>“</w:t>
      </w:r>
      <w:r>
        <w:rPr>
          <w:rFonts w:ascii="Times New Roman" w:eastAsia="Times New Roman" w:hAnsi="Times New Roman" w:cs="Times New Roman"/>
          <w:color w:val="000000"/>
          <w:kern w:val="28"/>
          <w:sz w:val="24"/>
          <w:szCs w:val="24"/>
          <w14:cntxtAlts w14:val="1"/>
        </w:rPr>
        <w:t>Paperpack</w:t>
      </w:r>
      <w:r>
        <w:rPr>
          <w:rFonts w:ascii="Times New Roman" w:eastAsia="Times New Roman" w:hAnsi="Times New Roman" w:cs="Times New Roman"/>
          <w:color w:val="000000"/>
          <w:kern w:val="28"/>
          <w:sz w:val="24"/>
          <w:szCs w:val="24"/>
          <w14:cntxtAlts w14:val="1"/>
        </w:rPr>
        <w:t>” is the term used to show the segregation by container</w:t>
      </w:r>
      <w:r w:rsidR="00CD1D8A">
        <w:rPr>
          <w:rFonts w:ascii="Times New Roman" w:eastAsia="Times New Roman" w:hAnsi="Times New Roman" w:cs="Times New Roman"/>
          <w:color w:val="000000"/>
          <w:kern w:val="28"/>
          <w:sz w:val="24"/>
          <w:szCs w:val="24"/>
          <w14:cntxtAlts w14:val="1"/>
        </w:rPr>
        <w:t xml:space="preserve">. An initial inventory list </w:t>
      </w:r>
      <w:r w:rsidR="00CD1D8A">
        <w:rPr>
          <w:rFonts w:ascii="Times New Roman" w:eastAsia="Times New Roman" w:hAnsi="Times New Roman" w:cs="Times New Roman"/>
          <w:color w:val="000000"/>
          <w:kern w:val="28"/>
          <w:sz w:val="24"/>
          <w:szCs w:val="24"/>
          <w14:cntxtAlts w14:val="1"/>
        </w:rPr>
        <w:t xml:space="preserve">is </w:t>
      </w:r>
      <w:r w:rsidR="00EB3DD3">
        <w:rPr>
          <w:rFonts w:ascii="Times New Roman" w:eastAsia="Times New Roman" w:hAnsi="Times New Roman" w:cs="Times New Roman"/>
          <w:color w:val="000000"/>
          <w:kern w:val="28"/>
          <w:sz w:val="24"/>
          <w:szCs w:val="24"/>
          <w14:cntxtAlts w14:val="1"/>
        </w:rPr>
        <w:t>converted</w:t>
      </w:r>
      <w:r w:rsidR="00EB3DD3">
        <w:rPr>
          <w:rFonts w:ascii="Times New Roman" w:eastAsia="Times New Roman" w:hAnsi="Times New Roman" w:cs="Times New Roman"/>
          <w:color w:val="000000"/>
          <w:kern w:val="28"/>
          <w:sz w:val="24"/>
          <w:szCs w:val="24"/>
          <w14:cntxtAlts w14:val="1"/>
        </w:rPr>
        <w:t xml:space="preserve"> into l</w:t>
      </w:r>
      <w:r>
        <w:rPr>
          <w:rFonts w:ascii="Times New Roman" w:eastAsia="Times New Roman" w:hAnsi="Times New Roman" w:cs="Times New Roman"/>
          <w:color w:val="000000"/>
          <w:kern w:val="28"/>
          <w:sz w:val="24"/>
          <w:szCs w:val="24"/>
          <w14:cntxtAlts w14:val="1"/>
        </w:rPr>
        <w:t>ab</w:t>
      </w:r>
      <w:r w:rsidR="00E5080A">
        <w:rPr>
          <w:rFonts w:ascii="Times New Roman" w:eastAsia="Times New Roman" w:hAnsi="Times New Roman" w:cs="Times New Roman"/>
          <w:color w:val="000000"/>
          <w:kern w:val="28"/>
          <w:sz w:val="24"/>
          <w:szCs w:val="24"/>
          <w14:cntxtAlts w14:val="1"/>
        </w:rPr>
        <w:t xml:space="preserve"> </w:t>
      </w:r>
      <w:r>
        <w:rPr>
          <w:rFonts w:ascii="Times New Roman" w:eastAsia="Times New Roman" w:hAnsi="Times New Roman" w:cs="Times New Roman"/>
          <w:color w:val="000000"/>
          <w:kern w:val="28"/>
          <w:sz w:val="24"/>
          <w:szCs w:val="24"/>
          <w14:cntxtAlts w14:val="1"/>
        </w:rPr>
        <w:t>pack inventory sheet</w:t>
      </w:r>
      <w:r w:rsidR="00EB3DD3">
        <w:rPr>
          <w:rFonts w:ascii="Times New Roman" w:eastAsia="Times New Roman" w:hAnsi="Times New Roman" w:cs="Times New Roman"/>
          <w:color w:val="000000"/>
          <w:kern w:val="28"/>
          <w:sz w:val="24"/>
          <w:szCs w:val="24"/>
          <w14:cntxtAlts w14:val="1"/>
        </w:rPr>
        <w:t>s</w:t>
      </w:r>
      <w:r>
        <w:rPr>
          <w:rFonts w:ascii="Times New Roman" w:eastAsia="Times New Roman" w:hAnsi="Times New Roman" w:cs="Times New Roman"/>
          <w:color w:val="000000"/>
          <w:kern w:val="28"/>
          <w:sz w:val="24"/>
          <w:szCs w:val="24"/>
          <w14:cntxtAlts w14:val="1"/>
        </w:rPr>
        <w:t xml:space="preserve"> </w:t>
      </w:r>
      <w:r w:rsidR="00194B0B">
        <w:rPr>
          <w:rFonts w:ascii="Times New Roman" w:eastAsia="Times New Roman" w:hAnsi="Times New Roman" w:cs="Times New Roman"/>
          <w:color w:val="000000"/>
          <w:kern w:val="28"/>
          <w:sz w:val="24"/>
          <w:szCs w:val="24"/>
          <w14:cntxtAlts w14:val="1"/>
        </w:rPr>
        <w:t>(</w:t>
      </w:r>
      <w:r>
        <w:rPr>
          <w:rFonts w:ascii="Times New Roman" w:eastAsia="Times New Roman" w:hAnsi="Times New Roman" w:cs="Times New Roman"/>
          <w:color w:val="000000"/>
          <w:kern w:val="28"/>
          <w:sz w:val="24"/>
          <w:szCs w:val="24"/>
          <w14:cntxtAlts w14:val="1"/>
        </w:rPr>
        <w:t xml:space="preserve">what </w:t>
      </w:r>
      <w:r w:rsidR="00194B0B">
        <w:rPr>
          <w:rFonts w:ascii="Times New Roman" w:eastAsia="Times New Roman" w:hAnsi="Times New Roman" w:cs="Times New Roman"/>
          <w:color w:val="000000"/>
          <w:kern w:val="28"/>
          <w:sz w:val="24"/>
          <w:szCs w:val="24"/>
          <w14:cntxtAlts w14:val="1"/>
        </w:rPr>
        <w:t>goes</w:t>
      </w:r>
      <w:r>
        <w:rPr>
          <w:rFonts w:ascii="Times New Roman" w:eastAsia="Times New Roman" w:hAnsi="Times New Roman" w:cs="Times New Roman"/>
          <w:color w:val="000000"/>
          <w:kern w:val="28"/>
          <w:sz w:val="24"/>
          <w:szCs w:val="24"/>
          <w14:cntxtAlts w14:val="1"/>
        </w:rPr>
        <w:t xml:space="preserve"> in</w:t>
      </w:r>
      <w:r w:rsidR="00EB3DD3">
        <w:rPr>
          <w:rFonts w:ascii="Times New Roman" w:eastAsia="Times New Roman" w:hAnsi="Times New Roman" w:cs="Times New Roman"/>
          <w:color w:val="000000"/>
          <w:kern w:val="28"/>
          <w:sz w:val="24"/>
          <w:szCs w:val="24"/>
          <w14:cntxtAlts w14:val="1"/>
        </w:rPr>
        <w:t>to</w:t>
      </w:r>
      <w:r>
        <w:rPr>
          <w:rFonts w:ascii="Times New Roman" w:eastAsia="Times New Roman" w:hAnsi="Times New Roman" w:cs="Times New Roman"/>
          <w:color w:val="000000"/>
          <w:kern w:val="28"/>
          <w:sz w:val="24"/>
          <w:szCs w:val="24"/>
          <w14:cntxtAlts w14:val="1"/>
        </w:rPr>
        <w:t xml:space="preserve"> each container</w:t>
      </w:r>
      <w:r w:rsidR="00EB3DD3">
        <w:rPr>
          <w:rFonts w:ascii="Times New Roman" w:eastAsia="Times New Roman" w:hAnsi="Times New Roman" w:cs="Times New Roman"/>
          <w:color w:val="000000"/>
          <w:kern w:val="28"/>
          <w:sz w:val="24"/>
          <w:szCs w:val="24"/>
          <w14:cntxtAlts w14:val="1"/>
        </w:rPr>
        <w:t xml:space="preserve">). </w:t>
      </w:r>
      <w:r>
        <w:rPr>
          <w:rFonts w:ascii="Times New Roman" w:eastAsia="Times New Roman" w:hAnsi="Times New Roman" w:cs="Times New Roman"/>
          <w:color w:val="000000"/>
          <w:kern w:val="28"/>
          <w:sz w:val="24"/>
          <w:szCs w:val="24"/>
          <w14:cntxtAlts w14:val="1"/>
        </w:rPr>
        <w:t xml:space="preserve">This is </w:t>
      </w:r>
      <w:r w:rsidR="00194B0B">
        <w:rPr>
          <w:rFonts w:ascii="Times New Roman" w:eastAsia="Times New Roman" w:hAnsi="Times New Roman" w:cs="Times New Roman"/>
          <w:color w:val="000000"/>
          <w:kern w:val="28"/>
          <w:sz w:val="24"/>
          <w:szCs w:val="24"/>
          <w14:cntxtAlts w14:val="1"/>
        </w:rPr>
        <w:t>what</w:t>
      </w:r>
      <w:r>
        <w:rPr>
          <w:rFonts w:ascii="Times New Roman" w:eastAsia="Times New Roman" w:hAnsi="Times New Roman" w:cs="Times New Roman"/>
          <w:color w:val="000000"/>
          <w:kern w:val="28"/>
          <w:sz w:val="24"/>
          <w:szCs w:val="24"/>
          <w14:cntxtAlts w14:val="1"/>
        </w:rPr>
        <w:t xml:space="preserve"> waste companies use to create approval numbers for compliance under RCRA.  It is also how they establish price.  Pric</w:t>
      </w:r>
      <w:r>
        <w:rPr>
          <w:rFonts w:ascii="Times New Roman" w:eastAsia="Times New Roman" w:hAnsi="Times New Roman" w:cs="Times New Roman"/>
          <w:color w:val="000000"/>
          <w:kern w:val="28"/>
          <w:sz w:val="24"/>
          <w:szCs w:val="24"/>
          <w14:cntxtAlts w14:val="1"/>
        </w:rPr>
        <w:t>ing is based on disposal, transportation and labor associated with packaging.</w:t>
      </w:r>
      <w:r w:rsidR="00EB3DD3">
        <w:rPr>
          <w:rFonts w:ascii="Times New Roman" w:eastAsia="Times New Roman" w:hAnsi="Times New Roman" w:cs="Times New Roman"/>
          <w:color w:val="000000"/>
          <w:kern w:val="28"/>
          <w:sz w:val="24"/>
          <w:szCs w:val="24"/>
          <w14:cntxtAlts w14:val="1"/>
        </w:rPr>
        <w:t xml:space="preserve">  </w:t>
      </w:r>
    </w:p>
    <w:p w:rsidR="0014546D" w:rsidP="00B55A90">
      <w:pPr>
        <w:widowControl w:val="0"/>
        <w:spacing w:after="0" w:line="240" w:lineRule="auto"/>
        <w:jc w:val="both"/>
        <w:rPr>
          <w:rFonts w:ascii="Times New Roman" w:eastAsia="Times New Roman" w:hAnsi="Times New Roman" w:cs="Times New Roman"/>
          <w:color w:val="000000"/>
          <w:kern w:val="28"/>
          <w:sz w:val="24"/>
          <w:szCs w:val="24"/>
          <w14:cntxtAlts w14:val="1"/>
        </w:rPr>
      </w:pPr>
    </w:p>
    <w:p w:rsidR="0014546D" w:rsidP="007E2540">
      <w:pPr>
        <w:widowControl w:val="0"/>
        <w:spacing w:after="0" w:line="240" w:lineRule="auto"/>
        <w:rPr>
          <w:rFonts w:ascii="Times New Roman" w:eastAsia="Times New Roman" w:hAnsi="Times New Roman" w:cs="Times New Roman"/>
          <w:color w:val="000000"/>
          <w:kern w:val="28"/>
          <w:sz w:val="24"/>
          <w:szCs w:val="24"/>
          <w14:cntxtAlts w14:val="1"/>
        </w:rPr>
      </w:pPr>
      <w:r>
        <w:rPr>
          <w:rFonts w:ascii="Times New Roman" w:eastAsia="Times New Roman" w:hAnsi="Times New Roman" w:cs="Times New Roman"/>
          <w:color w:val="000000"/>
          <w:kern w:val="28"/>
          <w:sz w:val="24"/>
          <w:szCs w:val="24"/>
          <w14:cntxtAlts w14:val="1"/>
        </w:rPr>
        <w:t xml:space="preserve">Packaging </w:t>
      </w:r>
      <w:r>
        <w:rPr>
          <w:rFonts w:ascii="Times New Roman" w:eastAsia="Times New Roman" w:hAnsi="Times New Roman" w:cs="Times New Roman"/>
          <w:color w:val="000000"/>
          <w:kern w:val="28"/>
          <w:sz w:val="24"/>
          <w:szCs w:val="24"/>
          <w14:cntxtAlts w14:val="1"/>
        </w:rPr>
        <w:t>is accomplished</w:t>
      </w:r>
      <w:r>
        <w:rPr>
          <w:rFonts w:ascii="Times New Roman" w:eastAsia="Times New Roman" w:hAnsi="Times New Roman" w:cs="Times New Roman"/>
          <w:color w:val="000000"/>
          <w:kern w:val="28"/>
          <w:sz w:val="24"/>
          <w:szCs w:val="24"/>
          <w14:cntxtAlts w14:val="1"/>
        </w:rPr>
        <w:t xml:space="preserve"> by</w:t>
      </w:r>
      <w:r>
        <w:rPr>
          <w:rFonts w:ascii="Times New Roman" w:eastAsia="Times New Roman" w:hAnsi="Times New Roman" w:cs="Times New Roman"/>
          <w:color w:val="000000"/>
          <w:kern w:val="28"/>
          <w:sz w:val="24"/>
          <w:szCs w:val="24"/>
          <w14:cntxtAlts w14:val="1"/>
        </w:rPr>
        <w:t>:</w:t>
      </w:r>
    </w:p>
    <w:p w:rsidR="00B55A90" w:rsidP="007E2540">
      <w:pPr>
        <w:widowControl w:val="0"/>
        <w:spacing w:after="0" w:line="240" w:lineRule="auto"/>
        <w:rPr>
          <w:rFonts w:ascii="Times New Roman" w:eastAsia="Times New Roman" w:hAnsi="Times New Roman" w:cs="Times New Roman"/>
          <w:color w:val="000000"/>
          <w:kern w:val="28"/>
          <w:sz w:val="24"/>
          <w:szCs w:val="24"/>
          <w14:cntxtAlts w14:val="1"/>
        </w:rPr>
      </w:pPr>
    </w:p>
    <w:p w:rsidR="0014546D" w:rsidP="00CD1D8A">
      <w:pPr>
        <w:widowControl w:val="0"/>
        <w:numPr>
          <w:ilvl w:val="0"/>
          <w:numId w:val="4"/>
        </w:numPr>
        <w:spacing w:after="0" w:line="240" w:lineRule="auto"/>
        <w:ind w:left="720" w:hanging="360"/>
        <w:contextualSpacing/>
        <w:jc w:val="both"/>
        <w:rPr>
          <w:rFonts w:ascii="Times New Roman" w:eastAsia="Times New Roman" w:hAnsi="Times New Roman" w:cs="Times New Roman"/>
          <w:color w:val="000000"/>
          <w:kern w:val="28"/>
          <w:sz w:val="24"/>
          <w:szCs w:val="24"/>
          <w14:cntxtAlts w14:val="1"/>
        </w:rPr>
      </w:pPr>
      <w:r w:rsidRPr="0014546D">
        <w:rPr>
          <w:rFonts w:ascii="Times New Roman" w:eastAsia="Times New Roman" w:hAnsi="Times New Roman" w:cs="Times New Roman"/>
          <w:color w:val="000000"/>
          <w:kern w:val="28"/>
          <w:sz w:val="24"/>
          <w:szCs w:val="24"/>
          <w14:cntxtAlts w14:val="1"/>
        </w:rPr>
        <w:t>P</w:t>
      </w:r>
      <w:r w:rsidRPr="0014546D" w:rsidR="007E2540">
        <w:rPr>
          <w:rFonts w:ascii="Times New Roman" w:eastAsia="Times New Roman" w:hAnsi="Times New Roman" w:cs="Times New Roman"/>
          <w:color w:val="000000"/>
          <w:kern w:val="28"/>
          <w:sz w:val="24"/>
          <w:szCs w:val="24"/>
          <w14:cntxtAlts w14:val="1"/>
        </w:rPr>
        <w:t>utting the segregated materials into thei</w:t>
      </w:r>
      <w:r w:rsidR="00B55A90">
        <w:rPr>
          <w:rFonts w:ascii="Times New Roman" w:eastAsia="Times New Roman" w:hAnsi="Times New Roman" w:cs="Times New Roman"/>
          <w:color w:val="000000"/>
          <w:kern w:val="28"/>
          <w:sz w:val="24"/>
          <w:szCs w:val="24"/>
          <w14:cntxtAlts w14:val="1"/>
        </w:rPr>
        <w:t>r respective larger containers;</w:t>
      </w:r>
    </w:p>
    <w:p w:rsidR="0014546D" w:rsidP="00CD1D8A">
      <w:pPr>
        <w:widowControl w:val="0"/>
        <w:numPr>
          <w:ilvl w:val="0"/>
          <w:numId w:val="4"/>
        </w:numPr>
        <w:spacing w:after="0" w:line="240" w:lineRule="auto"/>
        <w:ind w:left="720" w:hanging="360"/>
        <w:contextualSpacing/>
        <w:jc w:val="both"/>
        <w:rPr>
          <w:rFonts w:ascii="Times New Roman" w:eastAsia="Times New Roman" w:hAnsi="Times New Roman" w:cs="Times New Roman"/>
          <w:color w:val="000000"/>
          <w:kern w:val="28"/>
          <w:sz w:val="24"/>
          <w:szCs w:val="24"/>
          <w14:cntxtAlts w14:val="1"/>
        </w:rPr>
      </w:pPr>
      <w:r>
        <w:rPr>
          <w:rFonts w:ascii="Times New Roman" w:eastAsia="Times New Roman" w:hAnsi="Times New Roman" w:cs="Times New Roman"/>
          <w:color w:val="000000"/>
          <w:kern w:val="28"/>
          <w:sz w:val="24"/>
          <w:szCs w:val="24"/>
          <w14:cntxtAlts w14:val="1"/>
        </w:rPr>
        <w:t>F</w:t>
      </w:r>
      <w:r w:rsidRPr="0014546D" w:rsidR="007E2540">
        <w:rPr>
          <w:rFonts w:ascii="Times New Roman" w:eastAsia="Times New Roman" w:hAnsi="Times New Roman" w:cs="Times New Roman"/>
          <w:color w:val="000000"/>
          <w:kern w:val="28"/>
          <w:sz w:val="24"/>
          <w:szCs w:val="24"/>
          <w14:cntxtAlts w14:val="1"/>
        </w:rPr>
        <w:t>ill</w:t>
      </w:r>
      <w:r>
        <w:rPr>
          <w:rFonts w:ascii="Times New Roman" w:eastAsia="Times New Roman" w:hAnsi="Times New Roman" w:cs="Times New Roman"/>
          <w:color w:val="000000"/>
          <w:kern w:val="28"/>
          <w:sz w:val="24"/>
          <w:szCs w:val="24"/>
          <w14:cntxtAlts w14:val="1"/>
        </w:rPr>
        <w:t>ing</w:t>
      </w:r>
      <w:r w:rsidRPr="0014546D" w:rsidR="007E2540">
        <w:rPr>
          <w:rFonts w:ascii="Times New Roman" w:eastAsia="Times New Roman" w:hAnsi="Times New Roman" w:cs="Times New Roman"/>
          <w:color w:val="000000"/>
          <w:kern w:val="28"/>
          <w:sz w:val="24"/>
          <w:szCs w:val="24"/>
          <w14:cntxtAlts w14:val="1"/>
        </w:rPr>
        <w:t xml:space="preserve"> with a packing material (vermiculite is most common) to create stability and </w:t>
      </w:r>
      <w:r w:rsidR="00B55A90">
        <w:rPr>
          <w:rFonts w:ascii="Times New Roman" w:eastAsia="Times New Roman" w:hAnsi="Times New Roman" w:cs="Times New Roman"/>
          <w:color w:val="000000"/>
          <w:kern w:val="28"/>
          <w:sz w:val="24"/>
          <w:szCs w:val="24"/>
          <w14:cntxtAlts w14:val="1"/>
        </w:rPr>
        <w:t>containment while shipping;</w:t>
      </w:r>
    </w:p>
    <w:p w:rsidR="0014546D" w:rsidP="00CD1D8A">
      <w:pPr>
        <w:widowControl w:val="0"/>
        <w:numPr>
          <w:ilvl w:val="0"/>
          <w:numId w:val="4"/>
        </w:numPr>
        <w:spacing w:after="0" w:line="240" w:lineRule="auto"/>
        <w:ind w:left="720" w:hanging="360"/>
        <w:contextualSpacing/>
        <w:jc w:val="both"/>
        <w:rPr>
          <w:rFonts w:ascii="Times New Roman" w:eastAsia="Times New Roman" w:hAnsi="Times New Roman" w:cs="Times New Roman"/>
          <w:color w:val="000000"/>
          <w:kern w:val="28"/>
          <w:sz w:val="24"/>
          <w:szCs w:val="24"/>
          <w14:cntxtAlts w14:val="1"/>
        </w:rPr>
      </w:pPr>
      <w:r>
        <w:rPr>
          <w:rFonts w:ascii="Times New Roman" w:eastAsia="Times New Roman" w:hAnsi="Times New Roman" w:cs="Times New Roman"/>
          <w:color w:val="000000"/>
          <w:kern w:val="28"/>
          <w:sz w:val="24"/>
          <w:szCs w:val="24"/>
          <w14:cntxtAlts w14:val="1"/>
        </w:rPr>
        <w:t>Vermiculite will be in the base</w:t>
      </w:r>
      <w:r w:rsidR="00194B0B">
        <w:rPr>
          <w:rFonts w:ascii="Times New Roman" w:eastAsia="Times New Roman" w:hAnsi="Times New Roman" w:cs="Times New Roman"/>
          <w:color w:val="000000"/>
          <w:kern w:val="28"/>
          <w:sz w:val="24"/>
          <w:szCs w:val="24"/>
          <w14:cntxtAlts w14:val="1"/>
        </w:rPr>
        <w:t xml:space="preserve"> and surrounding each of the internal </w:t>
      </w:r>
      <w:r>
        <w:rPr>
          <w:rFonts w:ascii="Times New Roman" w:eastAsia="Times New Roman" w:hAnsi="Times New Roman" w:cs="Times New Roman"/>
          <w:color w:val="000000"/>
          <w:kern w:val="28"/>
          <w:sz w:val="24"/>
          <w:szCs w:val="24"/>
          <w14:cntxtAlts w14:val="1"/>
        </w:rPr>
        <w:t>containers</w:t>
      </w:r>
      <w:r w:rsidR="00B55A90">
        <w:rPr>
          <w:rFonts w:ascii="Times New Roman" w:eastAsia="Times New Roman" w:hAnsi="Times New Roman" w:cs="Times New Roman"/>
          <w:color w:val="000000"/>
          <w:kern w:val="28"/>
          <w:sz w:val="24"/>
          <w:szCs w:val="24"/>
          <w14:cntxtAlts w14:val="1"/>
        </w:rPr>
        <w:t>; and,</w:t>
      </w:r>
    </w:p>
    <w:p w:rsidR="007E2540" w:rsidRPr="0014546D" w:rsidP="00CD1D8A">
      <w:pPr>
        <w:widowControl w:val="0"/>
        <w:numPr>
          <w:ilvl w:val="0"/>
          <w:numId w:val="4"/>
        </w:numPr>
        <w:spacing w:after="0" w:line="240" w:lineRule="auto"/>
        <w:ind w:left="720" w:hanging="360"/>
        <w:contextualSpacing/>
        <w:jc w:val="both"/>
        <w:rPr>
          <w:rFonts w:ascii="Times New Roman" w:eastAsia="Times New Roman" w:hAnsi="Times New Roman" w:cs="Times New Roman"/>
          <w:color w:val="000000"/>
          <w:kern w:val="28"/>
          <w:sz w:val="24"/>
          <w:szCs w:val="24"/>
          <w14:cntxtAlts w14:val="1"/>
        </w:rPr>
      </w:pPr>
      <w:r>
        <w:rPr>
          <w:rFonts w:ascii="Times New Roman" w:eastAsia="Times New Roman" w:hAnsi="Times New Roman" w:cs="Times New Roman"/>
          <w:color w:val="000000"/>
          <w:kern w:val="28"/>
          <w:sz w:val="24"/>
          <w:szCs w:val="24"/>
          <w14:cntxtAlts w14:val="1"/>
        </w:rPr>
        <w:t>The smaller c</w:t>
      </w:r>
      <w:r w:rsidRPr="0014546D" w:rsidR="006A2771">
        <w:rPr>
          <w:rFonts w:ascii="Times New Roman" w:eastAsia="Times New Roman" w:hAnsi="Times New Roman" w:cs="Times New Roman"/>
          <w:color w:val="000000"/>
          <w:kern w:val="28"/>
          <w:sz w:val="24"/>
          <w:szCs w:val="24"/>
          <w14:cntxtAlts w14:val="1"/>
        </w:rPr>
        <w:t xml:space="preserve">ontainers </w:t>
      </w:r>
      <w:r w:rsidRPr="0014546D" w:rsidR="006A2771">
        <w:rPr>
          <w:rFonts w:ascii="Times New Roman" w:eastAsia="Times New Roman" w:hAnsi="Times New Roman" w:cs="Times New Roman"/>
          <w:color w:val="000000"/>
          <w:kern w:val="28"/>
          <w:sz w:val="24"/>
          <w:szCs w:val="24"/>
          <w14:cntxtAlts w14:val="1"/>
        </w:rPr>
        <w:t>are placed</w:t>
      </w:r>
      <w:r w:rsidRPr="0014546D" w:rsidR="006A2771">
        <w:rPr>
          <w:rFonts w:ascii="Times New Roman" w:eastAsia="Times New Roman" w:hAnsi="Times New Roman" w:cs="Times New Roman"/>
          <w:color w:val="000000"/>
          <w:kern w:val="28"/>
          <w:sz w:val="24"/>
          <w:szCs w:val="24"/>
          <w14:cntxtAlts w14:val="1"/>
        </w:rPr>
        <w:t xml:space="preserve"> into the larger container vertically, so the label with the double arrows pointing up </w:t>
      </w:r>
      <w:r w:rsidR="00C933F0">
        <w:rPr>
          <w:rFonts w:ascii="Times New Roman" w:eastAsia="Times New Roman" w:hAnsi="Times New Roman" w:cs="Times New Roman"/>
          <w:color w:val="000000"/>
          <w:kern w:val="28"/>
          <w:sz w:val="24"/>
          <w:szCs w:val="24"/>
          <w14:cntxtAlts w14:val="1"/>
        </w:rPr>
        <w:t xml:space="preserve">is </w:t>
      </w:r>
      <w:r w:rsidRPr="0014546D" w:rsidR="006A2771">
        <w:rPr>
          <w:rFonts w:ascii="Times New Roman" w:eastAsia="Times New Roman" w:hAnsi="Times New Roman" w:cs="Times New Roman"/>
          <w:color w:val="000000"/>
          <w:kern w:val="28"/>
          <w:sz w:val="24"/>
          <w:szCs w:val="24"/>
          <w14:cntxtAlts w14:val="1"/>
        </w:rPr>
        <w:t xml:space="preserve">on the </w:t>
      </w:r>
      <w:r w:rsidR="0014546D">
        <w:rPr>
          <w:rFonts w:ascii="Times New Roman" w:eastAsia="Times New Roman" w:hAnsi="Times New Roman" w:cs="Times New Roman"/>
          <w:color w:val="000000"/>
          <w:kern w:val="28"/>
          <w:sz w:val="24"/>
          <w:szCs w:val="24"/>
          <w14:cntxtAlts w14:val="1"/>
        </w:rPr>
        <w:t>outer packaging</w:t>
      </w:r>
      <w:r w:rsidRPr="0014546D" w:rsidR="006A2771">
        <w:rPr>
          <w:rFonts w:ascii="Times New Roman" w:eastAsia="Times New Roman" w:hAnsi="Times New Roman" w:cs="Times New Roman"/>
          <w:color w:val="000000"/>
          <w:kern w:val="28"/>
          <w:sz w:val="24"/>
          <w:szCs w:val="24"/>
          <w14:cntxtAlts w14:val="1"/>
        </w:rPr>
        <w:t>.</w:t>
      </w:r>
    </w:p>
    <w:p w:rsidR="00B55A90" w:rsidP="001E7D81">
      <w:pPr>
        <w:widowControl w:val="0"/>
        <w:spacing w:after="0" w:line="240" w:lineRule="auto"/>
        <w:rPr>
          <w:rFonts w:ascii="Times New Roman" w:eastAsia="Times New Roman" w:hAnsi="Times New Roman" w:cs="Times New Roman"/>
          <w:color w:val="000000"/>
          <w:kern w:val="28"/>
          <w:sz w:val="24"/>
          <w:szCs w:val="24"/>
          <w14:cntxtAlts w14:val="1"/>
        </w:rPr>
      </w:pPr>
    </w:p>
    <w:p w:rsidR="00B55A90" w:rsidRPr="00E5080A" w:rsidP="001E7D81">
      <w:pPr>
        <w:widowControl w:val="0"/>
        <w:spacing w:after="0" w:line="240" w:lineRule="auto"/>
        <w:rPr>
          <w:rFonts w:ascii="Arial" w:eastAsia="Times New Roman" w:hAnsi="Arial" w:cs="Arial"/>
          <w:b/>
          <w:color w:val="C00000"/>
          <w:kern w:val="28"/>
          <w:sz w:val="24"/>
          <w:szCs w:val="24"/>
          <w14:cntxtAlts w14:val="1"/>
        </w:rPr>
      </w:pPr>
      <w:r w:rsidRPr="00E5080A">
        <w:rPr>
          <w:rFonts w:ascii="Arial" w:eastAsia="Times New Roman" w:hAnsi="Arial" w:cs="Arial"/>
          <w:b/>
          <w:color w:val="C00000"/>
          <w:kern w:val="28"/>
          <w:sz w:val="24"/>
          <w:szCs w:val="24"/>
          <w14:cntxtAlts w14:val="1"/>
        </w:rPr>
        <w:t>RCRA Regulation Implications</w:t>
      </w:r>
    </w:p>
    <w:p w:rsidR="00B55A90" w:rsidP="001E7D81">
      <w:pPr>
        <w:widowControl w:val="0"/>
        <w:spacing w:after="0" w:line="240" w:lineRule="auto"/>
        <w:rPr>
          <w:rFonts w:ascii="Times New Roman" w:eastAsia="Times New Roman" w:hAnsi="Times New Roman" w:cs="Times New Roman"/>
          <w:color w:val="000000"/>
          <w:kern w:val="28"/>
          <w:sz w:val="24"/>
          <w:szCs w:val="24"/>
          <w14:cntxtAlts w14:val="1"/>
        </w:rPr>
      </w:pPr>
    </w:p>
    <w:p w:rsidR="00B55A90" w:rsidP="00B55A90">
      <w:pPr>
        <w:widowControl w:val="0"/>
        <w:spacing w:after="0" w:line="240" w:lineRule="auto"/>
        <w:jc w:val="both"/>
        <w:rPr>
          <w:rFonts w:ascii="Times New Roman" w:eastAsia="Times New Roman" w:hAnsi="Times New Roman" w:cs="Times New Roman"/>
          <w:color w:val="000000"/>
          <w:kern w:val="28"/>
          <w:sz w:val="24"/>
          <w:szCs w:val="24"/>
          <w14:cntxtAlts w14:val="1"/>
        </w:rPr>
      </w:pPr>
      <w:r>
        <w:rPr>
          <w:rFonts w:ascii="Times New Roman" w:eastAsia="Times New Roman" w:hAnsi="Times New Roman" w:cs="Times New Roman"/>
          <w:color w:val="000000"/>
          <w:kern w:val="28"/>
          <w:sz w:val="24"/>
          <w:szCs w:val="24"/>
          <w14:cntxtAlts w14:val="1"/>
        </w:rPr>
        <w:t>A lab</w:t>
      </w:r>
      <w:r w:rsidR="00E5080A">
        <w:rPr>
          <w:rFonts w:ascii="Times New Roman" w:eastAsia="Times New Roman" w:hAnsi="Times New Roman" w:cs="Times New Roman"/>
          <w:color w:val="000000"/>
          <w:kern w:val="28"/>
          <w:sz w:val="24"/>
          <w:szCs w:val="24"/>
          <w14:cntxtAlts w14:val="1"/>
        </w:rPr>
        <w:t xml:space="preserve"> </w:t>
      </w:r>
      <w:r>
        <w:rPr>
          <w:rFonts w:ascii="Times New Roman" w:eastAsia="Times New Roman" w:hAnsi="Times New Roman" w:cs="Times New Roman"/>
          <w:color w:val="000000"/>
          <w:kern w:val="28"/>
          <w:sz w:val="24"/>
          <w:szCs w:val="24"/>
          <w14:cntxtAlts w14:val="1"/>
        </w:rPr>
        <w:t>pack count</w:t>
      </w:r>
      <w:r w:rsidR="00C933F0">
        <w:rPr>
          <w:rFonts w:ascii="Times New Roman" w:eastAsia="Times New Roman" w:hAnsi="Times New Roman" w:cs="Times New Roman"/>
          <w:color w:val="000000"/>
          <w:kern w:val="28"/>
          <w:sz w:val="24"/>
          <w:szCs w:val="24"/>
          <w14:cntxtAlts w14:val="1"/>
        </w:rPr>
        <w:t>s</w:t>
      </w:r>
      <w:r>
        <w:rPr>
          <w:rFonts w:ascii="Times New Roman" w:eastAsia="Times New Roman" w:hAnsi="Times New Roman" w:cs="Times New Roman"/>
          <w:color w:val="000000"/>
          <w:kern w:val="28"/>
          <w:sz w:val="24"/>
          <w:szCs w:val="24"/>
          <w14:cntxtAlts w14:val="1"/>
        </w:rPr>
        <w:t xml:space="preserve"> towards your waste generation status</w:t>
      </w:r>
      <w:r w:rsidR="00C933F0">
        <w:rPr>
          <w:rFonts w:ascii="Times New Roman" w:eastAsia="Times New Roman" w:hAnsi="Times New Roman" w:cs="Times New Roman"/>
          <w:color w:val="000000"/>
          <w:kern w:val="28"/>
          <w:sz w:val="24"/>
          <w:szCs w:val="24"/>
          <w14:cntxtAlts w14:val="1"/>
        </w:rPr>
        <w:t xml:space="preserve"> if you’re a </w:t>
      </w:r>
      <w:r>
        <w:rPr>
          <w:rFonts w:ascii="Times New Roman" w:eastAsia="Times New Roman" w:hAnsi="Times New Roman" w:cs="Times New Roman"/>
          <w:color w:val="000000"/>
          <w:kern w:val="28"/>
          <w:sz w:val="24"/>
          <w:szCs w:val="24"/>
          <w14:cntxtAlts w14:val="1"/>
        </w:rPr>
        <w:t>Very Small Quantity Generator (</w:t>
      </w:r>
      <w:r w:rsidR="00C933F0">
        <w:rPr>
          <w:rFonts w:ascii="Times New Roman" w:eastAsia="Times New Roman" w:hAnsi="Times New Roman" w:cs="Times New Roman"/>
          <w:color w:val="000000"/>
          <w:kern w:val="28"/>
          <w:sz w:val="24"/>
          <w:szCs w:val="24"/>
          <w14:cntxtAlts w14:val="1"/>
        </w:rPr>
        <w:t>VSQG</w:t>
      </w:r>
      <w:r>
        <w:rPr>
          <w:rFonts w:ascii="Times New Roman" w:eastAsia="Times New Roman" w:hAnsi="Times New Roman" w:cs="Times New Roman"/>
          <w:color w:val="000000"/>
          <w:kern w:val="28"/>
          <w:sz w:val="24"/>
          <w:szCs w:val="24"/>
          <w14:cntxtAlts w14:val="1"/>
        </w:rPr>
        <w:t>), or a Small Quantity Generator (</w:t>
      </w:r>
      <w:r w:rsidR="00C933F0">
        <w:rPr>
          <w:rFonts w:ascii="Times New Roman" w:eastAsia="Times New Roman" w:hAnsi="Times New Roman" w:cs="Times New Roman"/>
          <w:color w:val="000000"/>
          <w:kern w:val="28"/>
          <w:sz w:val="24"/>
          <w:szCs w:val="24"/>
          <w14:cntxtAlts w14:val="1"/>
        </w:rPr>
        <w:t>SQG</w:t>
      </w:r>
      <w:r>
        <w:rPr>
          <w:rFonts w:ascii="Times New Roman" w:eastAsia="Times New Roman" w:hAnsi="Times New Roman" w:cs="Times New Roman"/>
          <w:color w:val="000000"/>
          <w:kern w:val="28"/>
          <w:sz w:val="24"/>
          <w:szCs w:val="24"/>
          <w14:cntxtAlts w14:val="1"/>
        </w:rPr>
        <w:t>)</w:t>
      </w:r>
      <w:r w:rsidR="009E6420">
        <w:rPr>
          <w:rFonts w:ascii="Times New Roman" w:eastAsia="Times New Roman" w:hAnsi="Times New Roman" w:cs="Times New Roman"/>
          <w:color w:val="000000"/>
          <w:kern w:val="28"/>
          <w:sz w:val="24"/>
          <w:szCs w:val="24"/>
          <w14:cntxtAlts w14:val="1"/>
        </w:rPr>
        <w:t>, so be mindful of the amount of hazardous waste generated in the process</w:t>
      </w:r>
      <w:r w:rsidR="00C933F0">
        <w:rPr>
          <w:rFonts w:ascii="Times New Roman" w:eastAsia="Times New Roman" w:hAnsi="Times New Roman" w:cs="Times New Roman"/>
          <w:color w:val="000000"/>
          <w:kern w:val="28"/>
          <w:sz w:val="24"/>
          <w:szCs w:val="24"/>
          <w14:cntxtAlts w14:val="1"/>
        </w:rPr>
        <w:t xml:space="preserve">.  </w:t>
      </w:r>
    </w:p>
    <w:p w:rsidR="00B55A90" w:rsidP="00B55A90">
      <w:pPr>
        <w:widowControl w:val="0"/>
        <w:spacing w:after="0" w:line="240" w:lineRule="auto"/>
        <w:jc w:val="both"/>
        <w:rPr>
          <w:rFonts w:ascii="Times New Roman" w:eastAsia="Times New Roman" w:hAnsi="Times New Roman" w:cs="Times New Roman"/>
          <w:color w:val="000000"/>
          <w:kern w:val="28"/>
          <w:sz w:val="24"/>
          <w:szCs w:val="24"/>
          <w14:cntxtAlts w14:val="1"/>
        </w:rPr>
      </w:pPr>
    </w:p>
    <w:p w:rsidR="004D558C" w:rsidP="00B55A90">
      <w:pPr>
        <w:widowControl w:val="0"/>
        <w:spacing w:after="0" w:line="240" w:lineRule="auto"/>
        <w:jc w:val="both"/>
        <w:rPr>
          <w:rFonts w:ascii="Times New Roman" w:eastAsia="Times New Roman" w:hAnsi="Times New Roman" w:cs="Times New Roman"/>
          <w:color w:val="000000"/>
          <w:kern w:val="28"/>
          <w:sz w:val="24"/>
          <w:szCs w:val="24"/>
          <w14:cntxtAlts w14:val="1"/>
        </w:rPr>
        <w:sectPr w:rsidSect="007E2540">
          <w:pgSz w:w="12240" w:h="15840"/>
          <w:pgMar w:top="1440" w:right="1440" w:bottom="1440" w:left="1350" w:header="720" w:footer="720" w:gutter="0"/>
          <w:cols w:space="720"/>
          <w:docGrid w:linePitch="360"/>
        </w:sectPr>
      </w:pPr>
      <w:r>
        <w:rPr>
          <w:rFonts w:ascii="Times New Roman" w:eastAsia="Times New Roman" w:hAnsi="Times New Roman" w:cs="Times New Roman"/>
          <w:color w:val="000000"/>
          <w:kern w:val="28"/>
          <w:sz w:val="24"/>
          <w:szCs w:val="24"/>
          <w14:cntxtAlts w14:val="1"/>
        </w:rPr>
        <w:t>For states that have</w:t>
      </w:r>
      <w:r w:rsidR="00B55A90">
        <w:rPr>
          <w:rFonts w:ascii="Times New Roman" w:eastAsia="Times New Roman" w:hAnsi="Times New Roman" w:cs="Times New Roman"/>
          <w:color w:val="000000"/>
          <w:kern w:val="28"/>
          <w:sz w:val="24"/>
          <w:szCs w:val="24"/>
          <w14:cntxtAlts w14:val="1"/>
        </w:rPr>
        <w:t xml:space="preserve"> already</w:t>
      </w:r>
      <w:r>
        <w:rPr>
          <w:rFonts w:ascii="Times New Roman" w:eastAsia="Times New Roman" w:hAnsi="Times New Roman" w:cs="Times New Roman"/>
          <w:color w:val="000000"/>
          <w:kern w:val="28"/>
          <w:sz w:val="24"/>
          <w:szCs w:val="24"/>
          <w14:cntxtAlts w14:val="1"/>
        </w:rPr>
        <w:t xml:space="preserve"> adopted the Generator Improvements Rule, this is a good </w:t>
      </w:r>
      <w:r>
        <w:rPr>
          <w:rFonts w:ascii="Times New Roman" w:eastAsia="Times New Roman" w:hAnsi="Times New Roman" w:cs="Times New Roman"/>
          <w:color w:val="000000"/>
          <w:kern w:val="28"/>
          <w:sz w:val="24"/>
          <w:szCs w:val="24"/>
          <w14:cntxtAlts w14:val="1"/>
        </w:rPr>
        <w:t>use of the episodic event, and would not count against your generator status</w:t>
      </w:r>
      <w:r w:rsidR="009E6420">
        <w:rPr>
          <w:rFonts w:ascii="Times New Roman" w:eastAsia="Times New Roman" w:hAnsi="Times New Roman" w:cs="Times New Roman"/>
          <w:color w:val="000000"/>
          <w:kern w:val="28"/>
          <w:sz w:val="24"/>
          <w:szCs w:val="24"/>
          <w14:cntxtAlts w14:val="1"/>
        </w:rPr>
        <w:t>.</w:t>
      </w:r>
      <w:r>
        <w:rPr>
          <w:rFonts w:ascii="Times New Roman" w:eastAsia="Times New Roman" w:hAnsi="Times New Roman" w:cs="Times New Roman"/>
          <w:color w:val="000000"/>
          <w:kern w:val="28"/>
          <w:sz w:val="24"/>
          <w:szCs w:val="24"/>
          <w14:cntxtAlts w14:val="1"/>
        </w:rPr>
        <w:t xml:space="preserve">  </w:t>
      </w:r>
    </w:p>
    <w:p w:rsidR="008A0B2B" w:rsidP="004E5424">
      <w:pPr>
        <w:spacing w:after="0" w:line="240" w:lineRule="auto"/>
        <w:rPr>
          <w:b/>
          <w:color w:val="C00000"/>
          <w:sz w:val="24"/>
        </w:rPr>
      </w:pPr>
      <w:r w:rsidRPr="002F4878">
        <w:rPr>
          <w:b/>
          <w:color w:val="C00000"/>
          <w:sz w:val="24"/>
        </w:rPr>
        <w:t>Social Media Post</w:t>
      </w:r>
    </w:p>
    <w:p w:rsidR="002F4878" w:rsidRPr="002F4878" w:rsidP="004E5424">
      <w:pPr>
        <w:spacing w:after="0" w:line="240" w:lineRule="auto"/>
        <w:rPr>
          <w:b/>
          <w:color w:val="C00000"/>
          <w:sz w:val="24"/>
        </w:rPr>
      </w:pPr>
      <w:r>
        <w:rPr>
          <w:b/>
          <w:color w:val="C00000"/>
          <w:sz w:val="24"/>
        </w:rPr>
        <w:t>Blog, Facebook, Linked In, Twitter, Google</w:t>
      </w:r>
      <w:r>
        <w:rPr>
          <w:b/>
          <w:color w:val="C00000"/>
          <w:sz w:val="24"/>
        </w:rPr>
        <w:t>+(</w:t>
      </w:r>
      <w:r>
        <w:rPr>
          <w:b/>
          <w:color w:val="C00000"/>
          <w:sz w:val="24"/>
        </w:rPr>
        <w:t>KS)</w:t>
      </w:r>
      <w:r w:rsidR="00B22C4B">
        <w:rPr>
          <w:b/>
          <w:color w:val="C00000"/>
          <w:sz w:val="24"/>
        </w:rPr>
        <w:t>, Sidebar Item in Training Email</w:t>
      </w:r>
    </w:p>
    <w:p w:rsidR="008A0B2B" w:rsidP="004E5424">
      <w:pPr>
        <w:spacing w:after="0" w:line="240" w:lineRule="auto"/>
        <w:jc w:val="both"/>
        <w:rPr>
          <w:b/>
        </w:rPr>
      </w:pPr>
    </w:p>
    <w:p w:rsidR="00B22C4B" w:rsidRPr="008A0B2B" w:rsidP="004E5424">
      <w:pPr>
        <w:spacing w:after="0" w:line="240" w:lineRule="auto"/>
        <w:jc w:val="both"/>
        <w:rPr>
          <w:rFonts w:ascii="Franklin Gothic Demi" w:hAnsi="Franklin Gothic Demi"/>
        </w:rPr>
      </w:pPr>
      <w:r w:rsidRPr="008A0B2B">
        <w:rPr>
          <w:rFonts w:ascii="Franklin Gothic Demi" w:hAnsi="Franklin Gothic Demi"/>
        </w:rPr>
        <w:t>Change Needed to Kansas Facility SPCC Plans</w:t>
      </w:r>
    </w:p>
    <w:p w:rsidR="00C2659C" w:rsidP="00362B2D">
      <w:pPr>
        <w:spacing w:after="0" w:line="240" w:lineRule="auto"/>
        <w:rPr>
          <w:rFonts w:ascii="Times New Roman" w:hAnsi="Times New Roman" w:cs="Times New Roman"/>
          <w:i/>
          <w:sz w:val="24"/>
          <w:szCs w:val="24"/>
        </w:rPr>
      </w:pPr>
      <w:r w:rsidRPr="008A0B2B">
        <w:rPr>
          <w:rFonts w:ascii="Franklin Gothic Demi" w:hAnsi="Franklin Gothic Demi"/>
          <w:noProof/>
        </w:rPr>
        <w:drawing>
          <wp:anchor distT="0" distB="0" distL="114300" distR="114300" simplePos="0" relativeHeight="251658240" behindDoc="0" locked="0" layoutInCell="1" allowOverlap="1">
            <wp:simplePos x="0" y="0"/>
            <wp:positionH relativeFrom="column">
              <wp:posOffset>0</wp:posOffset>
            </wp:positionH>
            <wp:positionV relativeFrom="paragraph">
              <wp:posOffset>63500</wp:posOffset>
            </wp:positionV>
            <wp:extent cx="1426845" cy="1444625"/>
            <wp:effectExtent l="0" t="0" r="1905" b="31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azmat.jpg"/>
                    <pic:cNvPicPr/>
                  </pic:nvPicPr>
                  <pic:blipFill>
                    <a:blip xmlns:r="http://schemas.openxmlformats.org/officeDocument/2006/relationships" r:embed="rId7" cstate="print">
                      <a:extLst>
                        <a:ext xmlns:a="http://schemas.openxmlformats.org/drawingml/2006/main" uri="{28A0092B-C50C-407E-A947-70E740481C1C}">
                          <a14:useLocalDpi xmlns:a14="http://schemas.microsoft.com/office/drawing/2010/main" val="0"/>
                        </a:ext>
                      </a:extLst>
                    </a:blip>
                    <a:stretch>
                      <a:fillRect/>
                    </a:stretch>
                  </pic:blipFill>
                  <pic:spPr>
                    <a:xfrm>
                      <a:off x="0" y="0"/>
                      <a:ext cx="1426845" cy="1444625"/>
                    </a:xfrm>
                    <a:prstGeom prst="rect">
                      <a:avLst/>
                    </a:prstGeom>
                  </pic:spPr>
                </pic:pic>
              </a:graphicData>
            </a:graphic>
            <wp14:sizeRelH relativeFrom="page">
              <wp14:pctWidth>0</wp14:pctWidth>
            </wp14:sizeRelH>
            <wp14:sizeRelV relativeFrom="page">
              <wp14:pctHeight>0</wp14:pctHeight>
            </wp14:sizeRelV>
          </wp:anchor>
        </w:drawing>
      </w:r>
      <w:r w:rsidRPr="008716A6" w:rsidR="002F4878">
        <w:rPr>
          <w:rFonts w:ascii="Times New Roman" w:hAnsi="Times New Roman" w:cs="Times New Roman"/>
          <w:sz w:val="24"/>
          <w:szCs w:val="24"/>
        </w:rPr>
        <w:t xml:space="preserve">KDHE has a new telephone number to use when you need to report a spill.  This may affect your Spill Prevention Control and Countermeasure, or SPCC, Plans and therefore you’ll need to update them.  The new number is 785-291-3333. Updated Spill Notification procedures can be found </w:t>
      </w:r>
      <w:r>
        <w:rPr>
          <w:rFonts w:ascii="Times New Roman" w:hAnsi="Times New Roman" w:cs="Times New Roman"/>
          <w:sz w:val="24"/>
          <w:szCs w:val="24"/>
        </w:rPr>
        <w:t xml:space="preserve">at </w:t>
      </w:r>
      <w:hyperlink r:id="rId8" w:history="1">
        <w:r w:rsidRPr="008716A6" w:rsidR="002F4878">
          <w:rPr>
            <w:rFonts w:ascii="Times New Roman" w:hAnsi="Times New Roman" w:cs="Times New Roman"/>
            <w:i/>
            <w:sz w:val="24"/>
            <w:szCs w:val="24"/>
          </w:rPr>
          <w:t>http://www.kdheks.gov/spill/download/KS_Spill_Reporting.pdf</w:t>
        </w:r>
      </w:hyperlink>
      <w:r w:rsidRPr="008716A6" w:rsidR="002F4878">
        <w:rPr>
          <w:rFonts w:ascii="Times New Roman" w:hAnsi="Times New Roman" w:cs="Times New Roman"/>
          <w:i/>
          <w:sz w:val="24"/>
          <w:szCs w:val="24"/>
        </w:rPr>
        <w:t xml:space="preserve"> </w:t>
      </w:r>
    </w:p>
    <w:p w:rsidR="008716A6" w:rsidRPr="008716A6" w:rsidP="00362B2D">
      <w:pPr>
        <w:spacing w:after="0" w:line="240" w:lineRule="auto"/>
        <w:rPr>
          <w:rFonts w:ascii="Times New Roman" w:hAnsi="Times New Roman" w:cs="Times New Roman"/>
          <w:sz w:val="24"/>
          <w:szCs w:val="24"/>
        </w:rPr>
      </w:pPr>
    </w:p>
    <w:p w:rsidR="008A0B2B" w:rsidRPr="008716A6" w:rsidP="008716A6">
      <w:pPr>
        <w:spacing w:after="0" w:line="240" w:lineRule="auto"/>
        <w:jc w:val="both"/>
        <w:rPr>
          <w:rFonts w:ascii="Times New Roman" w:hAnsi="Times New Roman" w:cs="Times New Roman"/>
          <w:sz w:val="24"/>
          <w:szCs w:val="24"/>
        </w:rPr>
      </w:pPr>
      <w:r w:rsidRPr="008716A6">
        <w:rPr>
          <w:rFonts w:ascii="Times New Roman" w:hAnsi="Times New Roman" w:cs="Times New Roman"/>
          <w:sz w:val="24"/>
          <w:szCs w:val="24"/>
        </w:rPr>
        <w:t xml:space="preserve">Because this is considered an “administrative change” you can make the change yourself if this is the only change.  Simply cross out the old </w:t>
      </w:r>
      <w:r w:rsidR="008716A6">
        <w:rPr>
          <w:rFonts w:ascii="Times New Roman" w:hAnsi="Times New Roman" w:cs="Times New Roman"/>
          <w:sz w:val="24"/>
          <w:szCs w:val="24"/>
        </w:rPr>
        <w:t xml:space="preserve">phone </w:t>
      </w:r>
      <w:r w:rsidRPr="008716A6">
        <w:rPr>
          <w:rFonts w:ascii="Times New Roman" w:hAnsi="Times New Roman" w:cs="Times New Roman"/>
          <w:sz w:val="24"/>
          <w:szCs w:val="24"/>
        </w:rPr>
        <w:t xml:space="preserve">number, write in the new number, and </w:t>
      </w:r>
      <w:r w:rsidR="008716A6">
        <w:rPr>
          <w:rFonts w:ascii="Times New Roman" w:hAnsi="Times New Roman" w:cs="Times New Roman"/>
          <w:sz w:val="24"/>
          <w:szCs w:val="24"/>
        </w:rPr>
        <w:t xml:space="preserve">then </w:t>
      </w:r>
      <w:r w:rsidRPr="008716A6">
        <w:rPr>
          <w:rFonts w:ascii="Times New Roman" w:hAnsi="Times New Roman" w:cs="Times New Roman"/>
          <w:sz w:val="24"/>
          <w:szCs w:val="24"/>
        </w:rPr>
        <w:t xml:space="preserve">initial it.  </w:t>
      </w:r>
    </w:p>
    <w:p w:rsidR="008A0B2B" w:rsidRPr="008716A6" w:rsidP="00362B2D">
      <w:pPr>
        <w:spacing w:after="0" w:line="240" w:lineRule="auto"/>
        <w:rPr>
          <w:rFonts w:ascii="Times New Roman" w:hAnsi="Times New Roman" w:cs="Times New Roman"/>
          <w:sz w:val="24"/>
          <w:szCs w:val="24"/>
        </w:rPr>
      </w:pPr>
    </w:p>
    <w:p w:rsidR="00B35C8A" w:rsidRPr="008716A6" w:rsidP="008716A6">
      <w:pPr>
        <w:spacing w:after="0" w:line="240" w:lineRule="auto"/>
        <w:jc w:val="both"/>
        <w:rPr>
          <w:rFonts w:ascii="Times New Roman" w:hAnsi="Times New Roman" w:cs="Times New Roman"/>
          <w:sz w:val="24"/>
          <w:szCs w:val="24"/>
        </w:rPr>
      </w:pPr>
      <w:r w:rsidRPr="008716A6">
        <w:rPr>
          <w:rFonts w:ascii="Times New Roman" w:hAnsi="Times New Roman" w:cs="Times New Roman"/>
          <w:sz w:val="24"/>
          <w:szCs w:val="24"/>
        </w:rPr>
        <w:t>I</w:t>
      </w:r>
      <w:r w:rsidRPr="008716A6" w:rsidR="00C2659C">
        <w:rPr>
          <w:rFonts w:ascii="Times New Roman" w:hAnsi="Times New Roman" w:cs="Times New Roman"/>
          <w:sz w:val="24"/>
          <w:szCs w:val="24"/>
        </w:rPr>
        <w:t xml:space="preserve">f you haven’t updated or reviewed your plan within the past 5 years, or if you’ve made changes to your facility since the plan was written, this would be a good time to </w:t>
      </w:r>
      <w:r w:rsidR="008716A6">
        <w:rPr>
          <w:rFonts w:ascii="Times New Roman" w:hAnsi="Times New Roman" w:cs="Times New Roman"/>
          <w:sz w:val="24"/>
          <w:szCs w:val="24"/>
        </w:rPr>
        <w:t xml:space="preserve">update </w:t>
      </w:r>
      <w:r w:rsidR="008716A6">
        <w:rPr>
          <w:rFonts w:ascii="Times New Roman" w:hAnsi="Times New Roman" w:cs="Times New Roman"/>
          <w:sz w:val="24"/>
          <w:szCs w:val="24"/>
        </w:rPr>
        <w:t>all of your</w:t>
      </w:r>
      <w:r w:rsidR="008716A6">
        <w:rPr>
          <w:rFonts w:ascii="Times New Roman" w:hAnsi="Times New Roman" w:cs="Times New Roman"/>
          <w:sz w:val="24"/>
          <w:szCs w:val="24"/>
        </w:rPr>
        <w:t xml:space="preserve"> plan. </w:t>
      </w:r>
      <w:r w:rsidR="008716A6">
        <w:rPr>
          <w:rFonts w:ascii="Times New Roman" w:hAnsi="Times New Roman" w:cs="Times New Roman"/>
          <w:sz w:val="24"/>
          <w:szCs w:val="24"/>
        </w:rPr>
        <w:t>i</w:t>
      </w:r>
      <w:r w:rsidRPr="008716A6">
        <w:rPr>
          <w:rFonts w:ascii="Times New Roman" w:hAnsi="Times New Roman" w:cs="Times New Roman"/>
          <w:sz w:val="24"/>
          <w:szCs w:val="24"/>
        </w:rPr>
        <w:t>Si</w:t>
      </w:r>
      <w:r w:rsidRPr="008716A6">
        <w:rPr>
          <w:rFonts w:ascii="Times New Roman" w:hAnsi="Times New Roman" w:cs="Times New Roman"/>
          <w:sz w:val="24"/>
          <w:szCs w:val="24"/>
        </w:rPr>
        <w:t xml:space="preserve"> can help</w:t>
      </w:r>
      <w:r w:rsidR="008716A6">
        <w:rPr>
          <w:rFonts w:ascii="Times New Roman" w:hAnsi="Times New Roman" w:cs="Times New Roman"/>
          <w:sz w:val="24"/>
          <w:szCs w:val="24"/>
        </w:rPr>
        <w:t xml:space="preserve"> you with this.</w:t>
      </w:r>
      <w:r w:rsidRPr="008716A6">
        <w:rPr>
          <w:rFonts w:ascii="Times New Roman" w:hAnsi="Times New Roman" w:cs="Times New Roman"/>
          <w:sz w:val="24"/>
          <w:szCs w:val="24"/>
        </w:rPr>
        <w:t xml:space="preserve">  P</w:t>
      </w:r>
      <w:r w:rsidRPr="008716A6" w:rsidR="002F4878">
        <w:rPr>
          <w:rFonts w:ascii="Times New Roman" w:hAnsi="Times New Roman" w:cs="Times New Roman"/>
          <w:sz w:val="24"/>
          <w:szCs w:val="24"/>
        </w:rPr>
        <w:t xml:space="preserve">lease contact </w:t>
      </w:r>
      <w:r w:rsidR="008716A6">
        <w:rPr>
          <w:rFonts w:ascii="Times New Roman" w:hAnsi="Times New Roman" w:cs="Times New Roman"/>
          <w:sz w:val="24"/>
          <w:szCs w:val="24"/>
        </w:rPr>
        <w:t xml:space="preserve">us </w:t>
      </w:r>
      <w:r w:rsidRPr="008716A6" w:rsidR="002F4878">
        <w:rPr>
          <w:rFonts w:ascii="Times New Roman" w:hAnsi="Times New Roman" w:cs="Times New Roman"/>
          <w:sz w:val="24"/>
          <w:szCs w:val="24"/>
        </w:rPr>
        <w:t xml:space="preserve">at </w:t>
      </w:r>
      <w:hyperlink r:id="rId9" w:history="1">
        <w:r w:rsidRPr="00497EB2" w:rsidR="008716A6">
          <w:rPr>
            <w:rFonts w:ascii="Times New Roman" w:hAnsi="Times New Roman" w:cs="Times New Roman"/>
            <w:color w:val="0000FF" w:themeColor="hyperlink"/>
            <w:sz w:val="24"/>
            <w:szCs w:val="24"/>
            <w:u w:val="single"/>
          </w:rPr>
          <w:t>compliance@isienvironmental.com</w:t>
        </w:r>
      </w:hyperlink>
      <w:r w:rsidRPr="008716A6" w:rsidR="00B22C4B">
        <w:rPr>
          <w:rFonts w:ascii="Times New Roman" w:hAnsi="Times New Roman" w:cs="Times New Roman"/>
          <w:sz w:val="24"/>
          <w:szCs w:val="24"/>
        </w:rPr>
        <w:t xml:space="preserve"> </w:t>
      </w:r>
      <w:r w:rsidRPr="008716A6">
        <w:rPr>
          <w:rFonts w:ascii="Times New Roman" w:hAnsi="Times New Roman" w:cs="Times New Roman"/>
          <w:sz w:val="24"/>
          <w:szCs w:val="24"/>
        </w:rPr>
        <w:t xml:space="preserve">or give us a call at (888) 264-7050 </w:t>
      </w:r>
      <w:r w:rsidRPr="008716A6" w:rsidR="00B22C4B">
        <w:rPr>
          <w:rFonts w:ascii="Times New Roman" w:hAnsi="Times New Roman" w:cs="Times New Roman"/>
          <w:sz w:val="24"/>
          <w:szCs w:val="24"/>
        </w:rPr>
        <w:t>for a price quote</w:t>
      </w:r>
      <w:r w:rsidRPr="008716A6" w:rsidR="002F4878">
        <w:rPr>
          <w:rFonts w:ascii="Times New Roman" w:hAnsi="Times New Roman" w:cs="Times New Roman"/>
          <w:sz w:val="24"/>
          <w:szCs w:val="24"/>
        </w:rPr>
        <w:t>.</w:t>
      </w:r>
    </w:p>
    <w:p w:rsidR="004E5424" w:rsidP="004E5424">
      <w:pPr>
        <w:spacing w:after="0" w:line="240" w:lineRule="auto"/>
        <w:rPr>
          <w:b/>
          <w:color w:val="C00000"/>
          <w:sz w:val="24"/>
        </w:rPr>
      </w:pPr>
    </w:p>
    <w:p w:rsidR="002F4878" w:rsidP="004E5424">
      <w:pPr>
        <w:spacing w:after="0" w:line="240" w:lineRule="auto"/>
        <w:rPr>
          <w:b/>
          <w:color w:val="C00000"/>
          <w:sz w:val="24"/>
        </w:rPr>
      </w:pPr>
      <w:r w:rsidRPr="002F4878">
        <w:rPr>
          <w:b/>
          <w:color w:val="C00000"/>
          <w:sz w:val="24"/>
        </w:rPr>
        <w:t xml:space="preserve">Client Email to Past </w:t>
      </w:r>
      <w:r w:rsidR="00B22C4B">
        <w:rPr>
          <w:b/>
          <w:color w:val="C00000"/>
          <w:sz w:val="24"/>
        </w:rPr>
        <w:t>3</w:t>
      </w:r>
      <w:r w:rsidRPr="002F4878">
        <w:rPr>
          <w:b/>
          <w:color w:val="C00000"/>
          <w:sz w:val="24"/>
        </w:rPr>
        <w:t xml:space="preserve"> Years SPCC Clients</w:t>
      </w:r>
    </w:p>
    <w:p w:rsidR="004E5424" w:rsidRPr="008A0B2B" w:rsidP="008A0B2B">
      <w:pPr>
        <w:spacing w:after="0" w:line="240" w:lineRule="auto"/>
        <w:jc w:val="both"/>
        <w:rPr>
          <w:sz w:val="20"/>
        </w:rPr>
      </w:pPr>
      <w:r w:rsidRPr="008A0B2B">
        <w:rPr>
          <w:sz w:val="20"/>
        </w:rPr>
        <w:t xml:space="preserve">(I’ll send a personal email to all the people we’ve wrote SPCC plans to in the past 3 years.  Emails will be sent to those who we did the SPCC as a separate project.  COOP clients will </w:t>
      </w:r>
      <w:r w:rsidRPr="008A0B2B">
        <w:rPr>
          <w:sz w:val="20"/>
          <w:u w:val="single"/>
        </w:rPr>
        <w:t>NOT</w:t>
      </w:r>
      <w:r w:rsidRPr="008A0B2B">
        <w:rPr>
          <w:sz w:val="20"/>
        </w:rPr>
        <w:t xml:space="preserve"> be included because COOP managers were instructed to notify their COOPs earlier</w:t>
      </w:r>
      <w:r w:rsidRPr="008A0B2B" w:rsidR="00B22C4B">
        <w:rPr>
          <w:sz w:val="20"/>
        </w:rPr>
        <w:t xml:space="preserve"> – unless there’s any you want me to contact</w:t>
      </w:r>
      <w:r w:rsidRPr="008A0B2B">
        <w:rPr>
          <w:sz w:val="20"/>
        </w:rPr>
        <w:t xml:space="preserve">. </w:t>
      </w:r>
      <w:r w:rsidRPr="008A0B2B" w:rsidR="00B22C4B">
        <w:rPr>
          <w:sz w:val="20"/>
        </w:rPr>
        <w:t xml:space="preserve"> I’ve found personal emails much more effective than mass mailer ones, especially for small groups.</w:t>
      </w:r>
      <w:r w:rsidRPr="008A0B2B">
        <w:rPr>
          <w:sz w:val="20"/>
        </w:rPr>
        <w:t>)</w:t>
      </w:r>
    </w:p>
    <w:p w:rsidR="004E5424" w:rsidP="004E5424">
      <w:pPr>
        <w:spacing w:after="0" w:line="240" w:lineRule="auto"/>
        <w:rPr>
          <w:sz w:val="24"/>
          <w:szCs w:val="24"/>
        </w:rPr>
      </w:pPr>
    </w:p>
    <w:p w:rsidR="002F4878" w:rsidRPr="008716A6" w:rsidP="004E5424">
      <w:pPr>
        <w:spacing w:after="0" w:line="240" w:lineRule="auto"/>
        <w:rPr>
          <w:rFonts w:ascii="Times New Roman" w:hAnsi="Times New Roman" w:cs="Times New Roman"/>
          <w:sz w:val="24"/>
          <w:szCs w:val="24"/>
        </w:rPr>
      </w:pPr>
      <w:r w:rsidRPr="008716A6">
        <w:rPr>
          <w:rFonts w:ascii="Times New Roman" w:hAnsi="Times New Roman" w:cs="Times New Roman"/>
          <w:sz w:val="24"/>
          <w:szCs w:val="24"/>
        </w:rPr>
        <w:t>[</w:t>
      </w:r>
      <w:r w:rsidRPr="008716A6">
        <w:rPr>
          <w:rFonts w:ascii="Times New Roman" w:hAnsi="Times New Roman" w:cs="Times New Roman"/>
          <w:sz w:val="24"/>
          <w:szCs w:val="24"/>
        </w:rPr>
        <w:t>Name</w:t>
      </w:r>
      <w:r w:rsidRPr="008716A6">
        <w:rPr>
          <w:rFonts w:ascii="Times New Roman" w:hAnsi="Times New Roman" w:cs="Times New Roman"/>
          <w:sz w:val="24"/>
          <w:szCs w:val="24"/>
        </w:rPr>
        <w:t>]</w:t>
      </w:r>
      <w:r w:rsidRPr="008716A6">
        <w:rPr>
          <w:rFonts w:ascii="Times New Roman" w:hAnsi="Times New Roman" w:cs="Times New Roman"/>
          <w:sz w:val="24"/>
          <w:szCs w:val="24"/>
        </w:rPr>
        <w:t>:</w:t>
      </w:r>
    </w:p>
    <w:p w:rsidR="004E5424" w:rsidRPr="008716A6" w:rsidP="004E5424">
      <w:pPr>
        <w:spacing w:after="0" w:line="240" w:lineRule="auto"/>
        <w:jc w:val="both"/>
        <w:rPr>
          <w:rFonts w:ascii="Times New Roman" w:hAnsi="Times New Roman" w:cs="Times New Roman"/>
          <w:sz w:val="24"/>
          <w:szCs w:val="24"/>
        </w:rPr>
      </w:pPr>
    </w:p>
    <w:p w:rsidR="002F4878" w:rsidRPr="008716A6" w:rsidP="004E5424">
      <w:pPr>
        <w:spacing w:after="0" w:line="240" w:lineRule="auto"/>
        <w:jc w:val="both"/>
        <w:rPr>
          <w:rFonts w:ascii="Times New Roman" w:hAnsi="Times New Roman" w:cs="Times New Roman"/>
          <w:sz w:val="24"/>
          <w:szCs w:val="24"/>
        </w:rPr>
      </w:pPr>
      <w:r w:rsidRPr="008716A6">
        <w:rPr>
          <w:rFonts w:ascii="Times New Roman" w:hAnsi="Times New Roman" w:cs="Times New Roman"/>
          <w:sz w:val="24"/>
          <w:szCs w:val="24"/>
        </w:rPr>
        <w:t xml:space="preserve">iSi has helped [Company name] with SPCC Plans in the past, so we’d like to give you a heads up on a new happening with Kansas Spill Notifications. </w:t>
      </w:r>
    </w:p>
    <w:p w:rsidR="004E5424" w:rsidRPr="008716A6" w:rsidP="004E5424">
      <w:pPr>
        <w:spacing w:after="0" w:line="240" w:lineRule="auto"/>
        <w:jc w:val="both"/>
        <w:rPr>
          <w:rFonts w:ascii="Times New Roman" w:hAnsi="Times New Roman" w:cs="Times New Roman"/>
          <w:sz w:val="24"/>
          <w:szCs w:val="24"/>
        </w:rPr>
      </w:pPr>
    </w:p>
    <w:p w:rsidR="002F4878" w:rsidRPr="008716A6" w:rsidP="004E5424">
      <w:pPr>
        <w:spacing w:after="0" w:line="240" w:lineRule="auto"/>
        <w:jc w:val="both"/>
        <w:rPr>
          <w:rFonts w:ascii="Times New Roman" w:hAnsi="Times New Roman" w:cs="Times New Roman"/>
          <w:sz w:val="24"/>
          <w:szCs w:val="24"/>
        </w:rPr>
      </w:pPr>
      <w:r w:rsidRPr="008716A6">
        <w:rPr>
          <w:rFonts w:ascii="Times New Roman" w:hAnsi="Times New Roman" w:cs="Times New Roman"/>
          <w:sz w:val="24"/>
          <w:szCs w:val="24"/>
        </w:rPr>
        <w:t xml:space="preserve">KDHE has a new telephone number to use when you need to report a spill.  This will </w:t>
      </w:r>
      <w:r w:rsidRPr="008716A6" w:rsidR="008A0B2B">
        <w:rPr>
          <w:rFonts w:ascii="Times New Roman" w:hAnsi="Times New Roman" w:cs="Times New Roman"/>
          <w:sz w:val="24"/>
          <w:szCs w:val="24"/>
        </w:rPr>
        <w:t xml:space="preserve">affect </w:t>
      </w:r>
      <w:r w:rsidRPr="008716A6">
        <w:rPr>
          <w:rFonts w:ascii="Times New Roman" w:hAnsi="Times New Roman" w:cs="Times New Roman"/>
          <w:sz w:val="24"/>
          <w:szCs w:val="24"/>
        </w:rPr>
        <w:t xml:space="preserve">your SPCC Plan and therefore it’ll need to be updated with this new </w:t>
      </w:r>
      <w:r w:rsidRPr="008716A6" w:rsidR="004E5424">
        <w:rPr>
          <w:rFonts w:ascii="Times New Roman" w:hAnsi="Times New Roman" w:cs="Times New Roman"/>
          <w:sz w:val="24"/>
          <w:szCs w:val="24"/>
        </w:rPr>
        <w:t xml:space="preserve">phone </w:t>
      </w:r>
      <w:r w:rsidRPr="008716A6">
        <w:rPr>
          <w:rFonts w:ascii="Times New Roman" w:hAnsi="Times New Roman" w:cs="Times New Roman"/>
          <w:sz w:val="24"/>
          <w:szCs w:val="24"/>
        </w:rPr>
        <w:t xml:space="preserve">number.  The new number is 785-291-3333. </w:t>
      </w:r>
    </w:p>
    <w:p w:rsidR="004E5424" w:rsidRPr="008716A6" w:rsidP="004E5424">
      <w:pPr>
        <w:spacing w:after="0" w:line="240" w:lineRule="auto"/>
        <w:jc w:val="both"/>
        <w:rPr>
          <w:rFonts w:ascii="Times New Roman" w:hAnsi="Times New Roman" w:cs="Times New Roman"/>
          <w:sz w:val="24"/>
          <w:szCs w:val="24"/>
        </w:rPr>
      </w:pPr>
    </w:p>
    <w:p w:rsidR="008A0B2B" w:rsidRPr="008716A6" w:rsidP="008A0B2B">
      <w:pPr>
        <w:spacing w:after="0" w:line="240" w:lineRule="auto"/>
        <w:jc w:val="both"/>
        <w:rPr>
          <w:rFonts w:ascii="Times New Roman" w:hAnsi="Times New Roman" w:cs="Times New Roman"/>
          <w:sz w:val="24"/>
          <w:szCs w:val="24"/>
        </w:rPr>
      </w:pPr>
      <w:r w:rsidRPr="008716A6">
        <w:rPr>
          <w:rFonts w:ascii="Times New Roman" w:hAnsi="Times New Roman" w:cs="Times New Roman"/>
          <w:sz w:val="24"/>
          <w:szCs w:val="24"/>
        </w:rPr>
        <w:t xml:space="preserve">Because this is considered an “administrative change” you can make the change yourself if this is the only change.  Simply cross out the old number, write in the new number, and initial it.  </w:t>
      </w:r>
    </w:p>
    <w:p w:rsidR="008A0B2B" w:rsidRPr="008716A6" w:rsidP="008A0B2B">
      <w:pPr>
        <w:spacing w:after="0" w:line="240" w:lineRule="auto"/>
        <w:jc w:val="both"/>
        <w:rPr>
          <w:rFonts w:ascii="Times New Roman" w:hAnsi="Times New Roman" w:cs="Times New Roman"/>
          <w:sz w:val="24"/>
          <w:szCs w:val="24"/>
        </w:rPr>
      </w:pPr>
    </w:p>
    <w:p w:rsidR="002F4878" w:rsidRPr="008716A6" w:rsidP="008A0B2B">
      <w:pPr>
        <w:spacing w:after="0" w:line="240" w:lineRule="auto"/>
        <w:jc w:val="both"/>
        <w:rPr>
          <w:rFonts w:ascii="Times New Roman" w:hAnsi="Times New Roman" w:cs="Times New Roman"/>
          <w:sz w:val="24"/>
          <w:szCs w:val="24"/>
        </w:rPr>
      </w:pPr>
      <w:r w:rsidRPr="008716A6">
        <w:rPr>
          <w:rFonts w:ascii="Times New Roman" w:hAnsi="Times New Roman" w:cs="Times New Roman"/>
          <w:sz w:val="24"/>
          <w:szCs w:val="24"/>
        </w:rPr>
        <w:t>However, i</w:t>
      </w:r>
      <w:r w:rsidRPr="008716A6">
        <w:rPr>
          <w:rFonts w:ascii="Times New Roman" w:hAnsi="Times New Roman" w:cs="Times New Roman"/>
          <w:sz w:val="24"/>
          <w:szCs w:val="24"/>
        </w:rPr>
        <w:t xml:space="preserve">f you </w:t>
      </w:r>
      <w:r w:rsidRPr="008716A6">
        <w:rPr>
          <w:rFonts w:ascii="Times New Roman" w:hAnsi="Times New Roman" w:cs="Times New Roman"/>
          <w:sz w:val="24"/>
          <w:szCs w:val="24"/>
        </w:rPr>
        <w:t xml:space="preserve">have </w:t>
      </w:r>
      <w:r w:rsidRPr="008716A6">
        <w:rPr>
          <w:rFonts w:ascii="Times New Roman" w:hAnsi="Times New Roman" w:cs="Times New Roman"/>
          <w:sz w:val="24"/>
          <w:szCs w:val="24"/>
        </w:rPr>
        <w:t xml:space="preserve">made </w:t>
      </w:r>
      <w:r w:rsidRPr="008716A6">
        <w:rPr>
          <w:rFonts w:ascii="Times New Roman" w:hAnsi="Times New Roman" w:cs="Times New Roman"/>
          <w:sz w:val="24"/>
          <w:szCs w:val="24"/>
        </w:rPr>
        <w:t xml:space="preserve">any </w:t>
      </w:r>
      <w:r w:rsidRPr="008716A6">
        <w:rPr>
          <w:rFonts w:ascii="Times New Roman" w:hAnsi="Times New Roman" w:cs="Times New Roman"/>
          <w:sz w:val="24"/>
          <w:szCs w:val="24"/>
        </w:rPr>
        <w:t xml:space="preserve">changes to your facility since the plan was written, this would be a good time to update </w:t>
      </w:r>
      <w:r w:rsidRPr="008716A6">
        <w:rPr>
          <w:rFonts w:ascii="Times New Roman" w:hAnsi="Times New Roman" w:cs="Times New Roman"/>
          <w:sz w:val="24"/>
          <w:szCs w:val="24"/>
        </w:rPr>
        <w:t>all of your</w:t>
      </w:r>
      <w:r w:rsidRPr="008716A6">
        <w:rPr>
          <w:rFonts w:ascii="Times New Roman" w:hAnsi="Times New Roman" w:cs="Times New Roman"/>
          <w:sz w:val="24"/>
          <w:szCs w:val="24"/>
        </w:rPr>
        <w:t xml:space="preserve"> plan.  If you need help fixing </w:t>
      </w:r>
      <w:r w:rsidRPr="008716A6">
        <w:rPr>
          <w:rFonts w:ascii="Times New Roman" w:hAnsi="Times New Roman" w:cs="Times New Roman"/>
          <w:sz w:val="24"/>
          <w:szCs w:val="24"/>
        </w:rPr>
        <w:t>it</w:t>
      </w:r>
      <w:r w:rsidRPr="008716A6">
        <w:rPr>
          <w:rFonts w:ascii="Times New Roman" w:hAnsi="Times New Roman" w:cs="Times New Roman"/>
          <w:sz w:val="24"/>
          <w:szCs w:val="24"/>
        </w:rPr>
        <w:t xml:space="preserve">, </w:t>
      </w:r>
      <w:r w:rsidRPr="008716A6">
        <w:rPr>
          <w:rFonts w:ascii="Times New Roman" w:hAnsi="Times New Roman" w:cs="Times New Roman"/>
          <w:sz w:val="24"/>
          <w:szCs w:val="24"/>
        </w:rPr>
        <w:t>p</w:t>
      </w:r>
      <w:r w:rsidRPr="008716A6" w:rsidR="004E5424">
        <w:rPr>
          <w:rFonts w:ascii="Times New Roman" w:hAnsi="Times New Roman" w:cs="Times New Roman"/>
          <w:sz w:val="24"/>
          <w:szCs w:val="24"/>
        </w:rPr>
        <w:t xml:space="preserve">lease email me back if </w:t>
      </w:r>
      <w:r w:rsidRPr="008716A6">
        <w:rPr>
          <w:rFonts w:ascii="Times New Roman" w:hAnsi="Times New Roman" w:cs="Times New Roman"/>
          <w:sz w:val="24"/>
          <w:szCs w:val="24"/>
        </w:rPr>
        <w:t xml:space="preserve">and I can have our team send you a </w:t>
      </w:r>
      <w:r w:rsidRPr="008716A6" w:rsidR="004E5424">
        <w:rPr>
          <w:rFonts w:ascii="Times New Roman" w:hAnsi="Times New Roman" w:cs="Times New Roman"/>
          <w:sz w:val="24"/>
          <w:szCs w:val="24"/>
        </w:rPr>
        <w:t xml:space="preserve">price quote for us to </w:t>
      </w:r>
      <w:r w:rsidRPr="008716A6">
        <w:rPr>
          <w:rFonts w:ascii="Times New Roman" w:hAnsi="Times New Roman" w:cs="Times New Roman"/>
          <w:sz w:val="24"/>
          <w:szCs w:val="24"/>
        </w:rPr>
        <w:t xml:space="preserve">help you with </w:t>
      </w:r>
      <w:r w:rsidRPr="008716A6" w:rsidR="004E5424">
        <w:rPr>
          <w:rFonts w:ascii="Times New Roman" w:hAnsi="Times New Roman" w:cs="Times New Roman"/>
          <w:sz w:val="24"/>
          <w:szCs w:val="24"/>
        </w:rPr>
        <w:t xml:space="preserve">this.  </w:t>
      </w:r>
    </w:p>
    <w:p w:rsidR="004E5424" w:rsidRPr="008716A6" w:rsidP="004E5424">
      <w:pPr>
        <w:spacing w:after="0" w:line="240" w:lineRule="auto"/>
        <w:rPr>
          <w:rFonts w:ascii="Times New Roman" w:hAnsi="Times New Roman" w:cs="Times New Roman"/>
          <w:sz w:val="24"/>
          <w:szCs w:val="24"/>
        </w:rPr>
      </w:pPr>
    </w:p>
    <w:p w:rsidR="002F4878" w:rsidRPr="008716A6" w:rsidP="004E5424">
      <w:pPr>
        <w:spacing w:after="0" w:line="240" w:lineRule="auto"/>
        <w:rPr>
          <w:rFonts w:ascii="Times New Roman" w:hAnsi="Times New Roman" w:cs="Times New Roman"/>
          <w:sz w:val="24"/>
          <w:szCs w:val="24"/>
        </w:rPr>
      </w:pPr>
      <w:r w:rsidRPr="008716A6">
        <w:rPr>
          <w:rFonts w:ascii="Times New Roman" w:hAnsi="Times New Roman" w:cs="Times New Roman"/>
          <w:sz w:val="24"/>
          <w:szCs w:val="24"/>
        </w:rPr>
        <w:t>KDHE’s updated spill notification procedures</w:t>
      </w:r>
      <w:r w:rsidRPr="008716A6" w:rsidR="004E5424">
        <w:rPr>
          <w:rFonts w:ascii="Times New Roman" w:hAnsi="Times New Roman" w:cs="Times New Roman"/>
          <w:sz w:val="24"/>
          <w:szCs w:val="24"/>
        </w:rPr>
        <w:t xml:space="preserve"> with this new phone number in it</w:t>
      </w:r>
      <w:r w:rsidRPr="008716A6">
        <w:rPr>
          <w:rFonts w:ascii="Times New Roman" w:hAnsi="Times New Roman" w:cs="Times New Roman"/>
          <w:sz w:val="24"/>
          <w:szCs w:val="24"/>
        </w:rPr>
        <w:t xml:space="preserve"> can be found at h</w:t>
      </w:r>
      <w:r w:rsidRPr="008716A6">
        <w:rPr>
          <w:rFonts w:ascii="Times New Roman" w:hAnsi="Times New Roman" w:cs="Times New Roman"/>
          <w:i/>
          <w:sz w:val="24"/>
          <w:szCs w:val="24"/>
        </w:rPr>
        <w:t>ttp://www.kdheks.gov/spill/download/KS_Spill_Reporting.pdf</w:t>
      </w:r>
      <w:r w:rsidRPr="008716A6">
        <w:rPr>
          <w:rFonts w:ascii="Times New Roman" w:hAnsi="Times New Roman" w:cs="Times New Roman"/>
          <w:sz w:val="24"/>
          <w:szCs w:val="24"/>
        </w:rPr>
        <w:t xml:space="preserve">.  </w:t>
      </w:r>
    </w:p>
    <w:p w:rsidR="004E5424" w:rsidRPr="008716A6" w:rsidP="004E5424">
      <w:pPr>
        <w:spacing w:after="0" w:line="240" w:lineRule="auto"/>
        <w:rPr>
          <w:rFonts w:ascii="Times New Roman" w:hAnsi="Times New Roman" w:cs="Times New Roman"/>
          <w:sz w:val="24"/>
          <w:szCs w:val="24"/>
        </w:rPr>
      </w:pPr>
    </w:p>
    <w:p w:rsidR="008A0B2B" w:rsidRPr="008716A6" w:rsidP="004E5424">
      <w:pPr>
        <w:spacing w:after="0" w:line="240" w:lineRule="auto"/>
        <w:rPr>
          <w:rFonts w:ascii="Times New Roman" w:hAnsi="Times New Roman" w:cs="Times New Roman"/>
          <w:sz w:val="24"/>
          <w:szCs w:val="24"/>
        </w:rPr>
      </w:pPr>
      <w:r w:rsidRPr="008716A6">
        <w:rPr>
          <w:rFonts w:ascii="Times New Roman" w:hAnsi="Times New Roman" w:cs="Times New Roman"/>
          <w:sz w:val="24"/>
          <w:szCs w:val="24"/>
        </w:rPr>
        <w:t>If you have any questions</w:t>
      </w:r>
      <w:r w:rsidRPr="008716A6">
        <w:rPr>
          <w:rFonts w:ascii="Times New Roman" w:hAnsi="Times New Roman" w:cs="Times New Roman"/>
          <w:sz w:val="24"/>
          <w:szCs w:val="24"/>
        </w:rPr>
        <w:t xml:space="preserve"> or have any </w:t>
      </w:r>
      <w:r w:rsidRPr="008716A6" w:rsidR="008716A6">
        <w:rPr>
          <w:rFonts w:ascii="Times New Roman" w:hAnsi="Times New Roman" w:cs="Times New Roman"/>
          <w:sz w:val="24"/>
          <w:szCs w:val="24"/>
        </w:rPr>
        <w:t xml:space="preserve">other </w:t>
      </w:r>
      <w:r w:rsidRPr="008716A6">
        <w:rPr>
          <w:rFonts w:ascii="Times New Roman" w:hAnsi="Times New Roman" w:cs="Times New Roman"/>
          <w:sz w:val="24"/>
          <w:szCs w:val="24"/>
        </w:rPr>
        <w:t>projects coming up that we may be able to help you with</w:t>
      </w:r>
      <w:r w:rsidRPr="008716A6" w:rsidR="008716A6">
        <w:rPr>
          <w:rFonts w:ascii="Times New Roman" w:hAnsi="Times New Roman" w:cs="Times New Roman"/>
          <w:sz w:val="24"/>
          <w:szCs w:val="24"/>
        </w:rPr>
        <w:t xml:space="preserve"> in the near future</w:t>
      </w:r>
      <w:r w:rsidRPr="008716A6">
        <w:rPr>
          <w:rFonts w:ascii="Times New Roman" w:hAnsi="Times New Roman" w:cs="Times New Roman"/>
          <w:sz w:val="24"/>
          <w:szCs w:val="24"/>
        </w:rPr>
        <w:t xml:space="preserve">, </w:t>
      </w:r>
      <w:r w:rsidRPr="008716A6">
        <w:rPr>
          <w:rFonts w:ascii="Times New Roman" w:hAnsi="Times New Roman" w:cs="Times New Roman"/>
          <w:sz w:val="24"/>
          <w:szCs w:val="24"/>
        </w:rPr>
        <w:t>please let me know.</w:t>
      </w:r>
      <w:r w:rsidRPr="008716A6">
        <w:rPr>
          <w:rFonts w:ascii="Times New Roman" w:hAnsi="Times New Roman" w:cs="Times New Roman"/>
          <w:sz w:val="24"/>
          <w:szCs w:val="24"/>
        </w:rPr>
        <w:t xml:space="preserve">  We very much appreciate the opportunity to work with you and [Company name</w:t>
      </w:r>
      <w:r w:rsidRPr="008716A6" w:rsidR="008716A6">
        <w:rPr>
          <w:rFonts w:ascii="Times New Roman" w:hAnsi="Times New Roman" w:cs="Times New Roman"/>
          <w:sz w:val="24"/>
          <w:szCs w:val="24"/>
        </w:rPr>
        <w:t>]!</w:t>
      </w:r>
    </w:p>
    <w:p w:rsidR="004E5424" w:rsidRPr="008716A6" w:rsidP="004E5424">
      <w:pPr>
        <w:spacing w:after="0" w:line="240" w:lineRule="auto"/>
        <w:rPr>
          <w:rFonts w:ascii="Times New Roman" w:hAnsi="Times New Roman" w:cs="Times New Roman"/>
          <w:sz w:val="24"/>
          <w:szCs w:val="24"/>
        </w:rPr>
      </w:pPr>
    </w:p>
    <w:p w:rsidR="004E5424" w:rsidRPr="008716A6" w:rsidP="004E5424">
      <w:pPr>
        <w:spacing w:after="0" w:line="240" w:lineRule="auto"/>
        <w:rPr>
          <w:rFonts w:ascii="Times New Roman" w:hAnsi="Times New Roman" w:cs="Times New Roman"/>
          <w:sz w:val="24"/>
          <w:szCs w:val="24"/>
        </w:rPr>
      </w:pPr>
    </w:p>
    <w:p w:rsidR="004E5424" w:rsidRPr="008716A6" w:rsidP="004E5424">
      <w:pPr>
        <w:spacing w:after="0" w:line="240" w:lineRule="auto"/>
        <w:rPr>
          <w:rFonts w:ascii="Times New Roman" w:hAnsi="Times New Roman" w:cs="Times New Roman"/>
          <w:sz w:val="24"/>
          <w:szCs w:val="24"/>
        </w:rPr>
      </w:pPr>
      <w:r w:rsidRPr="008716A6">
        <w:rPr>
          <w:rFonts w:ascii="Times New Roman" w:hAnsi="Times New Roman" w:cs="Times New Roman"/>
          <w:sz w:val="24"/>
          <w:szCs w:val="24"/>
        </w:rPr>
        <w:t>Tami Hadley</w:t>
      </w:r>
    </w:p>
    <w:p w:rsidR="002F4878" w:rsidRPr="008716A6" w:rsidP="00362B2D">
      <w:pPr>
        <w:spacing w:after="0" w:line="240" w:lineRule="auto"/>
        <w:rPr>
          <w:rFonts w:ascii="Times New Roman" w:hAnsi="Times New Roman" w:cs="Times New Roman"/>
          <w:sz w:val="24"/>
          <w:szCs w:val="24"/>
        </w:rPr>
        <w:sectPr w:rsidSect="00E227B4">
          <w:pgSz w:w="12240" w:h="15840"/>
          <w:pgMar w:top="720" w:right="720" w:bottom="720" w:left="720" w:header="720" w:footer="720" w:gutter="0"/>
          <w:cols w:space="720"/>
          <w:docGrid w:linePitch="360"/>
        </w:sectPr>
      </w:pPr>
      <w:r w:rsidRPr="008716A6">
        <w:rPr>
          <w:rFonts w:ascii="Times New Roman" w:hAnsi="Times New Roman" w:cs="Times New Roman"/>
          <w:sz w:val="24"/>
          <w:szCs w:val="24"/>
        </w:rPr>
        <w:t>email</w:t>
      </w:r>
      <w:r w:rsidRPr="008716A6">
        <w:rPr>
          <w:rFonts w:ascii="Times New Roman" w:hAnsi="Times New Roman" w:cs="Times New Roman"/>
          <w:sz w:val="24"/>
          <w:szCs w:val="24"/>
        </w:rPr>
        <w:t xml:space="preserve"> signature block…</w:t>
      </w:r>
    </w:p>
    <w:p w:rsidR="00410F28" w:rsidP="00D64C59">
      <w:pPr>
        <w:spacing w:after="0" w:line="259" w:lineRule="auto"/>
        <w:jc w:val="center"/>
        <w:rPr>
          <w:rFonts w:ascii="Times New Roman" w:eastAsia="Calibri" w:hAnsi="Times New Roman" w:cs="Times New Roman"/>
          <w:sz w:val="24"/>
          <w:szCs w:val="24"/>
          <w:u w:val="single"/>
        </w:rPr>
      </w:pPr>
      <w:r w:rsidRPr="00D64C59">
        <w:rPr>
          <w:rFonts w:ascii="Times New Roman" w:hAnsi="Times New Roman" w:cs="Times New Roman"/>
          <w:sz w:val="24"/>
          <w:szCs w:val="24"/>
          <w:u w:val="single"/>
        </w:rPr>
        <w:t xml:space="preserve">KDHE </w:t>
      </w:r>
      <w:r>
        <w:rPr>
          <w:rFonts w:ascii="Times New Roman" w:hAnsi="Times New Roman" w:cs="Times New Roman"/>
          <w:sz w:val="24"/>
          <w:szCs w:val="24"/>
          <w:u w:val="single"/>
        </w:rPr>
        <w:t>Ruling Brief</w:t>
      </w:r>
    </w:p>
    <w:p w:rsidR="00D64C59" w:rsidP="00D64C59">
      <w:pPr>
        <w:spacing w:after="0" w:line="259" w:lineRule="auto"/>
        <w:jc w:val="center"/>
        <w:rPr>
          <w:rFonts w:ascii="Times New Roman" w:eastAsia="Calibri" w:hAnsi="Times New Roman" w:cs="Times New Roman"/>
          <w:sz w:val="24"/>
          <w:szCs w:val="24"/>
          <w:u w:val="single"/>
        </w:rPr>
      </w:pPr>
    </w:p>
    <w:p w:rsidR="00D64C59" w:rsidP="00D64C59">
      <w:pPr>
        <w:spacing w:after="0" w:line="259" w:lineRule="auto"/>
        <w:jc w:val="both"/>
        <w:rPr>
          <w:rFonts w:ascii="Times New Roman" w:eastAsia="Calibri" w:hAnsi="Times New Roman" w:cs="Times New Roman"/>
          <w:sz w:val="24"/>
          <w:szCs w:val="24"/>
        </w:rPr>
      </w:pPr>
      <w:r>
        <w:rPr>
          <w:rFonts w:ascii="Times New Roman" w:hAnsi="Times New Roman" w:cs="Times New Roman"/>
          <w:sz w:val="24"/>
          <w:szCs w:val="24"/>
        </w:rPr>
        <w:t>In the most recent KDHE hearing related to hazardous waste violations cited at a Client facility, the Judge ruled in favor of all of KDHE’s citations.  That being said, the following brief covers those select items the Client attempted to refute and the Judge’s final decision.</w:t>
      </w:r>
    </w:p>
    <w:p w:rsidR="00D64C59" w:rsidP="00D64C59">
      <w:pPr>
        <w:spacing w:after="0" w:line="259" w:lineRule="auto"/>
        <w:jc w:val="both"/>
        <w:rPr>
          <w:rFonts w:ascii="Times New Roman" w:eastAsia="Calibri" w:hAnsi="Times New Roman" w:cs="Times New Roman"/>
          <w:sz w:val="24"/>
          <w:szCs w:val="24"/>
        </w:rPr>
      </w:pPr>
    </w:p>
    <w:p w:rsidR="00D64C59" w:rsidP="00D64C59">
      <w:pPr>
        <w:spacing w:after="0" w:line="259" w:lineRule="auto"/>
        <w:jc w:val="both"/>
        <w:rPr>
          <w:rFonts w:ascii="Times New Roman" w:eastAsia="Calibri" w:hAnsi="Times New Roman" w:cs="Times New Roman"/>
          <w:sz w:val="24"/>
          <w:szCs w:val="24"/>
        </w:rPr>
      </w:pPr>
      <w:r>
        <w:rPr>
          <w:rFonts w:ascii="Times New Roman" w:hAnsi="Times New Roman" w:cs="Times New Roman"/>
          <w:b/>
          <w:sz w:val="24"/>
          <w:szCs w:val="24"/>
          <w:u w:val="single"/>
        </w:rPr>
        <w:t xml:space="preserve">Brief </w:t>
      </w:r>
      <w:r>
        <w:rPr>
          <w:rFonts w:ascii="Times New Roman" w:hAnsi="Times New Roman" w:cs="Times New Roman"/>
          <w:b/>
          <w:sz w:val="24"/>
          <w:szCs w:val="24"/>
          <w:u w:val="single"/>
        </w:rPr>
        <w:t>Background</w:t>
      </w:r>
    </w:p>
    <w:p w:rsidR="00D64C59" w:rsidP="00D64C59">
      <w:pPr>
        <w:spacing w:after="0" w:line="259" w:lineRule="auto"/>
        <w:jc w:val="both"/>
        <w:rPr>
          <w:rFonts w:ascii="Times New Roman" w:eastAsia="Calibri" w:hAnsi="Times New Roman" w:cs="Times New Roman"/>
          <w:sz w:val="24"/>
          <w:szCs w:val="24"/>
        </w:rPr>
      </w:pPr>
    </w:p>
    <w:p w:rsidR="00D64C59" w:rsidP="00D64C59">
      <w:pPr>
        <w:spacing w:after="0" w:line="259" w:lineRule="auto"/>
        <w:jc w:val="both"/>
        <w:rPr>
          <w:rFonts w:ascii="Times New Roman" w:eastAsia="Calibri" w:hAnsi="Times New Roman" w:cs="Times New Roman"/>
          <w:sz w:val="24"/>
          <w:szCs w:val="24"/>
        </w:rPr>
      </w:pPr>
      <w:r>
        <w:rPr>
          <w:rFonts w:ascii="Times New Roman" w:hAnsi="Times New Roman" w:cs="Times New Roman"/>
          <w:sz w:val="24"/>
          <w:szCs w:val="24"/>
        </w:rPr>
        <w:t xml:space="preserve">The Client was first inspected by KDHE in December 2010, the result of which led to a Consent Agreement with KDHE for the period of </w:t>
      </w:r>
      <w:r w:rsidR="004366B9">
        <w:rPr>
          <w:rFonts w:ascii="Times New Roman" w:hAnsi="Times New Roman" w:cs="Times New Roman"/>
          <w:sz w:val="24"/>
          <w:szCs w:val="24"/>
        </w:rPr>
        <w:t>3 years (</w:t>
      </w:r>
      <w:r>
        <w:rPr>
          <w:rFonts w:ascii="Times New Roman" w:hAnsi="Times New Roman" w:cs="Times New Roman"/>
          <w:sz w:val="24"/>
          <w:szCs w:val="24"/>
        </w:rPr>
        <w:t>June 2012 – June 2015</w:t>
      </w:r>
      <w:r w:rsidR="004366B9">
        <w:rPr>
          <w:rFonts w:ascii="Times New Roman" w:hAnsi="Times New Roman" w:cs="Times New Roman"/>
          <w:sz w:val="24"/>
          <w:szCs w:val="24"/>
        </w:rPr>
        <w:t>)</w:t>
      </w:r>
      <w:r>
        <w:rPr>
          <w:rFonts w:ascii="Times New Roman" w:hAnsi="Times New Roman" w:cs="Times New Roman"/>
          <w:sz w:val="24"/>
          <w:szCs w:val="24"/>
        </w:rPr>
        <w:t xml:space="preserve">.  In December 2014, the Client was inspected a second time by KDHE and cited for 4 violations leading KDHE to extend the Consent Agreement another 2 years </w:t>
      </w:r>
      <w:r w:rsidR="004366B9">
        <w:rPr>
          <w:rFonts w:ascii="Times New Roman" w:hAnsi="Times New Roman" w:cs="Times New Roman"/>
          <w:sz w:val="24"/>
          <w:szCs w:val="24"/>
        </w:rPr>
        <w:t xml:space="preserve">(June 2015 – </w:t>
      </w:r>
      <w:r>
        <w:rPr>
          <w:rFonts w:ascii="Times New Roman" w:hAnsi="Times New Roman" w:cs="Times New Roman"/>
          <w:sz w:val="24"/>
          <w:szCs w:val="24"/>
        </w:rPr>
        <w:t>June 2017</w:t>
      </w:r>
      <w:r w:rsidR="004366B9">
        <w:rPr>
          <w:rFonts w:ascii="Times New Roman" w:hAnsi="Times New Roman" w:cs="Times New Roman"/>
          <w:sz w:val="24"/>
          <w:szCs w:val="24"/>
        </w:rPr>
        <w:t>)</w:t>
      </w:r>
      <w:r>
        <w:rPr>
          <w:rFonts w:ascii="Times New Roman" w:hAnsi="Times New Roman" w:cs="Times New Roman"/>
          <w:sz w:val="24"/>
          <w:szCs w:val="24"/>
        </w:rPr>
        <w:t xml:space="preserve">.  In February 2017, the Client was inspected a third time by KDHE and cited for 10 violations </w:t>
      </w:r>
      <w:r w:rsidR="004366B9">
        <w:rPr>
          <w:rFonts w:ascii="Times New Roman" w:hAnsi="Times New Roman" w:cs="Times New Roman"/>
          <w:sz w:val="24"/>
          <w:szCs w:val="24"/>
        </w:rPr>
        <w:t xml:space="preserve">and classified as being in “significant non-compliance” </w:t>
      </w:r>
      <w:r>
        <w:rPr>
          <w:rFonts w:ascii="Times New Roman" w:hAnsi="Times New Roman" w:cs="Times New Roman"/>
          <w:sz w:val="24"/>
          <w:szCs w:val="24"/>
        </w:rPr>
        <w:t>l</w:t>
      </w:r>
      <w:r w:rsidR="004366B9">
        <w:rPr>
          <w:rFonts w:ascii="Times New Roman" w:hAnsi="Times New Roman" w:cs="Times New Roman"/>
          <w:sz w:val="24"/>
          <w:szCs w:val="24"/>
        </w:rPr>
        <w:t>eading to the current penalties.</w:t>
      </w:r>
    </w:p>
    <w:p w:rsidR="00D64C59" w:rsidP="00D64C59">
      <w:pPr>
        <w:spacing w:after="0" w:line="259" w:lineRule="auto"/>
        <w:jc w:val="both"/>
        <w:rPr>
          <w:rFonts w:ascii="Times New Roman" w:eastAsia="Calibri" w:hAnsi="Times New Roman" w:cs="Times New Roman"/>
          <w:sz w:val="24"/>
          <w:szCs w:val="24"/>
        </w:rPr>
      </w:pPr>
    </w:p>
    <w:p w:rsidR="008B4BE0" w:rsidP="00D64C59">
      <w:pPr>
        <w:spacing w:after="0" w:line="259" w:lineRule="auto"/>
        <w:jc w:val="both"/>
        <w:rPr>
          <w:rFonts w:ascii="Times New Roman" w:eastAsia="Calibri" w:hAnsi="Times New Roman" w:cs="Times New Roman"/>
          <w:b/>
          <w:sz w:val="24"/>
          <w:szCs w:val="24"/>
          <w:u w:val="single"/>
        </w:rPr>
      </w:pPr>
      <w:r>
        <w:rPr>
          <w:rFonts w:ascii="Times New Roman" w:hAnsi="Times New Roman" w:cs="Times New Roman"/>
          <w:b/>
          <w:sz w:val="24"/>
          <w:szCs w:val="24"/>
          <w:u w:val="single"/>
        </w:rPr>
        <w:t>1</w:t>
      </w:r>
      <w:r w:rsidRPr="007B241A">
        <w:rPr>
          <w:rFonts w:ascii="Times New Roman" w:hAnsi="Times New Roman" w:cs="Times New Roman"/>
          <w:b/>
          <w:sz w:val="24"/>
          <w:szCs w:val="24"/>
          <w:u w:val="single"/>
          <w:vertAlign w:val="superscript"/>
        </w:rPr>
        <w:t>st</w:t>
      </w:r>
      <w:r>
        <w:rPr>
          <w:rFonts w:ascii="Times New Roman" w:hAnsi="Times New Roman" w:cs="Times New Roman"/>
          <w:b/>
          <w:sz w:val="24"/>
          <w:szCs w:val="24"/>
          <w:u w:val="single"/>
        </w:rPr>
        <w:t xml:space="preserve"> Violation</w:t>
      </w:r>
      <w:r>
        <w:rPr>
          <w:rFonts w:ascii="Times New Roman" w:hAnsi="Times New Roman" w:cs="Times New Roman"/>
          <w:b/>
          <w:sz w:val="24"/>
          <w:szCs w:val="24"/>
          <w:u w:val="single"/>
        </w:rPr>
        <w:t xml:space="preserve"> Argued</w:t>
      </w:r>
      <w:r>
        <w:rPr>
          <w:rFonts w:ascii="Times New Roman" w:hAnsi="Times New Roman" w:cs="Times New Roman"/>
          <w:b/>
          <w:sz w:val="24"/>
          <w:szCs w:val="24"/>
          <w:u w:val="single"/>
        </w:rPr>
        <w:t xml:space="preserve"> – Fluorescent Lamp</w:t>
      </w:r>
    </w:p>
    <w:p w:rsidR="008B4BE0" w:rsidP="00D64C59">
      <w:pPr>
        <w:spacing w:after="0" w:line="259" w:lineRule="auto"/>
        <w:jc w:val="both"/>
        <w:rPr>
          <w:rFonts w:ascii="Times New Roman" w:eastAsia="Calibri" w:hAnsi="Times New Roman" w:cs="Times New Roman"/>
          <w:b/>
          <w:sz w:val="24"/>
          <w:szCs w:val="24"/>
          <w:u w:val="single"/>
        </w:rPr>
      </w:pPr>
    </w:p>
    <w:p w:rsidR="008B4BE0" w:rsidP="00D64C59">
      <w:pPr>
        <w:spacing w:after="0" w:line="259" w:lineRule="auto"/>
        <w:jc w:val="both"/>
        <w:rPr>
          <w:rFonts w:ascii="Times New Roman" w:eastAsia="Calibri" w:hAnsi="Times New Roman" w:cs="Times New Roman"/>
          <w:sz w:val="24"/>
          <w:szCs w:val="24"/>
        </w:rPr>
      </w:pPr>
      <w:r>
        <w:rPr>
          <w:rFonts w:ascii="Times New Roman" w:hAnsi="Times New Roman" w:cs="Times New Roman"/>
          <w:sz w:val="24"/>
          <w:szCs w:val="24"/>
        </w:rPr>
        <w:t xml:space="preserve">3 violations cited for one </w:t>
      </w:r>
      <w:r w:rsidR="007B241A">
        <w:rPr>
          <w:rFonts w:ascii="Times New Roman" w:hAnsi="Times New Roman" w:cs="Times New Roman"/>
          <w:sz w:val="24"/>
          <w:szCs w:val="24"/>
        </w:rPr>
        <w:t xml:space="preserve">spent </w:t>
      </w:r>
      <w:r>
        <w:rPr>
          <w:rFonts w:ascii="Times New Roman" w:hAnsi="Times New Roman" w:cs="Times New Roman"/>
          <w:sz w:val="24"/>
          <w:szCs w:val="24"/>
        </w:rPr>
        <w:t xml:space="preserve">8’ </w:t>
      </w:r>
      <w:r w:rsidR="005C6054">
        <w:rPr>
          <w:rFonts w:ascii="Times New Roman" w:hAnsi="Times New Roman" w:cs="Times New Roman"/>
          <w:sz w:val="24"/>
          <w:szCs w:val="24"/>
        </w:rPr>
        <w:t>fluorescent</w:t>
      </w:r>
      <w:r>
        <w:rPr>
          <w:rFonts w:ascii="Times New Roman" w:hAnsi="Times New Roman" w:cs="Times New Roman"/>
          <w:sz w:val="24"/>
          <w:szCs w:val="24"/>
        </w:rPr>
        <w:t xml:space="preserve"> lamp</w:t>
      </w:r>
      <w:r w:rsidR="007B241A">
        <w:rPr>
          <w:rFonts w:ascii="Times New Roman" w:hAnsi="Times New Roman" w:cs="Times New Roman"/>
          <w:sz w:val="24"/>
          <w:szCs w:val="24"/>
        </w:rPr>
        <w:t xml:space="preserve"> left on a shelf</w:t>
      </w:r>
      <w:r>
        <w:rPr>
          <w:rFonts w:ascii="Times New Roman" w:hAnsi="Times New Roman" w:cs="Times New Roman"/>
          <w:sz w:val="24"/>
          <w:szCs w:val="24"/>
        </w:rPr>
        <w:t>:</w:t>
      </w:r>
    </w:p>
    <w:p w:rsidR="007B241A" w:rsidP="00D64C59">
      <w:pPr>
        <w:spacing w:after="0" w:line="259" w:lineRule="auto"/>
        <w:jc w:val="both"/>
        <w:rPr>
          <w:rFonts w:ascii="Times New Roman" w:eastAsia="Calibri" w:hAnsi="Times New Roman" w:cs="Times New Roman"/>
          <w:sz w:val="24"/>
          <w:szCs w:val="24"/>
        </w:rPr>
      </w:pPr>
    </w:p>
    <w:p w:rsidR="008B4BE0" w:rsidP="00D64C59">
      <w:pPr>
        <w:spacing w:after="0" w:line="259" w:lineRule="auto"/>
        <w:jc w:val="both"/>
        <w:rPr>
          <w:rFonts w:ascii="Times New Roman" w:eastAsia="Calibri" w:hAnsi="Times New Roman" w:cs="Times New Roman"/>
          <w:sz w:val="24"/>
          <w:szCs w:val="24"/>
        </w:rPr>
      </w:pPr>
      <w:r>
        <w:rPr>
          <w:rFonts w:ascii="Times New Roman" w:hAnsi="Times New Roman" w:cs="Times New Roman"/>
          <w:sz w:val="24"/>
          <w:szCs w:val="24"/>
        </w:rPr>
        <w:t>1) Failure</w:t>
      </w:r>
      <w:r>
        <w:rPr>
          <w:rFonts w:ascii="Times New Roman" w:hAnsi="Times New Roman" w:cs="Times New Roman"/>
          <w:sz w:val="24"/>
          <w:szCs w:val="24"/>
        </w:rPr>
        <w:t xml:space="preserve"> to containerize lamp; </w:t>
      </w:r>
    </w:p>
    <w:p w:rsidR="008B4BE0" w:rsidP="00D64C59">
      <w:pPr>
        <w:spacing w:after="0" w:line="259" w:lineRule="auto"/>
        <w:jc w:val="both"/>
        <w:rPr>
          <w:rFonts w:ascii="Times New Roman" w:eastAsia="Calibri" w:hAnsi="Times New Roman" w:cs="Times New Roman"/>
          <w:sz w:val="24"/>
          <w:szCs w:val="24"/>
        </w:rPr>
      </w:pPr>
      <w:r>
        <w:rPr>
          <w:rFonts w:ascii="Times New Roman" w:hAnsi="Times New Roman" w:cs="Times New Roman"/>
          <w:sz w:val="24"/>
          <w:szCs w:val="24"/>
        </w:rPr>
        <w:t xml:space="preserve">2) </w:t>
      </w:r>
      <w:r w:rsidR="007B241A">
        <w:rPr>
          <w:rFonts w:ascii="Times New Roman" w:hAnsi="Times New Roman" w:cs="Times New Roman"/>
          <w:sz w:val="24"/>
          <w:szCs w:val="24"/>
        </w:rPr>
        <w:t>Failure</w:t>
      </w:r>
      <w:r>
        <w:rPr>
          <w:rFonts w:ascii="Times New Roman" w:hAnsi="Times New Roman" w:cs="Times New Roman"/>
          <w:sz w:val="24"/>
          <w:szCs w:val="24"/>
        </w:rPr>
        <w:t xml:space="preserve"> to label lamp as Universal Waste; and, </w:t>
      </w:r>
    </w:p>
    <w:p w:rsidR="008B4BE0" w:rsidP="00D64C59">
      <w:pPr>
        <w:spacing w:after="0" w:line="259" w:lineRule="auto"/>
        <w:jc w:val="both"/>
        <w:rPr>
          <w:rFonts w:ascii="Times New Roman" w:eastAsia="Calibri" w:hAnsi="Times New Roman" w:cs="Times New Roman"/>
          <w:sz w:val="24"/>
          <w:szCs w:val="24"/>
        </w:rPr>
      </w:pPr>
      <w:r>
        <w:rPr>
          <w:rFonts w:ascii="Times New Roman" w:hAnsi="Times New Roman" w:cs="Times New Roman"/>
          <w:sz w:val="24"/>
          <w:szCs w:val="24"/>
        </w:rPr>
        <w:t>3) F</w:t>
      </w:r>
      <w:r>
        <w:rPr>
          <w:rFonts w:ascii="Times New Roman" w:hAnsi="Times New Roman" w:cs="Times New Roman"/>
          <w:sz w:val="24"/>
          <w:szCs w:val="24"/>
        </w:rPr>
        <w:t xml:space="preserve">ailure to </w:t>
      </w:r>
      <w:r>
        <w:rPr>
          <w:rFonts w:ascii="Times New Roman" w:hAnsi="Times New Roman" w:cs="Times New Roman"/>
          <w:sz w:val="24"/>
          <w:szCs w:val="24"/>
        </w:rPr>
        <w:t>mark</w:t>
      </w:r>
      <w:r>
        <w:rPr>
          <w:rFonts w:ascii="Times New Roman" w:hAnsi="Times New Roman" w:cs="Times New Roman"/>
          <w:sz w:val="24"/>
          <w:szCs w:val="24"/>
        </w:rPr>
        <w:t xml:space="preserve"> lamp</w:t>
      </w:r>
      <w:r>
        <w:rPr>
          <w:rFonts w:ascii="Times New Roman" w:hAnsi="Times New Roman" w:cs="Times New Roman"/>
          <w:sz w:val="24"/>
          <w:szCs w:val="24"/>
        </w:rPr>
        <w:t xml:space="preserve"> with accumulation start date</w:t>
      </w:r>
    </w:p>
    <w:p w:rsidR="008B4BE0" w:rsidP="00D64C59">
      <w:pPr>
        <w:spacing w:after="0" w:line="259" w:lineRule="auto"/>
        <w:jc w:val="both"/>
        <w:rPr>
          <w:rFonts w:ascii="Times New Roman" w:eastAsia="Calibri" w:hAnsi="Times New Roman" w:cs="Times New Roman"/>
          <w:sz w:val="24"/>
          <w:szCs w:val="24"/>
        </w:rPr>
      </w:pPr>
    </w:p>
    <w:p w:rsidR="008B4BE0" w:rsidP="008B4BE0">
      <w:pPr>
        <w:spacing w:after="0" w:line="259" w:lineRule="auto"/>
        <w:jc w:val="both"/>
        <w:rPr>
          <w:rFonts w:ascii="Times New Roman" w:eastAsia="Calibri" w:hAnsi="Times New Roman" w:cs="Times New Roman"/>
          <w:sz w:val="24"/>
          <w:szCs w:val="24"/>
        </w:rPr>
      </w:pPr>
      <w:r>
        <w:rPr>
          <w:rFonts w:ascii="Times New Roman" w:hAnsi="Times New Roman" w:cs="Times New Roman"/>
          <w:sz w:val="24"/>
          <w:szCs w:val="24"/>
        </w:rPr>
        <w:t xml:space="preserve">Client tried to prove that lamps are non-hazardous and purchased from Lowe’s by providing receipts; however, receipt was for 4’ lamps vs 8’ lamps.  Client also tried to prove that a container was indeed present for lamps (KDHE acknowledged this in their notes from the inspection); therefore, they should not be cited for the container violations (failure to label and failure to date), only the failure to containerize violation.  </w:t>
      </w:r>
    </w:p>
    <w:p w:rsidR="008B4BE0" w:rsidRPr="008B4BE0" w:rsidP="00D64C59">
      <w:pPr>
        <w:spacing w:after="0" w:line="259" w:lineRule="auto"/>
        <w:jc w:val="both"/>
        <w:rPr>
          <w:rFonts w:ascii="Times New Roman" w:eastAsia="Calibri" w:hAnsi="Times New Roman" w:cs="Times New Roman"/>
          <w:sz w:val="24"/>
          <w:szCs w:val="24"/>
        </w:rPr>
      </w:pPr>
    </w:p>
    <w:p w:rsidR="00D64C59" w:rsidP="00D64C59">
      <w:pPr>
        <w:spacing w:after="0" w:line="259" w:lineRule="auto"/>
        <w:jc w:val="both"/>
        <w:rPr>
          <w:rFonts w:ascii="Times New Roman" w:eastAsia="Calibri" w:hAnsi="Times New Roman" w:cs="Times New Roman"/>
          <w:b/>
          <w:sz w:val="24"/>
          <w:szCs w:val="24"/>
          <w:u w:val="single"/>
        </w:rPr>
      </w:pPr>
      <w:r>
        <w:rPr>
          <w:rFonts w:ascii="Times New Roman" w:hAnsi="Times New Roman" w:cs="Times New Roman"/>
          <w:b/>
          <w:sz w:val="24"/>
          <w:szCs w:val="24"/>
          <w:u w:val="single"/>
        </w:rPr>
        <w:t>Court Ruling</w:t>
      </w:r>
    </w:p>
    <w:p w:rsidR="00D64C59" w:rsidP="00D64C59">
      <w:pPr>
        <w:spacing w:after="0" w:line="259" w:lineRule="auto"/>
        <w:jc w:val="both"/>
        <w:rPr>
          <w:rFonts w:ascii="Times New Roman" w:eastAsia="Calibri" w:hAnsi="Times New Roman" w:cs="Times New Roman"/>
          <w:b/>
          <w:sz w:val="24"/>
          <w:szCs w:val="24"/>
          <w:u w:val="single"/>
        </w:rPr>
      </w:pPr>
    </w:p>
    <w:p w:rsidR="00D64C59" w:rsidP="007B241A">
      <w:pPr>
        <w:autoSpaceDE w:val="0"/>
        <w:autoSpaceDN w:val="0"/>
        <w:adjustRightInd w:val="0"/>
        <w:spacing w:after="0" w:line="240" w:lineRule="auto"/>
        <w:jc w:val="both"/>
        <w:rPr>
          <w:rFonts w:ascii="Times New Roman" w:eastAsia="Calibri" w:hAnsi="Times New Roman" w:cs="Times New Roman"/>
          <w:sz w:val="24"/>
          <w:szCs w:val="24"/>
        </w:rPr>
      </w:pPr>
      <w:r w:rsidRPr="007B241A">
        <w:rPr>
          <w:rFonts w:ascii="Times New Roman" w:hAnsi="Times New Roman" w:cs="Times New Roman"/>
          <w:sz w:val="24"/>
          <w:szCs w:val="24"/>
        </w:rPr>
        <w:t>While the lamp was ultimately place</w:t>
      </w:r>
      <w:r>
        <w:rPr>
          <w:rFonts w:ascii="Times New Roman" w:hAnsi="Times New Roman" w:cs="Times New Roman"/>
          <w:sz w:val="24"/>
          <w:szCs w:val="24"/>
        </w:rPr>
        <w:t>d in the container as required, that</w:t>
      </w:r>
      <w:r w:rsidRPr="007B241A">
        <w:rPr>
          <w:rFonts w:ascii="Times New Roman" w:hAnsi="Times New Roman" w:cs="Times New Roman"/>
          <w:sz w:val="24"/>
          <w:szCs w:val="24"/>
        </w:rPr>
        <w:t xml:space="preserve"> does not</w:t>
      </w:r>
      <w:r>
        <w:rPr>
          <w:rFonts w:ascii="Times New Roman" w:hAnsi="Times New Roman" w:cs="Times New Roman"/>
          <w:sz w:val="24"/>
          <w:szCs w:val="24"/>
        </w:rPr>
        <w:t xml:space="preserve"> </w:t>
      </w:r>
      <w:r w:rsidRPr="007B241A">
        <w:rPr>
          <w:rFonts w:ascii="Times New Roman" w:hAnsi="Times New Roman" w:cs="Times New Roman"/>
          <w:sz w:val="24"/>
          <w:szCs w:val="24"/>
        </w:rPr>
        <w:t>detract from the fact that</w:t>
      </w:r>
      <w:r>
        <w:rPr>
          <w:rFonts w:ascii="Times New Roman" w:hAnsi="Times New Roman" w:cs="Times New Roman"/>
          <w:sz w:val="24"/>
          <w:szCs w:val="24"/>
        </w:rPr>
        <w:t>,</w:t>
      </w:r>
      <w:r w:rsidRPr="007B241A">
        <w:rPr>
          <w:rFonts w:ascii="Times New Roman" w:hAnsi="Times New Roman" w:cs="Times New Roman"/>
          <w:sz w:val="24"/>
          <w:szCs w:val="24"/>
        </w:rPr>
        <w:t xml:space="preserve"> upon inspection, the spent lamp had not been placed in a </w:t>
      </w:r>
      <w:r>
        <w:rPr>
          <w:rFonts w:ascii="Times New Roman" w:hAnsi="Times New Roman" w:cs="Times New Roman"/>
          <w:sz w:val="24"/>
          <w:szCs w:val="24"/>
        </w:rPr>
        <w:t>container</w:t>
      </w:r>
      <w:r w:rsidRPr="007B241A">
        <w:rPr>
          <w:rFonts w:ascii="Times New Roman" w:hAnsi="Times New Roman" w:cs="Times New Roman"/>
          <w:sz w:val="24"/>
          <w:szCs w:val="24"/>
        </w:rPr>
        <w:t>.</w:t>
      </w:r>
      <w:r>
        <w:rPr>
          <w:rFonts w:ascii="Times New Roman" w:hAnsi="Times New Roman" w:cs="Times New Roman"/>
          <w:sz w:val="24"/>
          <w:szCs w:val="24"/>
        </w:rPr>
        <w:t xml:space="preserve">  </w:t>
      </w:r>
      <w:r w:rsidRPr="007B241A">
        <w:rPr>
          <w:rFonts w:ascii="Times New Roman" w:hAnsi="Times New Roman" w:cs="Times New Roman"/>
          <w:sz w:val="24"/>
          <w:szCs w:val="24"/>
        </w:rPr>
        <w:t xml:space="preserve">Moreover, since the lamp was </w:t>
      </w:r>
      <w:r>
        <w:rPr>
          <w:rFonts w:ascii="Times New Roman" w:hAnsi="Times New Roman" w:cs="Times New Roman"/>
          <w:sz w:val="24"/>
          <w:szCs w:val="24"/>
        </w:rPr>
        <w:t xml:space="preserve">not in a labeled container, the </w:t>
      </w:r>
      <w:r w:rsidRPr="007B241A">
        <w:rPr>
          <w:rFonts w:ascii="Times New Roman" w:hAnsi="Times New Roman" w:cs="Times New Roman"/>
          <w:sz w:val="24"/>
          <w:szCs w:val="24"/>
        </w:rPr>
        <w:t>regulation requires that the lamp itself</w:t>
      </w:r>
      <w:r>
        <w:rPr>
          <w:rFonts w:ascii="Times New Roman" w:hAnsi="Times New Roman" w:cs="Times New Roman"/>
          <w:sz w:val="24"/>
          <w:szCs w:val="24"/>
        </w:rPr>
        <w:t xml:space="preserve"> </w:t>
      </w:r>
      <w:r w:rsidRPr="007B241A">
        <w:rPr>
          <w:rFonts w:ascii="Times New Roman" w:hAnsi="Times New Roman" w:cs="Times New Roman"/>
          <w:sz w:val="24"/>
          <w:szCs w:val="24"/>
        </w:rPr>
        <w:t xml:space="preserve">be labeled. </w:t>
      </w:r>
      <w:r>
        <w:rPr>
          <w:rFonts w:ascii="Times New Roman" w:hAnsi="Times New Roman" w:cs="Times New Roman"/>
          <w:sz w:val="24"/>
          <w:szCs w:val="24"/>
        </w:rPr>
        <w:t xml:space="preserve"> </w:t>
      </w:r>
      <w:r w:rsidRPr="007B241A">
        <w:rPr>
          <w:rFonts w:ascii="Times New Roman" w:hAnsi="Times New Roman" w:cs="Times New Roman"/>
          <w:sz w:val="24"/>
          <w:szCs w:val="24"/>
        </w:rPr>
        <w:t xml:space="preserve">It is not enough that there was a container in the facility that was properly labeled. </w:t>
      </w:r>
      <w:r>
        <w:rPr>
          <w:rFonts w:ascii="Times New Roman" w:hAnsi="Times New Roman" w:cs="Times New Roman"/>
          <w:sz w:val="24"/>
          <w:szCs w:val="24"/>
        </w:rPr>
        <w:t xml:space="preserve"> </w:t>
      </w:r>
      <w:r w:rsidRPr="007B241A">
        <w:rPr>
          <w:rFonts w:ascii="Times New Roman" w:hAnsi="Times New Roman" w:cs="Times New Roman"/>
          <w:sz w:val="24"/>
          <w:szCs w:val="24"/>
        </w:rPr>
        <w:t>If</w:t>
      </w:r>
      <w:r>
        <w:rPr>
          <w:rFonts w:ascii="Times New Roman" w:hAnsi="Times New Roman" w:cs="Times New Roman"/>
          <w:sz w:val="24"/>
          <w:szCs w:val="24"/>
        </w:rPr>
        <w:t xml:space="preserve"> </w:t>
      </w:r>
      <w:r w:rsidRPr="007B241A">
        <w:rPr>
          <w:rFonts w:ascii="Times New Roman" w:hAnsi="Times New Roman" w:cs="Times New Roman"/>
          <w:sz w:val="24"/>
          <w:szCs w:val="24"/>
        </w:rPr>
        <w:t xml:space="preserve">the lamp was not in that container then it must be labeled, according to the regulation. </w:t>
      </w:r>
      <w:r>
        <w:rPr>
          <w:rFonts w:ascii="Times New Roman" w:hAnsi="Times New Roman" w:cs="Times New Roman"/>
          <w:sz w:val="24"/>
          <w:szCs w:val="24"/>
        </w:rPr>
        <w:t xml:space="preserve"> </w:t>
      </w:r>
      <w:r w:rsidRPr="007B241A">
        <w:rPr>
          <w:rFonts w:ascii="Times New Roman" w:hAnsi="Times New Roman" w:cs="Times New Roman"/>
          <w:sz w:val="24"/>
          <w:szCs w:val="24"/>
        </w:rPr>
        <w:t>Likewise,</w:t>
      </w:r>
      <w:r>
        <w:rPr>
          <w:rFonts w:ascii="Times New Roman" w:hAnsi="Times New Roman" w:cs="Times New Roman"/>
          <w:sz w:val="24"/>
          <w:szCs w:val="24"/>
        </w:rPr>
        <w:t xml:space="preserve"> </w:t>
      </w:r>
      <w:r w:rsidRPr="007B241A">
        <w:rPr>
          <w:rFonts w:ascii="Times New Roman" w:hAnsi="Times New Roman" w:cs="Times New Roman"/>
          <w:sz w:val="24"/>
          <w:szCs w:val="24"/>
        </w:rPr>
        <w:t xml:space="preserve">the lamp needed to be dated to indicate when it became, waste. </w:t>
      </w:r>
      <w:r>
        <w:rPr>
          <w:rFonts w:ascii="Times New Roman" w:hAnsi="Times New Roman" w:cs="Times New Roman"/>
          <w:sz w:val="24"/>
          <w:szCs w:val="24"/>
        </w:rPr>
        <w:t xml:space="preserve"> </w:t>
      </w:r>
      <w:r w:rsidRPr="007B241A">
        <w:rPr>
          <w:rFonts w:ascii="Times New Roman" w:hAnsi="Times New Roman" w:cs="Times New Roman"/>
          <w:sz w:val="24"/>
          <w:szCs w:val="24"/>
        </w:rPr>
        <w:t xml:space="preserve">While </w:t>
      </w:r>
      <w:r w:rsidR="005C6054">
        <w:rPr>
          <w:rFonts w:ascii="Times New Roman" w:hAnsi="Times New Roman" w:cs="Times New Roman"/>
          <w:sz w:val="24"/>
          <w:szCs w:val="24"/>
        </w:rPr>
        <w:t>the Client</w:t>
      </w:r>
      <w:r w:rsidRPr="007B241A">
        <w:rPr>
          <w:rFonts w:ascii="Times New Roman" w:hAnsi="Times New Roman" w:cs="Times New Roman"/>
          <w:sz w:val="24"/>
          <w:szCs w:val="24"/>
        </w:rPr>
        <w:t xml:space="preserve"> points out there was</w:t>
      </w:r>
      <w:r>
        <w:rPr>
          <w:rFonts w:ascii="Times New Roman" w:hAnsi="Times New Roman" w:cs="Times New Roman"/>
          <w:sz w:val="24"/>
          <w:szCs w:val="24"/>
        </w:rPr>
        <w:t xml:space="preserve"> a </w:t>
      </w:r>
      <w:r w:rsidRPr="007B241A">
        <w:rPr>
          <w:rFonts w:ascii="Times New Roman" w:hAnsi="Times New Roman" w:cs="Times New Roman"/>
          <w:sz w:val="24"/>
          <w:szCs w:val="24"/>
        </w:rPr>
        <w:t xml:space="preserve">labeled and dated container in the facility, the lamp </w:t>
      </w:r>
      <w:r>
        <w:rPr>
          <w:rFonts w:ascii="Times New Roman" w:hAnsi="Times New Roman" w:cs="Times New Roman"/>
          <w:sz w:val="24"/>
          <w:szCs w:val="24"/>
        </w:rPr>
        <w:t>in</w:t>
      </w:r>
      <w:r w:rsidRPr="007B241A">
        <w:rPr>
          <w:rFonts w:ascii="Times New Roman" w:hAnsi="Times New Roman" w:cs="Times New Roman"/>
          <w:sz w:val="24"/>
          <w:szCs w:val="24"/>
        </w:rPr>
        <w:t xml:space="preserve"> question was not in that container. </w:t>
      </w:r>
      <w:r>
        <w:rPr>
          <w:rFonts w:ascii="Times New Roman" w:hAnsi="Times New Roman" w:cs="Times New Roman"/>
          <w:sz w:val="24"/>
          <w:szCs w:val="24"/>
        </w:rPr>
        <w:t xml:space="preserve"> </w:t>
      </w:r>
      <w:r w:rsidRPr="007B241A">
        <w:rPr>
          <w:rFonts w:ascii="Times New Roman" w:hAnsi="Times New Roman" w:cs="Times New Roman"/>
          <w:sz w:val="24"/>
          <w:szCs w:val="24"/>
        </w:rPr>
        <w:t>Because</w:t>
      </w:r>
      <w:r>
        <w:rPr>
          <w:rFonts w:ascii="Times New Roman" w:hAnsi="Times New Roman" w:cs="Times New Roman"/>
          <w:sz w:val="24"/>
          <w:szCs w:val="24"/>
        </w:rPr>
        <w:t xml:space="preserve"> </w:t>
      </w:r>
      <w:r w:rsidRPr="007B241A">
        <w:rPr>
          <w:rFonts w:ascii="Times New Roman" w:hAnsi="Times New Roman" w:cs="Times New Roman"/>
          <w:sz w:val="24"/>
          <w:szCs w:val="24"/>
        </w:rPr>
        <w:t xml:space="preserve">the lamp was not in the </w:t>
      </w:r>
      <w:r>
        <w:rPr>
          <w:rFonts w:ascii="Times New Roman" w:hAnsi="Times New Roman" w:cs="Times New Roman"/>
          <w:sz w:val="24"/>
          <w:szCs w:val="24"/>
        </w:rPr>
        <w:t>container maintained</w:t>
      </w:r>
      <w:r w:rsidRPr="007B241A">
        <w:rPr>
          <w:rFonts w:ascii="Times New Roman" w:hAnsi="Times New Roman" w:cs="Times New Roman"/>
          <w:sz w:val="24"/>
          <w:szCs w:val="24"/>
        </w:rPr>
        <w:t xml:space="preserve"> by the facility, </w:t>
      </w:r>
      <w:r w:rsidR="005C6054">
        <w:rPr>
          <w:rFonts w:ascii="Times New Roman" w:hAnsi="Times New Roman" w:cs="Times New Roman"/>
          <w:sz w:val="24"/>
          <w:szCs w:val="24"/>
        </w:rPr>
        <w:t>the Client</w:t>
      </w:r>
      <w:r w:rsidRPr="007B241A">
        <w:rPr>
          <w:rFonts w:ascii="Times New Roman" w:hAnsi="Times New Roman" w:cs="Times New Roman"/>
          <w:sz w:val="24"/>
          <w:szCs w:val="24"/>
        </w:rPr>
        <w:t xml:space="preserve"> was in technical violation of</w:t>
      </w:r>
      <w:r>
        <w:rPr>
          <w:rFonts w:ascii="Times New Roman" w:hAnsi="Times New Roman" w:cs="Times New Roman"/>
          <w:sz w:val="24"/>
          <w:szCs w:val="24"/>
        </w:rPr>
        <w:t xml:space="preserve"> </w:t>
      </w:r>
      <w:r w:rsidRPr="007B241A">
        <w:rPr>
          <w:rFonts w:ascii="Times New Roman" w:hAnsi="Times New Roman" w:cs="Times New Roman"/>
          <w:sz w:val="24"/>
          <w:szCs w:val="24"/>
        </w:rPr>
        <w:t>all three regulations.</w:t>
      </w:r>
    </w:p>
    <w:p w:rsidR="007B241A" w:rsidP="007B241A">
      <w:pPr>
        <w:autoSpaceDE w:val="0"/>
        <w:autoSpaceDN w:val="0"/>
        <w:adjustRightInd w:val="0"/>
        <w:spacing w:after="0" w:line="240" w:lineRule="auto"/>
        <w:jc w:val="both"/>
        <w:rPr>
          <w:rFonts w:ascii="Times New Roman" w:eastAsia="Calibri" w:hAnsi="Times New Roman" w:cs="Times New Roman"/>
          <w:sz w:val="24"/>
          <w:szCs w:val="24"/>
        </w:rPr>
      </w:pPr>
    </w:p>
    <w:p w:rsidR="007B241A">
      <w:pPr>
        <w:spacing w:after="160" w:line="259" w:lineRule="auto"/>
        <w:rPr>
          <w:rFonts w:ascii="Times New Roman" w:eastAsia="Calibri" w:hAnsi="Times New Roman" w:cs="Times New Roman"/>
          <w:b/>
          <w:sz w:val="24"/>
          <w:szCs w:val="24"/>
          <w:u w:val="single"/>
        </w:rPr>
      </w:pPr>
      <w:r>
        <w:rPr>
          <w:rFonts w:ascii="Times New Roman" w:hAnsi="Times New Roman" w:cs="Times New Roman"/>
          <w:b/>
          <w:sz w:val="24"/>
          <w:szCs w:val="24"/>
          <w:u w:val="single"/>
        </w:rPr>
        <w:br w:type="page"/>
      </w:r>
    </w:p>
    <w:p w:rsidR="007B241A" w:rsidP="007B241A">
      <w:pPr>
        <w:autoSpaceDE w:val="0"/>
        <w:autoSpaceDN w:val="0"/>
        <w:adjustRightInd w:val="0"/>
        <w:spacing w:after="0" w:line="240" w:lineRule="auto"/>
        <w:jc w:val="both"/>
        <w:rPr>
          <w:rFonts w:ascii="Times New Roman" w:eastAsia="Calibri" w:hAnsi="Times New Roman" w:cs="Times New Roman"/>
          <w:b/>
          <w:sz w:val="24"/>
          <w:szCs w:val="24"/>
          <w:u w:val="single"/>
        </w:rPr>
      </w:pPr>
      <w:r>
        <w:rPr>
          <w:rFonts w:ascii="Times New Roman" w:hAnsi="Times New Roman" w:cs="Times New Roman"/>
          <w:b/>
          <w:sz w:val="24"/>
          <w:szCs w:val="24"/>
          <w:u w:val="single"/>
        </w:rPr>
        <w:t>2</w:t>
      </w:r>
      <w:r w:rsidRPr="007B241A">
        <w:rPr>
          <w:rFonts w:ascii="Times New Roman" w:hAnsi="Times New Roman" w:cs="Times New Roman"/>
          <w:b/>
          <w:sz w:val="24"/>
          <w:szCs w:val="24"/>
          <w:u w:val="single"/>
          <w:vertAlign w:val="superscript"/>
        </w:rPr>
        <w:t>nd</w:t>
      </w:r>
      <w:r>
        <w:rPr>
          <w:rFonts w:ascii="Times New Roman" w:hAnsi="Times New Roman" w:cs="Times New Roman"/>
          <w:b/>
          <w:sz w:val="24"/>
          <w:szCs w:val="24"/>
          <w:u w:val="single"/>
        </w:rPr>
        <w:t xml:space="preserve"> </w:t>
      </w:r>
      <w:r w:rsidRPr="007B241A">
        <w:rPr>
          <w:rFonts w:ascii="Times New Roman" w:hAnsi="Times New Roman" w:cs="Times New Roman"/>
          <w:b/>
          <w:sz w:val="24"/>
          <w:szCs w:val="24"/>
          <w:u w:val="single"/>
        </w:rPr>
        <w:t>Violation Argued – Blast Bag</w:t>
      </w:r>
    </w:p>
    <w:p w:rsidR="007B241A" w:rsidP="007B241A">
      <w:pPr>
        <w:autoSpaceDE w:val="0"/>
        <w:autoSpaceDN w:val="0"/>
        <w:adjustRightInd w:val="0"/>
        <w:spacing w:after="0" w:line="240" w:lineRule="auto"/>
        <w:jc w:val="both"/>
        <w:rPr>
          <w:rFonts w:ascii="Times New Roman" w:eastAsia="Calibri" w:hAnsi="Times New Roman" w:cs="Times New Roman"/>
          <w:b/>
          <w:sz w:val="24"/>
          <w:szCs w:val="24"/>
          <w:u w:val="single"/>
        </w:rPr>
      </w:pPr>
    </w:p>
    <w:p w:rsidR="007B241A" w:rsidP="007B241A">
      <w:pPr>
        <w:autoSpaceDE w:val="0"/>
        <w:autoSpaceDN w:val="0"/>
        <w:adjustRightInd w:val="0"/>
        <w:spacing w:after="0" w:line="240" w:lineRule="auto"/>
        <w:jc w:val="both"/>
        <w:rPr>
          <w:rFonts w:ascii="Times New Roman" w:eastAsia="Calibri" w:hAnsi="Times New Roman" w:cs="Times New Roman"/>
          <w:sz w:val="24"/>
          <w:szCs w:val="24"/>
        </w:rPr>
      </w:pPr>
      <w:r>
        <w:rPr>
          <w:rFonts w:ascii="Times New Roman" w:hAnsi="Times New Roman" w:cs="Times New Roman"/>
          <w:sz w:val="24"/>
          <w:szCs w:val="24"/>
        </w:rPr>
        <w:t>2 violations cited for one bag sitting outside of a blast unit:</w:t>
      </w:r>
    </w:p>
    <w:p w:rsidR="007B241A" w:rsidP="007B241A">
      <w:pPr>
        <w:autoSpaceDE w:val="0"/>
        <w:autoSpaceDN w:val="0"/>
        <w:adjustRightInd w:val="0"/>
        <w:spacing w:after="0" w:line="240" w:lineRule="auto"/>
        <w:jc w:val="both"/>
        <w:rPr>
          <w:rFonts w:ascii="Times New Roman" w:eastAsia="Calibri" w:hAnsi="Times New Roman" w:cs="Times New Roman"/>
          <w:sz w:val="24"/>
          <w:szCs w:val="24"/>
        </w:rPr>
      </w:pPr>
    </w:p>
    <w:p w:rsidR="007B241A" w:rsidP="007B241A">
      <w:pPr>
        <w:autoSpaceDE w:val="0"/>
        <w:autoSpaceDN w:val="0"/>
        <w:adjustRightInd w:val="0"/>
        <w:spacing w:after="0" w:line="240" w:lineRule="auto"/>
        <w:jc w:val="both"/>
        <w:rPr>
          <w:rFonts w:ascii="Times New Roman" w:eastAsia="Calibri" w:hAnsi="Times New Roman" w:cs="Times New Roman"/>
          <w:sz w:val="24"/>
          <w:szCs w:val="24"/>
        </w:rPr>
      </w:pPr>
      <w:r>
        <w:rPr>
          <w:rFonts w:ascii="Times New Roman" w:hAnsi="Times New Roman" w:cs="Times New Roman"/>
          <w:sz w:val="24"/>
          <w:szCs w:val="24"/>
        </w:rPr>
        <w:t>1) Failure to mark storage container with accumulation start date; and,</w:t>
      </w:r>
    </w:p>
    <w:p w:rsidR="007B241A" w:rsidP="007B241A">
      <w:pPr>
        <w:autoSpaceDE w:val="0"/>
        <w:autoSpaceDN w:val="0"/>
        <w:adjustRightInd w:val="0"/>
        <w:spacing w:after="0" w:line="240" w:lineRule="auto"/>
        <w:jc w:val="both"/>
        <w:rPr>
          <w:rFonts w:ascii="Times New Roman" w:eastAsia="Calibri" w:hAnsi="Times New Roman" w:cs="Times New Roman"/>
          <w:sz w:val="24"/>
          <w:szCs w:val="24"/>
        </w:rPr>
      </w:pPr>
      <w:r>
        <w:rPr>
          <w:rFonts w:ascii="Times New Roman" w:hAnsi="Times New Roman" w:cs="Times New Roman"/>
          <w:sz w:val="24"/>
          <w:szCs w:val="24"/>
        </w:rPr>
        <w:t>2) Failure to label storage container as Hazardous Waste</w:t>
      </w:r>
    </w:p>
    <w:p w:rsidR="007B241A" w:rsidP="007B241A">
      <w:pPr>
        <w:autoSpaceDE w:val="0"/>
        <w:autoSpaceDN w:val="0"/>
        <w:adjustRightInd w:val="0"/>
        <w:spacing w:after="0" w:line="240" w:lineRule="auto"/>
        <w:jc w:val="both"/>
        <w:rPr>
          <w:rFonts w:ascii="Times New Roman" w:eastAsia="Calibri" w:hAnsi="Times New Roman" w:cs="Times New Roman"/>
          <w:sz w:val="24"/>
          <w:szCs w:val="24"/>
        </w:rPr>
      </w:pPr>
    </w:p>
    <w:p w:rsidR="007B241A" w:rsidP="007B241A">
      <w:pPr>
        <w:autoSpaceDE w:val="0"/>
        <w:autoSpaceDN w:val="0"/>
        <w:adjustRightInd w:val="0"/>
        <w:spacing w:after="0" w:line="240" w:lineRule="auto"/>
        <w:jc w:val="both"/>
        <w:rPr>
          <w:rFonts w:ascii="Times New Roman" w:eastAsia="Calibri" w:hAnsi="Times New Roman" w:cs="Times New Roman"/>
          <w:sz w:val="24"/>
          <w:szCs w:val="24"/>
        </w:rPr>
      </w:pPr>
      <w:r>
        <w:rPr>
          <w:rFonts w:ascii="Times New Roman" w:hAnsi="Times New Roman" w:cs="Times New Roman"/>
          <w:sz w:val="24"/>
          <w:szCs w:val="24"/>
        </w:rPr>
        <w:t xml:space="preserve">Client tried to prove the blast unit had been out of service since 2014.  The waste determination provided during the inspection was dated 2015 for the disposal of the waste after the unit was discontinued.  Client told KDHE during the inspection that </w:t>
      </w:r>
      <w:r w:rsidR="005C6054">
        <w:rPr>
          <w:rFonts w:ascii="Times New Roman" w:hAnsi="Times New Roman" w:cs="Times New Roman"/>
          <w:sz w:val="24"/>
          <w:szCs w:val="24"/>
        </w:rPr>
        <w:t>the blast unit</w:t>
      </w:r>
      <w:r>
        <w:rPr>
          <w:rFonts w:ascii="Times New Roman" w:hAnsi="Times New Roman" w:cs="Times New Roman"/>
          <w:sz w:val="24"/>
          <w:szCs w:val="24"/>
        </w:rPr>
        <w:t xml:space="preserve"> had recently been used by an employee to blast</w:t>
      </w:r>
      <w:r w:rsidR="005C6054">
        <w:rPr>
          <w:rFonts w:ascii="Times New Roman" w:hAnsi="Times New Roman" w:cs="Times New Roman"/>
          <w:sz w:val="24"/>
          <w:szCs w:val="24"/>
        </w:rPr>
        <w:t xml:space="preserve"> their bicycle during off hours and that the waste determination provided was not applicable as that was for the waste when it was taken out of service in 2015.</w:t>
      </w:r>
    </w:p>
    <w:p w:rsidR="005C6054" w:rsidP="007B241A">
      <w:pPr>
        <w:autoSpaceDE w:val="0"/>
        <w:autoSpaceDN w:val="0"/>
        <w:adjustRightInd w:val="0"/>
        <w:spacing w:after="0" w:line="240" w:lineRule="auto"/>
        <w:jc w:val="both"/>
        <w:rPr>
          <w:rFonts w:ascii="Times New Roman" w:eastAsia="Calibri" w:hAnsi="Times New Roman" w:cs="Times New Roman"/>
          <w:sz w:val="24"/>
          <w:szCs w:val="24"/>
        </w:rPr>
      </w:pPr>
    </w:p>
    <w:p w:rsidR="005C6054" w:rsidP="007B241A">
      <w:pPr>
        <w:autoSpaceDE w:val="0"/>
        <w:autoSpaceDN w:val="0"/>
        <w:adjustRightInd w:val="0"/>
        <w:spacing w:after="0" w:line="240" w:lineRule="auto"/>
        <w:jc w:val="both"/>
        <w:rPr>
          <w:rFonts w:ascii="Times New Roman" w:eastAsia="Calibri" w:hAnsi="Times New Roman" w:cs="Times New Roman"/>
          <w:b/>
          <w:sz w:val="24"/>
          <w:szCs w:val="24"/>
          <w:u w:val="single"/>
        </w:rPr>
      </w:pPr>
      <w:r>
        <w:rPr>
          <w:rFonts w:ascii="Times New Roman" w:hAnsi="Times New Roman" w:cs="Times New Roman"/>
          <w:b/>
          <w:sz w:val="24"/>
          <w:szCs w:val="24"/>
          <w:u w:val="single"/>
        </w:rPr>
        <w:t>Court Ruling</w:t>
      </w:r>
    </w:p>
    <w:p w:rsidR="005C6054" w:rsidRPr="005C6054" w:rsidP="005C6054">
      <w:pPr>
        <w:autoSpaceDE w:val="0"/>
        <w:autoSpaceDN w:val="0"/>
        <w:adjustRightInd w:val="0"/>
        <w:spacing w:after="0" w:line="240" w:lineRule="auto"/>
        <w:jc w:val="both"/>
        <w:rPr>
          <w:rFonts w:ascii="Times New Roman" w:eastAsia="Calibri" w:hAnsi="Times New Roman" w:cs="Times New Roman"/>
          <w:b/>
          <w:sz w:val="24"/>
          <w:szCs w:val="24"/>
          <w:u w:val="single"/>
        </w:rPr>
      </w:pPr>
    </w:p>
    <w:p w:rsidR="005C6054" w:rsidRPr="005C6054" w:rsidP="005C6054">
      <w:pPr>
        <w:autoSpaceDE w:val="0"/>
        <w:autoSpaceDN w:val="0"/>
        <w:adjustRightInd w:val="0"/>
        <w:spacing w:after="0" w:line="240" w:lineRule="auto"/>
        <w:jc w:val="both"/>
        <w:rPr>
          <w:rFonts w:ascii="Times New Roman" w:eastAsia="Calibri" w:hAnsi="Times New Roman" w:cs="Times New Roman"/>
          <w:sz w:val="24"/>
          <w:szCs w:val="24"/>
        </w:rPr>
      </w:pPr>
      <w:r w:rsidRPr="005C6054">
        <w:rPr>
          <w:rFonts w:ascii="Times New Roman" w:hAnsi="Times New Roman" w:cs="Times New Roman"/>
          <w:sz w:val="24"/>
          <w:szCs w:val="24"/>
        </w:rPr>
        <w:t>The only evidence before the Judge is a container of waste material that does not have an accumulation start date on</w:t>
      </w:r>
      <w:r>
        <w:rPr>
          <w:rFonts w:ascii="Times New Roman" w:hAnsi="Times New Roman" w:cs="Times New Roman"/>
          <w:sz w:val="24"/>
          <w:szCs w:val="24"/>
        </w:rPr>
        <w:t xml:space="preserve"> the container; n</w:t>
      </w:r>
      <w:r w:rsidRPr="005C6054">
        <w:rPr>
          <w:rFonts w:ascii="Times New Roman" w:hAnsi="Times New Roman" w:cs="Times New Roman"/>
          <w:sz w:val="24"/>
          <w:szCs w:val="24"/>
        </w:rPr>
        <w:t>or does the container have</w:t>
      </w:r>
      <w:r>
        <w:rPr>
          <w:rFonts w:ascii="Times New Roman" w:hAnsi="Times New Roman" w:cs="Times New Roman"/>
          <w:sz w:val="24"/>
          <w:szCs w:val="24"/>
        </w:rPr>
        <w:t xml:space="preserve"> the words "Hazardous Waste" on</w:t>
      </w:r>
      <w:r w:rsidRPr="005C6054">
        <w:rPr>
          <w:rFonts w:ascii="Times New Roman" w:hAnsi="Times New Roman" w:cs="Times New Roman"/>
          <w:sz w:val="24"/>
          <w:szCs w:val="24"/>
        </w:rPr>
        <w:t xml:space="preserve"> it. </w:t>
      </w:r>
      <w:r>
        <w:rPr>
          <w:rFonts w:ascii="Times New Roman" w:hAnsi="Times New Roman" w:cs="Times New Roman"/>
          <w:sz w:val="24"/>
          <w:szCs w:val="24"/>
        </w:rPr>
        <w:t xml:space="preserve"> </w:t>
      </w:r>
      <w:r w:rsidRPr="005C6054">
        <w:rPr>
          <w:rFonts w:ascii="Times New Roman" w:hAnsi="Times New Roman" w:cs="Times New Roman"/>
          <w:sz w:val="24"/>
          <w:szCs w:val="24"/>
        </w:rPr>
        <w:t>The only</w:t>
      </w:r>
      <w:r>
        <w:rPr>
          <w:rFonts w:ascii="Times New Roman" w:hAnsi="Times New Roman" w:cs="Times New Roman"/>
          <w:sz w:val="24"/>
          <w:szCs w:val="24"/>
        </w:rPr>
        <w:t xml:space="preserve"> </w:t>
      </w:r>
      <w:r w:rsidRPr="005C6054">
        <w:rPr>
          <w:rFonts w:ascii="Times New Roman" w:hAnsi="Times New Roman" w:cs="Times New Roman"/>
          <w:sz w:val="24"/>
          <w:szCs w:val="24"/>
        </w:rPr>
        <w:t>documentation, submitted for consideration indicated that the blasting unit had previously had</w:t>
      </w:r>
      <w:r>
        <w:rPr>
          <w:rFonts w:ascii="Times New Roman" w:hAnsi="Times New Roman" w:cs="Times New Roman"/>
          <w:sz w:val="24"/>
          <w:szCs w:val="24"/>
        </w:rPr>
        <w:t xml:space="preserve"> </w:t>
      </w:r>
      <w:r w:rsidRPr="005C6054">
        <w:rPr>
          <w:rFonts w:ascii="Times New Roman" w:hAnsi="Times New Roman" w:cs="Times New Roman"/>
          <w:sz w:val="24"/>
          <w:szCs w:val="24"/>
        </w:rPr>
        <w:t>hazardous waste material removed fro</w:t>
      </w:r>
      <w:r>
        <w:rPr>
          <w:rFonts w:ascii="Times New Roman" w:hAnsi="Times New Roman" w:cs="Times New Roman"/>
          <w:sz w:val="24"/>
          <w:szCs w:val="24"/>
        </w:rPr>
        <w:t xml:space="preserve">m it. There is no evidence as </w:t>
      </w:r>
      <w:r w:rsidRPr="005C6054">
        <w:rPr>
          <w:rFonts w:ascii="Times New Roman" w:hAnsi="Times New Roman" w:cs="Times New Roman"/>
          <w:sz w:val="24"/>
          <w:szCs w:val="24"/>
        </w:rPr>
        <w:t>to whether the hazardous</w:t>
      </w:r>
      <w:r>
        <w:rPr>
          <w:rFonts w:ascii="Times New Roman" w:hAnsi="Times New Roman" w:cs="Times New Roman"/>
          <w:sz w:val="24"/>
          <w:szCs w:val="24"/>
        </w:rPr>
        <w:t xml:space="preserve"> </w:t>
      </w:r>
      <w:r w:rsidRPr="005C6054">
        <w:rPr>
          <w:rFonts w:ascii="Times New Roman" w:hAnsi="Times New Roman" w:cs="Times New Roman"/>
          <w:sz w:val="24"/>
          <w:szCs w:val="24"/>
        </w:rPr>
        <w:t xml:space="preserve">materials identified in the Waste </w:t>
      </w:r>
      <w:r>
        <w:rPr>
          <w:rFonts w:ascii="Times New Roman" w:hAnsi="Times New Roman" w:cs="Times New Roman"/>
          <w:sz w:val="24"/>
          <w:szCs w:val="24"/>
        </w:rPr>
        <w:t>Determination</w:t>
      </w:r>
      <w:r w:rsidRPr="005C6054">
        <w:rPr>
          <w:rFonts w:ascii="Times New Roman" w:hAnsi="Times New Roman" w:cs="Times New Roman"/>
          <w:sz w:val="24"/>
          <w:szCs w:val="24"/>
        </w:rPr>
        <w:t xml:space="preserve"> in May of 2015 were emptied of or if they</w:t>
      </w:r>
      <w:r>
        <w:rPr>
          <w:rFonts w:ascii="Times New Roman" w:hAnsi="Times New Roman" w:cs="Times New Roman"/>
          <w:sz w:val="24"/>
          <w:szCs w:val="24"/>
        </w:rPr>
        <w:t xml:space="preserve"> remained in </w:t>
      </w:r>
      <w:r w:rsidRPr="005C6054">
        <w:rPr>
          <w:rFonts w:ascii="Times New Roman" w:hAnsi="Times New Roman" w:cs="Times New Roman"/>
          <w:sz w:val="24"/>
          <w:szCs w:val="24"/>
        </w:rPr>
        <w:t>the yellow container. There was no analysis completed on the contents of the yellow</w:t>
      </w:r>
      <w:r>
        <w:rPr>
          <w:rFonts w:ascii="Times New Roman" w:hAnsi="Times New Roman" w:cs="Times New Roman"/>
          <w:sz w:val="24"/>
          <w:szCs w:val="24"/>
        </w:rPr>
        <w:t xml:space="preserve"> </w:t>
      </w:r>
      <w:r w:rsidRPr="005C6054">
        <w:rPr>
          <w:rFonts w:ascii="Times New Roman" w:hAnsi="Times New Roman" w:cs="Times New Roman"/>
          <w:sz w:val="24"/>
          <w:szCs w:val="24"/>
        </w:rPr>
        <w:t>container to determine if the contents were or remained, hazardous. It is reasonable; absent any</w:t>
      </w:r>
      <w:r>
        <w:rPr>
          <w:rFonts w:ascii="Times New Roman" w:hAnsi="Times New Roman" w:cs="Times New Roman"/>
          <w:sz w:val="24"/>
          <w:szCs w:val="24"/>
        </w:rPr>
        <w:t xml:space="preserve"> </w:t>
      </w:r>
      <w:r w:rsidRPr="005C6054">
        <w:rPr>
          <w:rFonts w:ascii="Times New Roman" w:hAnsi="Times New Roman" w:cs="Times New Roman"/>
          <w:sz w:val="24"/>
          <w:szCs w:val="24"/>
        </w:rPr>
        <w:t>evidence to the contrary, for the KDHE inspector to assume that hazardous waste was in the yellow</w:t>
      </w:r>
      <w:r>
        <w:rPr>
          <w:rFonts w:ascii="Times New Roman" w:hAnsi="Times New Roman" w:cs="Times New Roman"/>
          <w:sz w:val="24"/>
          <w:szCs w:val="24"/>
        </w:rPr>
        <w:t xml:space="preserve"> </w:t>
      </w:r>
      <w:r w:rsidRPr="005C6054">
        <w:rPr>
          <w:rFonts w:ascii="Times New Roman" w:hAnsi="Times New Roman" w:cs="Times New Roman"/>
          <w:sz w:val="24"/>
          <w:szCs w:val="24"/>
        </w:rPr>
        <w:t>container that was removed from the blasting unit. This assumption was based on the only</w:t>
      </w:r>
    </w:p>
    <w:p w:rsidR="008B4BE0" w:rsidRPr="005C6054" w:rsidP="005C6054">
      <w:pPr>
        <w:autoSpaceDE w:val="0"/>
        <w:autoSpaceDN w:val="0"/>
        <w:adjustRightInd w:val="0"/>
        <w:spacing w:after="0" w:line="240" w:lineRule="auto"/>
        <w:jc w:val="both"/>
        <w:rPr>
          <w:rFonts w:ascii="Times New Roman" w:eastAsia="Calibri" w:hAnsi="Times New Roman" w:cs="Times New Roman"/>
          <w:sz w:val="24"/>
          <w:szCs w:val="24"/>
        </w:rPr>
      </w:pPr>
      <w:r>
        <w:rPr>
          <w:rFonts w:ascii="Times New Roman" w:hAnsi="Times New Roman" w:cs="Times New Roman"/>
          <w:sz w:val="24"/>
          <w:szCs w:val="24"/>
        </w:rPr>
        <w:t>historical inform</w:t>
      </w:r>
      <w:r w:rsidRPr="005C6054">
        <w:rPr>
          <w:rFonts w:ascii="Times New Roman" w:hAnsi="Times New Roman" w:cs="Times New Roman"/>
          <w:sz w:val="24"/>
          <w:szCs w:val="24"/>
        </w:rPr>
        <w:t>ation that was pro</w:t>
      </w:r>
      <w:r>
        <w:rPr>
          <w:rFonts w:ascii="Times New Roman" w:hAnsi="Times New Roman" w:cs="Times New Roman"/>
          <w:sz w:val="24"/>
          <w:szCs w:val="24"/>
        </w:rPr>
        <w:t xml:space="preserve">vided, which determined in May </w:t>
      </w:r>
      <w:r w:rsidRPr="005C6054">
        <w:rPr>
          <w:rFonts w:ascii="Times New Roman" w:hAnsi="Times New Roman" w:cs="Times New Roman"/>
          <w:sz w:val="24"/>
          <w:szCs w:val="24"/>
        </w:rPr>
        <w:t xml:space="preserve">of 2015 that waste </w:t>
      </w:r>
      <w:r>
        <w:rPr>
          <w:rFonts w:ascii="Times New Roman" w:hAnsi="Times New Roman" w:cs="Times New Roman"/>
          <w:sz w:val="24"/>
          <w:szCs w:val="24"/>
        </w:rPr>
        <w:t xml:space="preserve">from the </w:t>
      </w:r>
      <w:r w:rsidRPr="005C6054">
        <w:rPr>
          <w:rFonts w:ascii="Times New Roman" w:hAnsi="Times New Roman" w:cs="Times New Roman"/>
          <w:sz w:val="24"/>
          <w:szCs w:val="24"/>
        </w:rPr>
        <w:t xml:space="preserve">blasting unit was hazardous. </w:t>
      </w:r>
      <w:r>
        <w:rPr>
          <w:rFonts w:ascii="Times New Roman" w:hAnsi="Times New Roman" w:cs="Times New Roman"/>
          <w:sz w:val="24"/>
          <w:szCs w:val="24"/>
        </w:rPr>
        <w:t xml:space="preserve"> </w:t>
      </w:r>
      <w:r w:rsidRPr="005C6054">
        <w:rPr>
          <w:rFonts w:ascii="Times New Roman" w:hAnsi="Times New Roman" w:cs="Times New Roman"/>
          <w:sz w:val="24"/>
          <w:szCs w:val="24"/>
        </w:rPr>
        <w:t>As such, the yellow container needed to be labeled "Hazardous</w:t>
      </w:r>
      <w:r>
        <w:rPr>
          <w:rFonts w:ascii="Times New Roman" w:hAnsi="Times New Roman" w:cs="Times New Roman"/>
          <w:sz w:val="24"/>
          <w:szCs w:val="24"/>
        </w:rPr>
        <w:t xml:space="preserve"> </w:t>
      </w:r>
      <w:r w:rsidRPr="005C6054">
        <w:rPr>
          <w:rFonts w:ascii="Times New Roman" w:hAnsi="Times New Roman" w:cs="Times New Roman"/>
          <w:sz w:val="24"/>
          <w:szCs w:val="24"/>
        </w:rPr>
        <w:t>Waste" and needed to include an accumulation start date. Neither of these were on the yellow</w:t>
      </w:r>
      <w:r>
        <w:rPr>
          <w:rFonts w:ascii="Times New Roman" w:hAnsi="Times New Roman" w:cs="Times New Roman"/>
          <w:sz w:val="24"/>
          <w:szCs w:val="24"/>
        </w:rPr>
        <w:t xml:space="preserve"> </w:t>
      </w:r>
      <w:r w:rsidRPr="005C6054">
        <w:rPr>
          <w:rFonts w:ascii="Times New Roman" w:hAnsi="Times New Roman" w:cs="Times New Roman"/>
          <w:sz w:val="24"/>
          <w:szCs w:val="24"/>
        </w:rPr>
        <w:t>container.</w:t>
      </w:r>
    </w:p>
    <w:p w:rsidR="008B4BE0" w:rsidP="00D64C59">
      <w:pPr>
        <w:spacing w:after="0" w:line="259" w:lineRule="auto"/>
        <w:jc w:val="both"/>
        <w:rPr>
          <w:rFonts w:ascii="Times New Roman" w:eastAsia="Calibri" w:hAnsi="Times New Roman" w:cs="Times New Roman"/>
          <w:sz w:val="24"/>
          <w:szCs w:val="24"/>
        </w:rPr>
      </w:pPr>
    </w:p>
    <w:p w:rsidR="005C6054" w:rsidP="00D64C59">
      <w:pPr>
        <w:spacing w:after="0" w:line="259" w:lineRule="auto"/>
        <w:jc w:val="both"/>
        <w:rPr>
          <w:rFonts w:ascii="Times New Roman" w:eastAsia="Calibri" w:hAnsi="Times New Roman" w:cs="Times New Roman"/>
          <w:sz w:val="24"/>
          <w:szCs w:val="24"/>
        </w:rPr>
      </w:pPr>
      <w:r>
        <w:rPr>
          <w:rFonts w:ascii="Times New Roman" w:hAnsi="Times New Roman" w:cs="Times New Roman"/>
          <w:b/>
          <w:sz w:val="24"/>
          <w:szCs w:val="24"/>
          <w:u w:val="single"/>
        </w:rPr>
        <w:t>3</w:t>
      </w:r>
      <w:r w:rsidRPr="00DE0BF7">
        <w:rPr>
          <w:rFonts w:ascii="Times New Roman" w:hAnsi="Times New Roman" w:cs="Times New Roman"/>
          <w:b/>
          <w:sz w:val="24"/>
          <w:szCs w:val="24"/>
          <w:u w:val="single"/>
          <w:vertAlign w:val="superscript"/>
        </w:rPr>
        <w:t>rd</w:t>
      </w:r>
      <w:r>
        <w:rPr>
          <w:rFonts w:ascii="Times New Roman" w:hAnsi="Times New Roman" w:cs="Times New Roman"/>
          <w:b/>
          <w:sz w:val="24"/>
          <w:szCs w:val="24"/>
          <w:u w:val="single"/>
        </w:rPr>
        <w:t xml:space="preserve"> Violation Argued – Paint Drips</w:t>
      </w:r>
    </w:p>
    <w:p w:rsidR="00DE0BF7" w:rsidP="00D64C59">
      <w:pPr>
        <w:spacing w:after="0" w:line="259" w:lineRule="auto"/>
        <w:jc w:val="both"/>
        <w:rPr>
          <w:rFonts w:ascii="Times New Roman" w:eastAsia="Calibri" w:hAnsi="Times New Roman" w:cs="Times New Roman"/>
          <w:sz w:val="24"/>
          <w:szCs w:val="24"/>
        </w:rPr>
      </w:pPr>
    </w:p>
    <w:p w:rsidR="00DE0BF7" w:rsidP="00D64C59">
      <w:pPr>
        <w:spacing w:after="0" w:line="259" w:lineRule="auto"/>
        <w:jc w:val="both"/>
        <w:rPr>
          <w:rFonts w:ascii="Times New Roman" w:eastAsia="Calibri" w:hAnsi="Times New Roman" w:cs="Times New Roman"/>
          <w:sz w:val="24"/>
          <w:szCs w:val="24"/>
        </w:rPr>
      </w:pPr>
      <w:r>
        <w:rPr>
          <w:rFonts w:ascii="Times New Roman" w:hAnsi="Times New Roman" w:cs="Times New Roman"/>
          <w:sz w:val="24"/>
          <w:szCs w:val="24"/>
        </w:rPr>
        <w:t>1 violation cited for paint drips on the ground outside by the dumpster:</w:t>
      </w:r>
    </w:p>
    <w:p w:rsidR="00DE0BF7" w:rsidP="00D64C59">
      <w:pPr>
        <w:spacing w:after="0" w:line="259" w:lineRule="auto"/>
        <w:jc w:val="both"/>
        <w:rPr>
          <w:rFonts w:ascii="Times New Roman" w:eastAsia="Calibri" w:hAnsi="Times New Roman" w:cs="Times New Roman"/>
          <w:sz w:val="24"/>
          <w:szCs w:val="24"/>
        </w:rPr>
      </w:pPr>
    </w:p>
    <w:p w:rsidR="00DE0BF7" w:rsidP="00DE0BF7">
      <w:pPr>
        <w:spacing w:after="0" w:line="259" w:lineRule="auto"/>
        <w:jc w:val="both"/>
        <w:rPr>
          <w:rFonts w:ascii="Times New Roman" w:eastAsia="Calibri" w:hAnsi="Times New Roman" w:cs="Times New Roman"/>
          <w:sz w:val="24"/>
          <w:szCs w:val="24"/>
        </w:rPr>
      </w:pPr>
      <w:r>
        <w:rPr>
          <w:rFonts w:ascii="Times New Roman" w:hAnsi="Times New Roman" w:cs="Times New Roman"/>
          <w:sz w:val="24"/>
          <w:szCs w:val="24"/>
        </w:rPr>
        <w:t>1) Failure to prevent the possibility of fires, explosions or sudden releases of hazardous waste</w:t>
      </w:r>
    </w:p>
    <w:p w:rsidR="00DE0BF7" w:rsidP="00DE0BF7">
      <w:pPr>
        <w:spacing w:after="0" w:line="259" w:lineRule="auto"/>
        <w:jc w:val="both"/>
        <w:rPr>
          <w:rFonts w:ascii="Times New Roman" w:eastAsia="Calibri" w:hAnsi="Times New Roman" w:cs="Times New Roman"/>
          <w:sz w:val="24"/>
          <w:szCs w:val="24"/>
        </w:rPr>
      </w:pPr>
    </w:p>
    <w:p w:rsidR="00DE0BF7" w:rsidP="00DE0BF7">
      <w:pPr>
        <w:spacing w:after="0" w:line="259" w:lineRule="auto"/>
        <w:jc w:val="both"/>
        <w:rPr>
          <w:rFonts w:ascii="Times New Roman" w:eastAsia="Calibri" w:hAnsi="Times New Roman" w:cs="Times New Roman"/>
          <w:sz w:val="24"/>
          <w:szCs w:val="24"/>
        </w:rPr>
      </w:pPr>
      <w:r>
        <w:rPr>
          <w:rFonts w:ascii="Times New Roman" w:hAnsi="Times New Roman" w:cs="Times New Roman"/>
          <w:sz w:val="24"/>
          <w:szCs w:val="24"/>
        </w:rPr>
        <w:t>Client tried to prove the paint drips came from exempt containers that were RCRA empty at the time of disposal into the dumpster.  The paint drips have accumulated over time as the Client has been at this location for over 10 years.</w:t>
      </w:r>
    </w:p>
    <w:p w:rsidR="00DE0BF7" w:rsidP="00DE0BF7">
      <w:pPr>
        <w:spacing w:after="0" w:line="259" w:lineRule="auto"/>
        <w:jc w:val="both"/>
        <w:rPr>
          <w:rFonts w:ascii="Times New Roman" w:eastAsia="Calibri" w:hAnsi="Times New Roman" w:cs="Times New Roman"/>
          <w:sz w:val="24"/>
          <w:szCs w:val="24"/>
        </w:rPr>
      </w:pPr>
    </w:p>
    <w:p w:rsidR="00DE0BF7" w:rsidP="00DE0BF7">
      <w:pPr>
        <w:spacing w:after="0" w:line="259" w:lineRule="auto"/>
        <w:jc w:val="both"/>
        <w:rPr>
          <w:rFonts w:ascii="Times New Roman" w:eastAsia="Calibri" w:hAnsi="Times New Roman" w:cs="Times New Roman"/>
          <w:b/>
          <w:sz w:val="24"/>
          <w:szCs w:val="24"/>
          <w:u w:val="single"/>
        </w:rPr>
      </w:pPr>
      <w:r>
        <w:rPr>
          <w:rFonts w:ascii="Times New Roman" w:hAnsi="Times New Roman" w:cs="Times New Roman"/>
          <w:b/>
          <w:sz w:val="24"/>
          <w:szCs w:val="24"/>
          <w:u w:val="single"/>
        </w:rPr>
        <w:t>Court Ruling</w:t>
      </w:r>
    </w:p>
    <w:p w:rsidR="00DE0BF7" w:rsidP="00DE0BF7">
      <w:pPr>
        <w:spacing w:after="0" w:line="259" w:lineRule="auto"/>
        <w:jc w:val="both"/>
        <w:rPr>
          <w:rFonts w:ascii="Times New Roman" w:eastAsia="Calibri" w:hAnsi="Times New Roman" w:cs="Times New Roman"/>
          <w:b/>
          <w:sz w:val="24"/>
          <w:szCs w:val="24"/>
          <w:u w:val="single"/>
        </w:rPr>
      </w:pPr>
    </w:p>
    <w:p w:rsidR="00DE0BF7" w:rsidP="00DE0BF7">
      <w:pPr>
        <w:autoSpaceDE w:val="0"/>
        <w:autoSpaceDN w:val="0"/>
        <w:adjustRightInd w:val="0"/>
        <w:spacing w:after="0" w:line="240" w:lineRule="auto"/>
        <w:jc w:val="both"/>
        <w:rPr>
          <w:rFonts w:ascii="Times New Roman" w:eastAsia="Calibri" w:hAnsi="Times New Roman" w:cs="Times New Roman"/>
          <w:sz w:val="24"/>
          <w:szCs w:val="24"/>
        </w:rPr>
      </w:pPr>
      <w:r>
        <w:rPr>
          <w:rFonts w:ascii="Times New Roman" w:hAnsi="Times New Roman" w:cs="Times New Roman"/>
          <w:sz w:val="24"/>
          <w:szCs w:val="24"/>
        </w:rPr>
        <w:t xml:space="preserve">The </w:t>
      </w:r>
      <w:r w:rsidRPr="00DE0BF7">
        <w:rPr>
          <w:rFonts w:ascii="Times New Roman" w:hAnsi="Times New Roman" w:cs="Times New Roman"/>
          <w:sz w:val="24"/>
          <w:szCs w:val="24"/>
        </w:rPr>
        <w:t>first consideration is whether all wastes were removed from the can that could</w:t>
      </w:r>
      <w:r>
        <w:rPr>
          <w:rFonts w:ascii="Times New Roman" w:hAnsi="Times New Roman" w:cs="Times New Roman"/>
          <w:sz w:val="24"/>
          <w:szCs w:val="24"/>
        </w:rPr>
        <w:t xml:space="preserve"> </w:t>
      </w:r>
      <w:r w:rsidRPr="00DE0BF7">
        <w:rPr>
          <w:rFonts w:ascii="Times New Roman" w:hAnsi="Times New Roman" w:cs="Times New Roman"/>
          <w:sz w:val="24"/>
          <w:szCs w:val="24"/>
        </w:rPr>
        <w:t>be removed, as required by regulation in order for the remaining contents to be exempt. If the</w:t>
      </w:r>
      <w:r>
        <w:rPr>
          <w:rFonts w:ascii="Times New Roman" w:hAnsi="Times New Roman" w:cs="Times New Roman"/>
          <w:sz w:val="24"/>
          <w:szCs w:val="24"/>
        </w:rPr>
        <w:t xml:space="preserve"> </w:t>
      </w:r>
      <w:r w:rsidRPr="00DE0BF7">
        <w:rPr>
          <w:rFonts w:ascii="Times New Roman" w:hAnsi="Times New Roman" w:cs="Times New Roman"/>
          <w:sz w:val="24"/>
          <w:szCs w:val="24"/>
        </w:rPr>
        <w:t>contents were able to drip from the cans upon transport to the dumpster, and in the quantity that</w:t>
      </w:r>
      <w:r>
        <w:rPr>
          <w:rFonts w:ascii="Times New Roman" w:hAnsi="Times New Roman" w:cs="Times New Roman"/>
          <w:sz w:val="24"/>
          <w:szCs w:val="24"/>
        </w:rPr>
        <w:t xml:space="preserve"> </w:t>
      </w:r>
      <w:r w:rsidRPr="00DE0BF7">
        <w:rPr>
          <w:rFonts w:ascii="Times New Roman" w:hAnsi="Times New Roman" w:cs="Times New Roman"/>
          <w:sz w:val="24"/>
          <w:szCs w:val="24"/>
        </w:rPr>
        <w:t>had been dripped, it is obvious that not all of the wastes were removed from the paint cans that</w:t>
      </w:r>
      <w:r>
        <w:rPr>
          <w:rFonts w:ascii="Times New Roman" w:hAnsi="Times New Roman" w:cs="Times New Roman"/>
          <w:sz w:val="24"/>
          <w:szCs w:val="24"/>
        </w:rPr>
        <w:t xml:space="preserve"> </w:t>
      </w:r>
      <w:r w:rsidRPr="00DE0BF7">
        <w:rPr>
          <w:rFonts w:ascii="Times New Roman" w:hAnsi="Times New Roman" w:cs="Times New Roman"/>
          <w:sz w:val="24"/>
          <w:szCs w:val="24"/>
        </w:rPr>
        <w:t>could have been removed. As</w:t>
      </w:r>
      <w:r>
        <w:rPr>
          <w:rFonts w:ascii="Times New Roman" w:hAnsi="Times New Roman" w:cs="Times New Roman"/>
          <w:sz w:val="24"/>
          <w:szCs w:val="24"/>
        </w:rPr>
        <w:t xml:space="preserve"> a handler of hazardous wastes, the Client </w:t>
      </w:r>
      <w:r w:rsidRPr="00DE0BF7">
        <w:rPr>
          <w:rFonts w:ascii="Times New Roman" w:hAnsi="Times New Roman" w:cs="Times New Roman"/>
          <w:sz w:val="24"/>
          <w:szCs w:val="24"/>
        </w:rPr>
        <w:t>had a responsibility to take</w:t>
      </w:r>
      <w:r>
        <w:rPr>
          <w:rFonts w:ascii="Times New Roman" w:hAnsi="Times New Roman" w:cs="Times New Roman"/>
          <w:sz w:val="24"/>
          <w:szCs w:val="24"/>
        </w:rPr>
        <w:t xml:space="preserve"> </w:t>
      </w:r>
      <w:r w:rsidRPr="00DE0BF7">
        <w:rPr>
          <w:rFonts w:ascii="Times New Roman" w:hAnsi="Times New Roman" w:cs="Times New Roman"/>
          <w:sz w:val="24"/>
          <w:szCs w:val="24"/>
        </w:rPr>
        <w:t>precautions to ensure that hazardous materials were not subject to a release "to air, soil, or surface</w:t>
      </w:r>
      <w:r>
        <w:rPr>
          <w:rFonts w:ascii="Times New Roman" w:hAnsi="Times New Roman" w:cs="Times New Roman"/>
          <w:sz w:val="24"/>
          <w:szCs w:val="24"/>
        </w:rPr>
        <w:t xml:space="preserve"> </w:t>
      </w:r>
      <w:r w:rsidRPr="00DE0BF7">
        <w:rPr>
          <w:rFonts w:ascii="Times New Roman" w:hAnsi="Times New Roman" w:cs="Times New Roman"/>
          <w:sz w:val="24"/>
          <w:szCs w:val="24"/>
        </w:rPr>
        <w:t>water which could threaten human health or the environment." Those precautions were not taken,</w:t>
      </w:r>
      <w:r>
        <w:rPr>
          <w:rFonts w:ascii="Times New Roman" w:hAnsi="Times New Roman" w:cs="Times New Roman"/>
          <w:sz w:val="24"/>
          <w:szCs w:val="24"/>
        </w:rPr>
        <w:t xml:space="preserve"> </w:t>
      </w:r>
      <w:r w:rsidRPr="00DE0BF7">
        <w:rPr>
          <w:rFonts w:ascii="Times New Roman" w:hAnsi="Times New Roman" w:cs="Times New Roman"/>
          <w:sz w:val="24"/>
          <w:szCs w:val="24"/>
        </w:rPr>
        <w:t xml:space="preserve">as evidenced by the inspection findings and the photographs that were taken. </w:t>
      </w:r>
      <w:r>
        <w:rPr>
          <w:rFonts w:ascii="Times New Roman" w:hAnsi="Times New Roman" w:cs="Times New Roman"/>
          <w:sz w:val="24"/>
          <w:szCs w:val="24"/>
        </w:rPr>
        <w:t>S</w:t>
      </w:r>
      <w:r w:rsidRPr="00DE0BF7">
        <w:rPr>
          <w:rFonts w:ascii="Times New Roman" w:hAnsi="Times New Roman" w:cs="Times New Roman"/>
          <w:sz w:val="24"/>
          <w:szCs w:val="24"/>
        </w:rPr>
        <w:t>pills are understandable; however, the failure to clean up the spills and</w:t>
      </w:r>
      <w:r>
        <w:rPr>
          <w:rFonts w:ascii="Times New Roman" w:hAnsi="Times New Roman" w:cs="Times New Roman"/>
          <w:sz w:val="24"/>
          <w:szCs w:val="24"/>
        </w:rPr>
        <w:t xml:space="preserve"> </w:t>
      </w:r>
      <w:r w:rsidRPr="00DE0BF7">
        <w:rPr>
          <w:rFonts w:ascii="Times New Roman" w:hAnsi="Times New Roman" w:cs="Times New Roman"/>
          <w:sz w:val="24"/>
          <w:szCs w:val="24"/>
        </w:rPr>
        <w:t xml:space="preserve">mitigate the release is crucial. </w:t>
      </w:r>
      <w:r>
        <w:rPr>
          <w:rFonts w:ascii="Times New Roman" w:hAnsi="Times New Roman" w:cs="Times New Roman"/>
          <w:sz w:val="24"/>
          <w:szCs w:val="24"/>
        </w:rPr>
        <w:t xml:space="preserve"> </w:t>
      </w:r>
      <w:r w:rsidRPr="00DE0BF7">
        <w:rPr>
          <w:rFonts w:ascii="Times New Roman" w:hAnsi="Times New Roman" w:cs="Times New Roman"/>
          <w:sz w:val="24"/>
          <w:szCs w:val="24"/>
        </w:rPr>
        <w:t>It is clear from the photographs that the spills in question during this</w:t>
      </w:r>
      <w:r>
        <w:rPr>
          <w:rFonts w:ascii="Times New Roman" w:hAnsi="Times New Roman" w:cs="Times New Roman"/>
          <w:sz w:val="24"/>
          <w:szCs w:val="24"/>
        </w:rPr>
        <w:t xml:space="preserve"> in</w:t>
      </w:r>
      <w:r w:rsidRPr="00DE0BF7">
        <w:rPr>
          <w:rFonts w:ascii="Times New Roman" w:hAnsi="Times New Roman" w:cs="Times New Roman"/>
          <w:sz w:val="24"/>
          <w:szCs w:val="24"/>
        </w:rPr>
        <w:t>spection had not been cleaned, nor does it appear that there was any effort made to clean the</w:t>
      </w:r>
      <w:r>
        <w:rPr>
          <w:rFonts w:ascii="Times New Roman" w:hAnsi="Times New Roman" w:cs="Times New Roman"/>
          <w:sz w:val="24"/>
          <w:szCs w:val="24"/>
        </w:rPr>
        <w:t xml:space="preserve"> </w:t>
      </w:r>
      <w:r w:rsidRPr="00DE0BF7">
        <w:rPr>
          <w:rFonts w:ascii="Times New Roman" w:hAnsi="Times New Roman" w:cs="Times New Roman"/>
          <w:sz w:val="24"/>
          <w:szCs w:val="24"/>
        </w:rPr>
        <w:t>spills.</w:t>
      </w:r>
    </w:p>
    <w:p w:rsidR="00DE0BF7" w:rsidP="00DE0BF7">
      <w:pPr>
        <w:autoSpaceDE w:val="0"/>
        <w:autoSpaceDN w:val="0"/>
        <w:adjustRightInd w:val="0"/>
        <w:spacing w:after="0" w:line="240" w:lineRule="auto"/>
        <w:jc w:val="both"/>
        <w:rPr>
          <w:rFonts w:ascii="Times New Roman" w:eastAsia="Calibri" w:hAnsi="Times New Roman" w:cs="Times New Roman"/>
          <w:sz w:val="24"/>
          <w:szCs w:val="24"/>
        </w:rPr>
      </w:pPr>
    </w:p>
    <w:p w:rsidR="00DE0BF7" w:rsidRPr="00DE0BF7" w:rsidP="00DE0BF7">
      <w:pPr>
        <w:autoSpaceDE w:val="0"/>
        <w:autoSpaceDN w:val="0"/>
        <w:adjustRightInd w:val="0"/>
        <w:spacing w:after="0" w:line="240" w:lineRule="auto"/>
        <w:jc w:val="both"/>
        <w:rPr>
          <w:rFonts w:ascii="Times New Roman" w:eastAsia="Calibri" w:hAnsi="Times New Roman" w:cs="Times New Roman"/>
          <w:sz w:val="24"/>
          <w:szCs w:val="24"/>
        </w:rPr>
      </w:pPr>
      <w:r w:rsidRPr="00DE0BF7">
        <w:rPr>
          <w:rFonts w:ascii="Times New Roman" w:hAnsi="Times New Roman" w:cs="Times New Roman"/>
          <w:sz w:val="24"/>
          <w:szCs w:val="24"/>
        </w:rPr>
        <w:t>With the premise that .the hazardous waste contents of the paint cans were no longer</w:t>
      </w:r>
      <w:r>
        <w:rPr>
          <w:rFonts w:ascii="Times New Roman" w:hAnsi="Times New Roman" w:cs="Times New Roman"/>
          <w:sz w:val="24"/>
          <w:szCs w:val="24"/>
        </w:rPr>
        <w:t xml:space="preserve"> </w:t>
      </w:r>
      <w:r w:rsidRPr="00DE0BF7">
        <w:rPr>
          <w:rFonts w:ascii="Times New Roman" w:hAnsi="Times New Roman" w:cs="Times New Roman"/>
          <w:sz w:val="24"/>
          <w:szCs w:val="24"/>
        </w:rPr>
        <w:t>exempt once they exited the paint can(s), the question is then whether the spills identifi</w:t>
      </w:r>
      <w:r>
        <w:rPr>
          <w:rFonts w:ascii="Times New Roman" w:hAnsi="Times New Roman" w:cs="Times New Roman"/>
          <w:sz w:val="24"/>
          <w:szCs w:val="24"/>
        </w:rPr>
        <w:t>e</w:t>
      </w:r>
      <w:r w:rsidRPr="00DE0BF7">
        <w:rPr>
          <w:rFonts w:ascii="Times New Roman" w:hAnsi="Times New Roman" w:cs="Times New Roman"/>
          <w:sz w:val="24"/>
          <w:szCs w:val="24"/>
        </w:rPr>
        <w:t>d during the inspection violate the regulation that has been cited as the basis for the violation and</w:t>
      </w:r>
      <w:r>
        <w:rPr>
          <w:rFonts w:ascii="Times New Roman" w:hAnsi="Times New Roman" w:cs="Times New Roman"/>
          <w:sz w:val="24"/>
          <w:szCs w:val="24"/>
        </w:rPr>
        <w:t xml:space="preserve"> the penalty, 40 CFR 265.31.  </w:t>
      </w:r>
      <w:r w:rsidRPr="00DE0BF7">
        <w:rPr>
          <w:rFonts w:ascii="Times New Roman" w:hAnsi="Times New Roman" w:cs="Times New Roman"/>
          <w:sz w:val="24"/>
          <w:szCs w:val="24"/>
        </w:rPr>
        <w:t>The regulation states: "Facilities must be maintained and operated to minimize the</w:t>
      </w:r>
      <w:r>
        <w:rPr>
          <w:rFonts w:ascii="Times New Roman" w:hAnsi="Times New Roman" w:cs="Times New Roman"/>
          <w:sz w:val="24"/>
          <w:szCs w:val="24"/>
        </w:rPr>
        <w:t xml:space="preserve"> </w:t>
      </w:r>
      <w:r w:rsidRPr="00DE0BF7">
        <w:rPr>
          <w:rFonts w:ascii="Times New Roman" w:hAnsi="Times New Roman" w:cs="Times New Roman"/>
          <w:sz w:val="24"/>
          <w:szCs w:val="24"/>
        </w:rPr>
        <w:t>possibility of a fire, explosion, or any unplanned sudden or non-sudden release of hazardous waste</w:t>
      </w:r>
    </w:p>
    <w:p w:rsidR="00211697" w:rsidP="00DE0BF7">
      <w:pPr>
        <w:autoSpaceDE w:val="0"/>
        <w:autoSpaceDN w:val="0"/>
        <w:adjustRightInd w:val="0"/>
        <w:spacing w:after="0" w:line="240" w:lineRule="auto"/>
        <w:jc w:val="both"/>
        <w:rPr>
          <w:rFonts w:ascii="Times New Roman" w:eastAsia="Calibri" w:hAnsi="Times New Roman" w:cs="Times New Roman"/>
          <w:sz w:val="24"/>
          <w:szCs w:val="24"/>
        </w:rPr>
      </w:pPr>
      <w:r w:rsidRPr="00DE0BF7">
        <w:rPr>
          <w:rFonts w:ascii="Times New Roman" w:hAnsi="Times New Roman" w:cs="Times New Roman"/>
          <w:sz w:val="24"/>
          <w:szCs w:val="24"/>
        </w:rPr>
        <w:t>or</w:t>
      </w:r>
      <w:r w:rsidRPr="00DE0BF7">
        <w:rPr>
          <w:rFonts w:ascii="Times New Roman" w:hAnsi="Times New Roman" w:cs="Times New Roman"/>
          <w:sz w:val="24"/>
          <w:szCs w:val="24"/>
        </w:rPr>
        <w:t xml:space="preserve"> hazardous waste </w:t>
      </w:r>
      <w:r>
        <w:rPr>
          <w:rFonts w:ascii="Times New Roman" w:hAnsi="Times New Roman" w:cs="Times New Roman"/>
          <w:sz w:val="24"/>
          <w:szCs w:val="24"/>
        </w:rPr>
        <w:t>constituents to ai</w:t>
      </w:r>
      <w:r>
        <w:rPr>
          <w:rFonts w:ascii="Times New Roman" w:hAnsi="Times New Roman" w:cs="Times New Roman"/>
          <w:sz w:val="24"/>
          <w:szCs w:val="24"/>
        </w:rPr>
        <w:t>r</w:t>
      </w:r>
      <w:r w:rsidRPr="00DE0BF7">
        <w:rPr>
          <w:rFonts w:ascii="Times New Roman" w:hAnsi="Times New Roman" w:cs="Times New Roman"/>
          <w:sz w:val="24"/>
          <w:szCs w:val="24"/>
        </w:rPr>
        <w:t>, soil, or surface water which could threaten human health or</w:t>
      </w:r>
      <w:r>
        <w:rPr>
          <w:rFonts w:ascii="Times New Roman" w:hAnsi="Times New Roman" w:cs="Times New Roman"/>
          <w:sz w:val="24"/>
          <w:szCs w:val="24"/>
        </w:rPr>
        <w:t xml:space="preserve"> </w:t>
      </w:r>
      <w:r w:rsidRPr="00DE0BF7">
        <w:rPr>
          <w:rFonts w:ascii="Times New Roman" w:hAnsi="Times New Roman" w:cs="Times New Roman"/>
          <w:sz w:val="24"/>
          <w:szCs w:val="24"/>
        </w:rPr>
        <w:t xml:space="preserve">the environment." Based upon the testimony and evidence offered, it does not appear that </w:t>
      </w:r>
      <w:r>
        <w:rPr>
          <w:rFonts w:ascii="Times New Roman" w:hAnsi="Times New Roman" w:cs="Times New Roman"/>
          <w:sz w:val="24"/>
          <w:szCs w:val="24"/>
        </w:rPr>
        <w:t xml:space="preserve">the Client </w:t>
      </w:r>
      <w:r w:rsidRPr="00DE0BF7">
        <w:rPr>
          <w:rFonts w:ascii="Times New Roman" w:hAnsi="Times New Roman" w:cs="Times New Roman"/>
          <w:sz w:val="24"/>
          <w:szCs w:val="24"/>
        </w:rPr>
        <w:t xml:space="preserve">operated to </w:t>
      </w:r>
      <w:r>
        <w:rPr>
          <w:rFonts w:ascii="Times New Roman" w:hAnsi="Times New Roman" w:cs="Times New Roman"/>
          <w:sz w:val="24"/>
          <w:szCs w:val="24"/>
        </w:rPr>
        <w:t>minimize</w:t>
      </w:r>
      <w:r w:rsidRPr="00DE0BF7">
        <w:rPr>
          <w:rFonts w:ascii="Times New Roman" w:hAnsi="Times New Roman" w:cs="Times New Roman"/>
          <w:sz w:val="24"/>
          <w:szCs w:val="24"/>
        </w:rPr>
        <w:t xml:space="preserve"> the possibility of a fire or release of hazardous waste. It appears that </w:t>
      </w:r>
      <w:r>
        <w:rPr>
          <w:rFonts w:ascii="Times New Roman" w:hAnsi="Times New Roman" w:cs="Times New Roman"/>
          <w:sz w:val="24"/>
          <w:szCs w:val="24"/>
        </w:rPr>
        <w:t xml:space="preserve">the Client </w:t>
      </w:r>
      <w:r w:rsidRPr="00DE0BF7">
        <w:rPr>
          <w:rFonts w:ascii="Times New Roman" w:hAnsi="Times New Roman" w:cs="Times New Roman"/>
          <w:sz w:val="24"/>
          <w:szCs w:val="24"/>
        </w:rPr>
        <w:t>took the least restrictive means' of handling a hazardous waste, resulting in spills. During the</w:t>
      </w:r>
      <w:r>
        <w:rPr>
          <w:rFonts w:ascii="Times New Roman" w:hAnsi="Times New Roman" w:cs="Times New Roman"/>
          <w:sz w:val="24"/>
          <w:szCs w:val="24"/>
        </w:rPr>
        <w:t xml:space="preserve"> </w:t>
      </w:r>
      <w:r w:rsidRPr="00DE0BF7">
        <w:rPr>
          <w:rFonts w:ascii="Times New Roman" w:hAnsi="Times New Roman" w:cs="Times New Roman"/>
          <w:sz w:val="24"/>
          <w:szCs w:val="24"/>
        </w:rPr>
        <w:t xml:space="preserve">hearing a question was posed to </w:t>
      </w:r>
      <w:r>
        <w:rPr>
          <w:rFonts w:ascii="Times New Roman" w:hAnsi="Times New Roman" w:cs="Times New Roman"/>
          <w:sz w:val="24"/>
          <w:szCs w:val="24"/>
        </w:rPr>
        <w:t>the inspector</w:t>
      </w:r>
      <w:r w:rsidRPr="00DE0BF7">
        <w:rPr>
          <w:rFonts w:ascii="Times New Roman" w:hAnsi="Times New Roman" w:cs="Times New Roman"/>
          <w:sz w:val="24"/>
          <w:szCs w:val="24"/>
        </w:rPr>
        <w:t xml:space="preserve"> as to what could have been done to prevent the spills. </w:t>
      </w:r>
      <w:r>
        <w:rPr>
          <w:rFonts w:ascii="Times New Roman" w:hAnsi="Times New Roman" w:cs="Times New Roman"/>
          <w:sz w:val="24"/>
          <w:szCs w:val="24"/>
        </w:rPr>
        <w:t xml:space="preserve">The inspector mentioned the possibility </w:t>
      </w:r>
      <w:r w:rsidRPr="00DE0BF7">
        <w:rPr>
          <w:rFonts w:ascii="Times New Roman" w:hAnsi="Times New Roman" w:cs="Times New Roman"/>
          <w:sz w:val="24"/>
          <w:szCs w:val="24"/>
        </w:rPr>
        <w:t>of using better bags for disposal or even double bagging the paint</w:t>
      </w:r>
      <w:r>
        <w:rPr>
          <w:rFonts w:ascii="Times New Roman" w:hAnsi="Times New Roman" w:cs="Times New Roman"/>
          <w:sz w:val="24"/>
          <w:szCs w:val="24"/>
        </w:rPr>
        <w:t xml:space="preserve"> containers and </w:t>
      </w:r>
      <w:r w:rsidRPr="00DE0BF7">
        <w:rPr>
          <w:rFonts w:ascii="Times New Roman" w:hAnsi="Times New Roman" w:cs="Times New Roman"/>
          <w:sz w:val="24"/>
          <w:szCs w:val="24"/>
        </w:rPr>
        <w:t>testified that landfills are constructed to avoid release of hazardous wastes into</w:t>
      </w:r>
      <w:r>
        <w:rPr>
          <w:rFonts w:ascii="Times New Roman" w:hAnsi="Times New Roman" w:cs="Times New Roman"/>
          <w:sz w:val="24"/>
          <w:szCs w:val="24"/>
        </w:rPr>
        <w:t xml:space="preserve"> </w:t>
      </w:r>
      <w:r w:rsidRPr="00DE0BF7">
        <w:rPr>
          <w:rFonts w:ascii="Times New Roman" w:hAnsi="Times New Roman" w:cs="Times New Roman"/>
          <w:sz w:val="24"/>
          <w:szCs w:val="24"/>
        </w:rPr>
        <w:t xml:space="preserve">the environment. The </w:t>
      </w:r>
      <w:r>
        <w:rPr>
          <w:rFonts w:ascii="Times New Roman" w:hAnsi="Times New Roman" w:cs="Times New Roman"/>
          <w:sz w:val="24"/>
          <w:szCs w:val="24"/>
        </w:rPr>
        <w:t>Client</w:t>
      </w:r>
      <w:r w:rsidRPr="00DE0BF7">
        <w:rPr>
          <w:rFonts w:ascii="Times New Roman" w:hAnsi="Times New Roman" w:cs="Times New Roman"/>
          <w:sz w:val="24"/>
          <w:szCs w:val="24"/>
        </w:rPr>
        <w:t xml:space="preserve"> must take precautions to mitigate release, at the very least until the</w:t>
      </w:r>
      <w:r>
        <w:rPr>
          <w:rFonts w:ascii="Times New Roman" w:hAnsi="Times New Roman" w:cs="Times New Roman"/>
          <w:sz w:val="24"/>
          <w:szCs w:val="24"/>
        </w:rPr>
        <w:t xml:space="preserve"> </w:t>
      </w:r>
      <w:r w:rsidRPr="00DE0BF7">
        <w:rPr>
          <w:rFonts w:ascii="Times New Roman" w:hAnsi="Times New Roman" w:cs="Times New Roman"/>
          <w:sz w:val="24"/>
          <w:szCs w:val="24"/>
        </w:rPr>
        <w:t xml:space="preserve">waste reaches the landfill. </w:t>
      </w:r>
      <w:r>
        <w:rPr>
          <w:rFonts w:ascii="Times New Roman" w:hAnsi="Times New Roman" w:cs="Times New Roman"/>
          <w:sz w:val="24"/>
          <w:szCs w:val="24"/>
        </w:rPr>
        <w:t>The Client</w:t>
      </w:r>
      <w:r w:rsidRPr="00DE0BF7">
        <w:rPr>
          <w:rFonts w:ascii="Times New Roman" w:hAnsi="Times New Roman" w:cs="Times New Roman"/>
          <w:sz w:val="24"/>
          <w:szCs w:val="24"/>
        </w:rPr>
        <w:t xml:space="preserve"> did not take such precautions.</w:t>
      </w:r>
    </w:p>
    <w:p w:rsidR="00211697" w:rsidP="00DE0BF7">
      <w:pPr>
        <w:autoSpaceDE w:val="0"/>
        <w:autoSpaceDN w:val="0"/>
        <w:adjustRightInd w:val="0"/>
        <w:spacing w:after="0" w:line="240" w:lineRule="auto"/>
        <w:jc w:val="both"/>
        <w:rPr>
          <w:rFonts w:ascii="Times New Roman" w:eastAsia="Calibri" w:hAnsi="Times New Roman" w:cs="Times New Roman"/>
          <w:sz w:val="24"/>
          <w:szCs w:val="24"/>
        </w:rPr>
      </w:pPr>
    </w:p>
    <w:p w:rsidR="00211697" w:rsidP="00DE0BF7">
      <w:pPr>
        <w:autoSpaceDE w:val="0"/>
        <w:autoSpaceDN w:val="0"/>
        <w:adjustRightInd w:val="0"/>
        <w:spacing w:after="0" w:line="240" w:lineRule="auto"/>
        <w:jc w:val="both"/>
        <w:rPr>
          <w:rFonts w:ascii="Times New Roman" w:eastAsia="Calibri" w:hAnsi="Times New Roman" w:cs="Times New Roman"/>
          <w:sz w:val="24"/>
          <w:szCs w:val="24"/>
        </w:rPr>
      </w:pPr>
      <w:r>
        <w:rPr>
          <w:rFonts w:ascii="Times New Roman" w:hAnsi="Times New Roman" w:cs="Times New Roman"/>
          <w:b/>
          <w:sz w:val="24"/>
          <w:szCs w:val="24"/>
          <w:u w:val="single"/>
        </w:rPr>
        <w:t>NOTE</w:t>
      </w:r>
    </w:p>
    <w:p w:rsidR="00211697" w:rsidP="00DE0BF7">
      <w:pPr>
        <w:autoSpaceDE w:val="0"/>
        <w:autoSpaceDN w:val="0"/>
        <w:adjustRightInd w:val="0"/>
        <w:spacing w:after="0" w:line="240" w:lineRule="auto"/>
        <w:jc w:val="both"/>
        <w:rPr>
          <w:rFonts w:ascii="Times New Roman" w:eastAsia="Calibri" w:hAnsi="Times New Roman" w:cs="Times New Roman"/>
          <w:sz w:val="24"/>
          <w:szCs w:val="24"/>
        </w:rPr>
      </w:pPr>
    </w:p>
    <w:p w:rsidR="00211697" w:rsidRPr="00211697" w:rsidP="00DE0BF7">
      <w:pPr>
        <w:autoSpaceDE w:val="0"/>
        <w:autoSpaceDN w:val="0"/>
        <w:adjustRightInd w:val="0"/>
        <w:spacing w:after="0" w:line="240" w:lineRule="auto"/>
        <w:jc w:val="both"/>
        <w:rPr>
          <w:rFonts w:ascii="Times New Roman" w:eastAsia="Calibri" w:hAnsi="Times New Roman" w:cs="Times New Roman"/>
          <w:sz w:val="24"/>
          <w:szCs w:val="24"/>
        </w:rPr>
        <w:sectPr>
          <w:pgSz w:w="12240" w:h="15840"/>
          <w:pgMar w:top="1440" w:right="1440" w:bottom="1440" w:left="1440" w:header="720" w:footer="720" w:gutter="0"/>
          <w:cols w:space="720"/>
          <w:docGrid w:linePitch="360"/>
        </w:sectPr>
      </w:pPr>
      <w:r>
        <w:rPr>
          <w:rFonts w:ascii="Times New Roman" w:hAnsi="Times New Roman" w:cs="Times New Roman"/>
          <w:sz w:val="24"/>
          <w:szCs w:val="24"/>
        </w:rPr>
        <w:t>There were 4 other citations issued to the Client, totaling 10 citations.  The citations above were the main focus of the hearing and the Judge ordered 100% in favor of KDHE and issued the penalties in full to the Client.</w:t>
      </w:r>
    </w:p>
    <w:p w:rsidR="00967DF0" w:rsidRPr="00967DF0" w:rsidP="006B3F42">
      <w:pPr>
        <w:spacing w:after="0" w:line="240" w:lineRule="auto"/>
        <w:jc w:val="both"/>
        <w:rPr>
          <w:rFonts w:ascii="Calibri" w:eastAsia="Calibri" w:hAnsi="Calibri" w:cs="Calibri"/>
          <w:b/>
          <w:sz w:val="24"/>
        </w:rPr>
      </w:pPr>
      <w:r w:rsidRPr="00967DF0">
        <w:rPr>
          <w:rFonts w:ascii="Calibri" w:hAnsi="Calibri" w:cs="Calibri"/>
          <w:b/>
          <w:sz w:val="24"/>
        </w:rPr>
        <w:t>iSi</w:t>
      </w:r>
      <w:r w:rsidRPr="00967DF0">
        <w:rPr>
          <w:rFonts w:ascii="Calibri" w:hAnsi="Calibri" w:cs="Calibri"/>
          <w:b/>
          <w:sz w:val="24"/>
        </w:rPr>
        <w:t xml:space="preserve"> Celebrates Career of Founder Karma Mason</w:t>
      </w:r>
    </w:p>
    <w:p w:rsidR="00967DF0" w:rsidP="006B3F42">
      <w:pPr>
        <w:spacing w:after="0" w:line="240" w:lineRule="auto"/>
        <w:jc w:val="both"/>
        <w:rPr>
          <w:rFonts w:ascii="Calibri" w:eastAsia="Calibri" w:hAnsi="Calibri" w:cs="Calibri"/>
        </w:rPr>
      </w:pPr>
    </w:p>
    <w:p w:rsidR="006B3F42" w:rsidP="006B3F42">
      <w:pPr>
        <w:spacing w:after="0" w:line="240" w:lineRule="auto"/>
        <w:jc w:val="both"/>
        <w:rPr>
          <w:rFonts w:ascii="Calibri" w:eastAsia="Calibri" w:hAnsi="Calibri" w:cs="Calibri"/>
        </w:rPr>
      </w:pPr>
      <w:r>
        <w:rPr>
          <w:rFonts w:ascii="Calibri" w:hAnsi="Calibri" w:cs="Calibri"/>
        </w:rPr>
        <w:t xml:space="preserve">On February 20, iSi held an event to salute the career of Karma Mason, </w:t>
      </w:r>
      <w:r>
        <w:rPr>
          <w:rFonts w:ascii="Calibri" w:hAnsi="Calibri" w:cs="Calibri"/>
        </w:rPr>
        <w:t>iSi’s</w:t>
      </w:r>
      <w:r>
        <w:rPr>
          <w:rFonts w:ascii="Calibri" w:hAnsi="Calibri" w:cs="Calibri"/>
        </w:rPr>
        <w:t xml:space="preserve"> longtime President and co-owner, who is retiring from full-time duties.</w:t>
      </w:r>
    </w:p>
    <w:p w:rsidR="006B3F42" w:rsidP="006B3F42">
      <w:pPr>
        <w:spacing w:after="0" w:line="240" w:lineRule="auto"/>
        <w:jc w:val="both"/>
        <w:rPr>
          <w:rFonts w:ascii="Calibri" w:eastAsia="Calibri" w:hAnsi="Calibri" w:cs="Calibri"/>
        </w:rPr>
      </w:pPr>
      <w:r>
        <w:rPr>
          <w:noProof/>
        </w:rPr>
        <w:drawing>
          <wp:anchor distT="0" distB="0" distL="114300" distR="114300" simplePos="0" relativeHeight="251663360" behindDoc="0" locked="0" layoutInCell="1" allowOverlap="1">
            <wp:simplePos x="0" y="0"/>
            <wp:positionH relativeFrom="column">
              <wp:posOffset>4756785</wp:posOffset>
            </wp:positionH>
            <wp:positionV relativeFrom="paragraph">
              <wp:posOffset>171450</wp:posOffset>
            </wp:positionV>
            <wp:extent cx="1180465" cy="1687830"/>
            <wp:effectExtent l="0" t="0" r="635" b="762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armaMason2.jpg"/>
                    <pic:cNvPicPr/>
                  </pic:nvPicPr>
                  <pic:blipFill>
                    <a:blip xmlns:r="http://schemas.openxmlformats.org/officeDocument/2006/relationships" r:embed="rId10" cstate="print">
                      <a:extLst>
                        <a:ext xmlns:a="http://schemas.openxmlformats.org/drawingml/2006/main" uri="{28A0092B-C50C-407E-A947-70E740481C1C}">
                          <a14:useLocalDpi xmlns:a14="http://schemas.microsoft.com/office/drawing/2010/main" val="0"/>
                        </a:ext>
                      </a:extLst>
                    </a:blip>
                    <a:stretch>
                      <a:fillRect/>
                    </a:stretch>
                  </pic:blipFill>
                  <pic:spPr>
                    <a:xfrm>
                      <a:off x="0" y="0"/>
                      <a:ext cx="1180465" cy="1687830"/>
                    </a:xfrm>
                    <a:prstGeom prst="rect">
                      <a:avLst/>
                    </a:prstGeom>
                  </pic:spPr>
                </pic:pic>
              </a:graphicData>
            </a:graphic>
            <wp14:sizeRelH relativeFrom="page">
              <wp14:pctWidth>0</wp14:pctWidth>
            </wp14:sizeRelH>
            <wp14:sizeRelV relativeFrom="page">
              <wp14:pctHeight>0</wp14:pctHeight>
            </wp14:sizeRelV>
          </wp:anchor>
        </w:drawing>
      </w:r>
    </w:p>
    <w:p w:rsidR="004D708F" w:rsidP="004D708F">
      <w:pPr>
        <w:spacing w:after="0" w:line="240" w:lineRule="auto"/>
        <w:jc w:val="both"/>
        <w:rPr>
          <w:rFonts w:ascii="Calibri" w:eastAsia="Calibri" w:hAnsi="Calibri" w:cs="Calibri"/>
        </w:rPr>
      </w:pPr>
      <w:r>
        <w:rPr>
          <w:noProof/>
        </w:rPr>
        <mc:AlternateContent>
          <mc:Choice Requires="wps">
            <w:drawing>
              <wp:anchor distT="45720" distB="45720" distL="114300" distR="114300" simplePos="0" relativeHeight="251665408" behindDoc="0" locked="0" layoutInCell="1" allowOverlap="1">
                <wp:simplePos x="0" y="0"/>
                <wp:positionH relativeFrom="column">
                  <wp:posOffset>4756785</wp:posOffset>
                </wp:positionH>
                <wp:positionV relativeFrom="paragraph">
                  <wp:posOffset>1753235</wp:posOffset>
                </wp:positionV>
                <wp:extent cx="1180465" cy="1645920"/>
                <wp:effectExtent l="0" t="0" r="635" b="0"/>
                <wp:wrapSquare wrapText="bothSides"/>
                <wp:docPr id="217" name="Text Box 2"/>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1180465" cy="1645920"/>
                        </a:xfrm>
                        <a:prstGeom prst="rect">
                          <a:avLst/>
                        </a:prstGeom>
                        <a:solidFill>
                          <a:srgbClr val="FFFFFF"/>
                        </a:solidFill>
                        <a:ln w="9525">
                          <a:noFill/>
                          <a:miter lim="800000"/>
                          <a:headEnd/>
                          <a:tailEnd/>
                        </a:ln>
                      </wps:spPr>
                      <wps:txbx>
                        <w:txbxContent>
                          <w:p w:rsidR="00A74F3C" w:rsidRPr="00A74F3C" w:rsidP="00A74F3C">
                            <w:pPr>
                              <w:jc w:val="center"/>
                              <w:rPr>
                                <w:i/>
                                <w:sz w:val="18"/>
                              </w:rPr>
                            </w:pPr>
                            <w:r w:rsidRPr="00A74F3C">
                              <w:rPr>
                                <w:i/>
                                <w:sz w:val="18"/>
                              </w:rPr>
                              <w:t>Karma Mason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5" type="#_x0000_t202" style="width:92.95pt;height:129.6pt;margin-top:138.05pt;margin-left:374.55pt;mso-height-percent:200;mso-height-relative:margin;mso-width-percent:0;mso-width-relative:margin;mso-wrap-distance-bottom:3.6pt;mso-wrap-distance-left:9pt;mso-wrap-distance-right:9pt;mso-wrap-distance-top:3.6pt;position:absolute;v-text-anchor:top;z-index:251664384" fillcolor="white" stroked="f" strokeweight="0.75pt">
                <v:textbox style="mso-fit-shape-to-text:t">
                  <w:txbxContent>
                    <w:p w:rsidR="00A74F3C" w:rsidRPr="00A74F3C" w:rsidP="00A74F3C">
                      <w:pPr>
                        <w:jc w:val="center"/>
                        <w:rPr>
                          <w:i/>
                          <w:sz w:val="18"/>
                        </w:rPr>
                      </w:pPr>
                      <w:r w:rsidRPr="00A74F3C">
                        <w:rPr>
                          <w:i/>
                          <w:sz w:val="18"/>
                        </w:rPr>
                        <w:t>Karma Mason</w:t>
                      </w:r>
                    </w:p>
                  </w:txbxContent>
                </v:textbox>
                <w10:wrap type="square"/>
              </v:shape>
            </w:pict>
          </mc:Fallback>
        </mc:AlternateContent>
      </w:r>
      <w:r w:rsidR="004D708F">
        <w:rPr>
          <w:rFonts w:ascii="Calibri" w:hAnsi="Calibri" w:cs="Calibri"/>
        </w:rPr>
        <w:t xml:space="preserve">Karma started iSi with her husband Gary Mason, </w:t>
      </w:r>
      <w:r w:rsidR="004D708F">
        <w:rPr>
          <w:rFonts w:ascii="Calibri" w:hAnsi="Calibri" w:cs="Calibri"/>
        </w:rPr>
        <w:t>iSi’s</w:t>
      </w:r>
      <w:r w:rsidR="004D708F">
        <w:rPr>
          <w:rFonts w:ascii="Calibri" w:hAnsi="Calibri" w:cs="Calibri"/>
        </w:rPr>
        <w:t xml:space="preserve"> CEO, in 1990.  They built iS</w:t>
      </w:r>
      <w:r w:rsidR="009531E2">
        <w:rPr>
          <w:rFonts w:ascii="Calibri" w:hAnsi="Calibri" w:cs="Calibri"/>
        </w:rPr>
        <w:t xml:space="preserve">i from their dining room table </w:t>
      </w:r>
      <w:r w:rsidR="004D708F">
        <w:rPr>
          <w:rFonts w:ascii="Calibri" w:hAnsi="Calibri" w:cs="Calibri"/>
        </w:rPr>
        <w:t xml:space="preserve">to a thriving company of over 150 in 4 office locations.  She started out wanting to be a PE teacher, but was convinced to get a geology degree by her father, who owned an oil and gas company.  She worked with her dad for a number of years and when his business closed during the downturn in the oil industry, she went to work for the research and development department of Vulcan Chemicals (now </w:t>
      </w:r>
      <w:r w:rsidR="004D708F">
        <w:rPr>
          <w:rFonts w:ascii="Calibri" w:hAnsi="Calibri" w:cs="Calibri"/>
        </w:rPr>
        <w:t>OxyChem</w:t>
      </w:r>
      <w:r w:rsidR="004D708F">
        <w:rPr>
          <w:rFonts w:ascii="Calibri" w:hAnsi="Calibri" w:cs="Calibri"/>
        </w:rPr>
        <w:t>).  Gary also worked at Vulcan Chemicals.  When they decided to start their own business, Gary left Vulcan and Karma stayed on</w:t>
      </w:r>
      <w:r w:rsidR="009531E2">
        <w:rPr>
          <w:rFonts w:ascii="Calibri" w:hAnsi="Calibri" w:cs="Calibri"/>
        </w:rPr>
        <w:t xml:space="preserve">, </w:t>
      </w:r>
      <w:r w:rsidR="004D708F">
        <w:rPr>
          <w:rFonts w:ascii="Calibri" w:hAnsi="Calibri" w:cs="Calibri"/>
        </w:rPr>
        <w:t>but working nights and weekends to help keep the business running until she joined full time in 1991.  She worked environmental and geological-related projects for many y</w:t>
      </w:r>
      <w:r w:rsidR="00FB4FFB">
        <w:rPr>
          <w:rFonts w:ascii="Calibri" w:hAnsi="Calibri" w:cs="Calibri"/>
        </w:rPr>
        <w:t>ears.  As iSi continued to grow, she eventually phased into more of the role of Chief Operations Officer.  This highlighted her strengths of managing operations and driving for success.</w:t>
      </w:r>
    </w:p>
    <w:p w:rsidR="00FB4FFB" w:rsidP="004D708F">
      <w:pPr>
        <w:spacing w:after="0" w:line="240" w:lineRule="auto"/>
        <w:jc w:val="both"/>
        <w:rPr>
          <w:rFonts w:ascii="Calibri" w:eastAsia="Calibri" w:hAnsi="Calibri" w:cs="Calibri"/>
        </w:rPr>
      </w:pPr>
    </w:p>
    <w:p w:rsidR="00FB4FFB" w:rsidRPr="004E62CD" w:rsidP="004D708F">
      <w:pPr>
        <w:spacing w:after="0" w:line="240" w:lineRule="auto"/>
        <w:jc w:val="both"/>
        <w:rPr>
          <w:rFonts w:ascii="Calibri" w:eastAsia="Calibri" w:hAnsi="Calibri" w:cs="Calibri"/>
          <w:b/>
        </w:rPr>
      </w:pPr>
      <w:r>
        <w:rPr>
          <w:rFonts w:ascii="Calibri" w:hAnsi="Calibri" w:cs="Calibri"/>
          <w:b/>
        </w:rPr>
        <w:t xml:space="preserve">Early Determination:  </w:t>
      </w:r>
      <w:r w:rsidRPr="004E62CD" w:rsidR="00A217DB">
        <w:rPr>
          <w:rFonts w:ascii="Calibri" w:hAnsi="Calibri" w:cs="Calibri"/>
          <w:b/>
        </w:rPr>
        <w:t>3</w:t>
      </w:r>
      <w:r w:rsidRPr="004E62CD" w:rsidR="00A217DB">
        <w:rPr>
          <w:rFonts w:ascii="Calibri" w:hAnsi="Calibri" w:cs="Calibri"/>
          <w:b/>
        </w:rPr>
        <w:t xml:space="preserve"> National</w:t>
      </w:r>
      <w:r w:rsidRPr="004E62CD">
        <w:rPr>
          <w:rFonts w:ascii="Calibri" w:hAnsi="Calibri" w:cs="Calibri"/>
          <w:b/>
        </w:rPr>
        <w:t xml:space="preserve"> Bowling Champion</w:t>
      </w:r>
      <w:r w:rsidRPr="004E62CD" w:rsidR="00A217DB">
        <w:rPr>
          <w:rFonts w:ascii="Calibri" w:hAnsi="Calibri" w:cs="Calibri"/>
          <w:b/>
        </w:rPr>
        <w:t>ships</w:t>
      </w:r>
    </w:p>
    <w:p w:rsidR="00A217DB" w:rsidP="004D708F">
      <w:pPr>
        <w:spacing w:after="0" w:line="240" w:lineRule="auto"/>
        <w:jc w:val="both"/>
        <w:rPr>
          <w:rFonts w:ascii="Calibri" w:eastAsia="Calibri" w:hAnsi="Calibri" w:cs="Calibri"/>
        </w:rPr>
      </w:pPr>
    </w:p>
    <w:p w:rsidR="00A217DB" w:rsidP="009531E2">
      <w:pPr>
        <w:spacing w:after="0" w:line="240" w:lineRule="auto"/>
        <w:jc w:val="both"/>
        <w:rPr>
          <w:rFonts w:ascii="Calibri" w:eastAsia="Calibri" w:hAnsi="Calibri" w:cs="Calibri"/>
        </w:rPr>
      </w:pPr>
      <w:r>
        <w:rPr>
          <w:rFonts w:ascii="Calibri" w:hAnsi="Calibri" w:cs="Calibri"/>
        </w:rPr>
        <w:t>R</w:t>
      </w:r>
      <w:r>
        <w:rPr>
          <w:rFonts w:ascii="Calibri" w:hAnsi="Calibri" w:cs="Calibri"/>
        </w:rPr>
        <w:t xml:space="preserve">ecently retired Wichita State University bowling coach Gordon </w:t>
      </w:r>
      <w:r>
        <w:rPr>
          <w:rFonts w:ascii="Calibri" w:hAnsi="Calibri" w:cs="Calibri"/>
        </w:rPr>
        <w:t>Vadak</w:t>
      </w:r>
      <w:r w:rsidR="00E62B07">
        <w:rPr>
          <w:rFonts w:ascii="Calibri" w:hAnsi="Calibri" w:cs="Calibri"/>
        </w:rPr>
        <w:t>i</w:t>
      </w:r>
      <w:r>
        <w:rPr>
          <w:rFonts w:ascii="Calibri" w:hAnsi="Calibri" w:cs="Calibri"/>
        </w:rPr>
        <w:t>n</w:t>
      </w:r>
      <w:r>
        <w:rPr>
          <w:rFonts w:ascii="Calibri" w:hAnsi="Calibri" w:cs="Calibri"/>
        </w:rPr>
        <w:t xml:space="preserve"> provided a narration to </w:t>
      </w:r>
      <w:r w:rsidR="00E62B07">
        <w:rPr>
          <w:rFonts w:ascii="Calibri" w:hAnsi="Calibri" w:cs="Calibri"/>
        </w:rPr>
        <w:t xml:space="preserve">highlight Karma’s leadership, </w:t>
      </w:r>
      <w:r w:rsidR="008923BE">
        <w:rPr>
          <w:rFonts w:ascii="Calibri" w:hAnsi="Calibri" w:cs="Calibri"/>
        </w:rPr>
        <w:t xml:space="preserve">passion, and drive to </w:t>
      </w:r>
      <w:r w:rsidR="00E62B07">
        <w:rPr>
          <w:rFonts w:ascii="Calibri" w:hAnsi="Calibri" w:cs="Calibri"/>
        </w:rPr>
        <w:t>succeed.</w:t>
      </w:r>
      <w:r w:rsidR="008923BE">
        <w:rPr>
          <w:rFonts w:ascii="Calibri" w:hAnsi="Calibri" w:cs="Calibri"/>
        </w:rPr>
        <w:t xml:space="preserve">  </w:t>
      </w:r>
      <w:r>
        <w:rPr>
          <w:rFonts w:ascii="Calibri" w:hAnsi="Calibri" w:cs="Calibri"/>
        </w:rPr>
        <w:t>As a freshman,</w:t>
      </w:r>
      <w:r>
        <w:rPr>
          <w:rFonts w:ascii="Calibri" w:hAnsi="Calibri" w:cs="Calibri"/>
        </w:rPr>
        <w:t xml:space="preserve"> </w:t>
      </w:r>
      <w:r w:rsidR="00821AAA">
        <w:rPr>
          <w:rFonts w:ascii="Calibri" w:hAnsi="Calibri" w:cs="Calibri"/>
        </w:rPr>
        <w:t>Karma and her team</w:t>
      </w:r>
      <w:r w:rsidR="00821AAA">
        <w:rPr>
          <w:rFonts w:ascii="Calibri" w:hAnsi="Calibri" w:cs="Calibri"/>
        </w:rPr>
        <w:t xml:space="preserve"> had won the first ever National Collegiate Bowling C</w:t>
      </w:r>
      <w:r>
        <w:rPr>
          <w:rFonts w:ascii="Calibri" w:hAnsi="Calibri" w:cs="Calibri"/>
        </w:rPr>
        <w:t>hampionship</w:t>
      </w:r>
      <w:r w:rsidR="00821AAA">
        <w:rPr>
          <w:rFonts w:ascii="Calibri" w:hAnsi="Calibri" w:cs="Calibri"/>
        </w:rPr>
        <w:t xml:space="preserve">, and it was the first national championship for Wichita State in any sport.  They won the national championship again in her junior year, after taking second in her sophomore year.  </w:t>
      </w:r>
    </w:p>
    <w:p w:rsidR="00821AAA" w:rsidP="009531E2">
      <w:pPr>
        <w:spacing w:after="0" w:line="240" w:lineRule="auto"/>
        <w:jc w:val="both"/>
        <w:rPr>
          <w:rFonts w:ascii="Calibri" w:eastAsia="Calibri" w:hAnsi="Calibri" w:cs="Calibri"/>
        </w:rPr>
      </w:pPr>
    </w:p>
    <w:p w:rsidR="00821AAA" w:rsidP="009531E2">
      <w:pPr>
        <w:spacing w:after="0" w:line="240" w:lineRule="auto"/>
        <w:jc w:val="both"/>
        <w:rPr>
          <w:rFonts w:ascii="Calibri" w:eastAsia="Calibri" w:hAnsi="Calibri" w:cs="Calibri"/>
        </w:rPr>
      </w:pPr>
      <w:r>
        <w:rPr>
          <w:noProof/>
        </w:rPr>
        <w:drawing>
          <wp:anchor distT="0" distB="0" distL="114300" distR="114300" simplePos="0" relativeHeight="251662336" behindDoc="0" locked="0" layoutInCell="1" allowOverlap="1">
            <wp:simplePos x="0" y="0"/>
            <wp:positionH relativeFrom="column">
              <wp:posOffset>0</wp:posOffset>
            </wp:positionH>
            <wp:positionV relativeFrom="paragraph">
              <wp:posOffset>728907</wp:posOffset>
            </wp:positionV>
            <wp:extent cx="3355975" cy="166497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20-02-20 16.05.08.jpg"/>
                    <pic:cNvPicPr/>
                  </pic:nvPicPr>
                  <pic:blipFill>
                    <a:blip xmlns:r="http://schemas.openxmlformats.org/officeDocument/2006/relationships" r:embed="rId11" cstate="print">
                      <a:extLst>
                        <a:ext xmlns:a="http://schemas.openxmlformats.org/drawingml/2006/main" uri="{28A0092B-C50C-407E-A947-70E740481C1C}">
                          <a14:useLocalDpi xmlns:a14="http://schemas.microsoft.com/office/drawing/2010/main" val="0"/>
                        </a:ext>
                      </a:extLst>
                    </a:blip>
                    <a:srcRect l="15207" t="19922" r="1434" b="6545"/>
                    <a:stretch>
                      <a:fillRect/>
                    </a:stretch>
                  </pic:blipFill>
                  <pic:spPr bwMode="auto">
                    <a:xfrm>
                      <a:off x="0" y="0"/>
                      <a:ext cx="3355975" cy="1664970"/>
                    </a:xfrm>
                    <a:prstGeom prst="rect">
                      <a:avLst/>
                    </a:prstGeom>
                    <a:ln>
                      <a:noFill/>
                    </a:ln>
                    <a:extLst>
                      <a:ext xmlns:a="http://schemas.openxmlformats.org/drawingml/2006/main"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531E2">
        <w:rPr>
          <w:rFonts w:ascii="Calibri" w:hAnsi="Calibri" w:cs="Calibri"/>
        </w:rPr>
        <w:t>Vadakin</w:t>
      </w:r>
      <w:r w:rsidR="009531E2">
        <w:rPr>
          <w:rFonts w:ascii="Calibri" w:hAnsi="Calibri" w:cs="Calibri"/>
        </w:rPr>
        <w:t xml:space="preserve"> become the coach in Karma’s senior year. </w:t>
      </w:r>
      <w:r>
        <w:rPr>
          <w:rFonts w:ascii="Calibri" w:hAnsi="Calibri" w:cs="Calibri"/>
        </w:rPr>
        <w:t xml:space="preserve">“Believe me when I say this – I let her completely run the women’s team for the year. Hell, if I got in her way, I </w:t>
      </w:r>
      <w:r>
        <w:rPr>
          <w:rFonts w:ascii="Calibri" w:hAnsi="Calibri" w:cs="Calibri"/>
        </w:rPr>
        <w:t>would have been run over</w:t>
      </w:r>
      <w:r>
        <w:rPr>
          <w:rFonts w:ascii="Calibri" w:hAnsi="Calibri" w:cs="Calibri"/>
        </w:rPr>
        <w:t xml:space="preserve">. In fact, in all my years of coaching since then, </w:t>
      </w:r>
      <w:r>
        <w:rPr>
          <w:rFonts w:ascii="Calibri" w:hAnsi="Calibri" w:cs="Calibri"/>
        </w:rPr>
        <w:t>I’ve</w:t>
      </w:r>
      <w:r>
        <w:rPr>
          <w:rFonts w:ascii="Calibri" w:hAnsi="Calibri" w:cs="Calibri"/>
        </w:rPr>
        <w:t xml:space="preserve"> never seen anything close to what Karma did for that 1978 team. I have no idea what Karma’s management style is like today, but back then I would describe her as unbelievably </w:t>
      </w:r>
      <w:r w:rsidRPr="00DA5CB1">
        <w:rPr>
          <w:rFonts w:ascii="Calibri" w:hAnsi="Calibri" w:cs="Calibri"/>
          <w:b/>
          <w:bCs/>
        </w:rPr>
        <w:t>driven</w:t>
      </w:r>
      <w:r>
        <w:rPr>
          <w:rFonts w:ascii="Calibri" w:hAnsi="Calibri" w:cs="Calibri"/>
        </w:rPr>
        <w:t xml:space="preserve">,” said </w:t>
      </w:r>
      <w:r>
        <w:rPr>
          <w:rFonts w:ascii="Calibri" w:hAnsi="Calibri" w:cs="Calibri"/>
        </w:rPr>
        <w:t>Vadakin</w:t>
      </w:r>
      <w:r>
        <w:rPr>
          <w:rFonts w:ascii="Calibri" w:hAnsi="Calibri" w:cs="Calibri"/>
        </w:rPr>
        <w:t xml:space="preserve">.  Karma’s team won the national championship again her senior year, making her the only person to be on </w:t>
      </w:r>
      <w:r w:rsidR="009531E2">
        <w:rPr>
          <w:rFonts w:ascii="Calibri" w:hAnsi="Calibri" w:cs="Calibri"/>
        </w:rPr>
        <w:t>three</w:t>
      </w:r>
      <w:r>
        <w:rPr>
          <w:rFonts w:ascii="Calibri" w:hAnsi="Calibri" w:cs="Calibri"/>
        </w:rPr>
        <w:t xml:space="preserve"> national </w:t>
      </w:r>
      <w:r>
        <w:rPr>
          <w:rFonts w:ascii="Calibri" w:hAnsi="Calibri" w:cs="Calibri"/>
        </w:rPr>
        <w:t>championship bowling</w:t>
      </w:r>
      <w:r>
        <w:rPr>
          <w:rFonts w:ascii="Calibri" w:hAnsi="Calibri" w:cs="Calibri"/>
        </w:rPr>
        <w:t xml:space="preserve"> teams in the 45-year history of collegiate bowling.</w:t>
      </w:r>
    </w:p>
    <w:p w:rsidR="00FB4FFB" w:rsidP="009531E2">
      <w:pPr>
        <w:spacing w:after="0" w:line="240" w:lineRule="auto"/>
        <w:jc w:val="both"/>
        <w:rPr>
          <w:rFonts w:ascii="Calibri" w:eastAsia="Calibri" w:hAnsi="Calibri" w:cs="Calibri"/>
        </w:rPr>
      </w:pPr>
    </w:p>
    <w:p w:rsidR="00821AAA" w:rsidP="009531E2">
      <w:pPr>
        <w:spacing w:after="0" w:line="240" w:lineRule="auto"/>
        <w:jc w:val="both"/>
        <w:rPr>
          <w:rFonts w:ascii="Calibri" w:eastAsia="Calibri" w:hAnsi="Calibri" w:cs="Calibri"/>
        </w:rPr>
      </w:pPr>
      <w:r>
        <w:rPr>
          <w:rFonts w:ascii="Calibri" w:hAnsi="Calibri" w:cs="Calibri"/>
        </w:rPr>
        <w:t xml:space="preserve">“Karma showed me that no mountain is too high, no goal to big, and that dreams become reality when you pour yourself into what you believe in,” said </w:t>
      </w:r>
      <w:r>
        <w:rPr>
          <w:rFonts w:ascii="Calibri" w:hAnsi="Calibri" w:cs="Calibri"/>
        </w:rPr>
        <w:t>Vadakin</w:t>
      </w:r>
      <w:r>
        <w:rPr>
          <w:rFonts w:ascii="Calibri" w:hAnsi="Calibri" w:cs="Calibri"/>
        </w:rPr>
        <w:t>.</w:t>
      </w:r>
    </w:p>
    <w:p w:rsidR="00821AAA" w:rsidP="004D708F">
      <w:pPr>
        <w:spacing w:after="0" w:line="240" w:lineRule="auto"/>
        <w:jc w:val="both"/>
        <w:rPr>
          <w:rFonts w:ascii="Calibri" w:eastAsia="Calibri" w:hAnsi="Calibri" w:cs="Calibri"/>
        </w:rPr>
      </w:pPr>
      <w:r>
        <w:rPr>
          <w:noProof/>
        </w:rPr>
        <mc:AlternateContent>
          <mc:Choice Requires="wps">
            <w:drawing>
              <wp:anchor distT="45720" distB="45720" distL="114300" distR="114300" simplePos="0" relativeHeight="251667456" behindDoc="0" locked="0" layoutInCell="1" allowOverlap="1">
                <wp:simplePos x="0" y="0"/>
                <wp:positionH relativeFrom="column">
                  <wp:posOffset>0</wp:posOffset>
                </wp:positionH>
                <wp:positionV relativeFrom="paragraph">
                  <wp:posOffset>53975</wp:posOffset>
                </wp:positionV>
                <wp:extent cx="3355975" cy="1645920"/>
                <wp:effectExtent l="0" t="0" r="0" b="0"/>
                <wp:wrapSquare wrapText="bothSides"/>
                <wp:docPr id="10" name="Text Box 2"/>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3355975" cy="1645920"/>
                        </a:xfrm>
                        <a:prstGeom prst="rect">
                          <a:avLst/>
                        </a:prstGeom>
                        <a:solidFill>
                          <a:srgbClr val="FFFFFF"/>
                        </a:solidFill>
                        <a:ln w="9525">
                          <a:noFill/>
                          <a:miter lim="800000"/>
                          <a:headEnd/>
                          <a:tailEnd/>
                        </a:ln>
                      </wps:spPr>
                      <wps:txbx>
                        <w:txbxContent>
                          <w:p w:rsidR="00A74F3C" w:rsidRPr="00A74F3C" w:rsidP="00A74F3C">
                            <w:pPr>
                              <w:jc w:val="center"/>
                              <w:rPr>
                                <w:i/>
                                <w:sz w:val="18"/>
                              </w:rPr>
                            </w:pPr>
                            <w:r w:rsidRPr="00A74F3C">
                              <w:rPr>
                                <w:i/>
                                <w:sz w:val="18"/>
                              </w:rPr>
                              <w:t xml:space="preserve">Gary Mason reads a narrative sent by former Wichita State University bowling </w:t>
                            </w:r>
                            <w:r w:rsidRPr="00A74F3C">
                              <w:rPr>
                                <w:i/>
                                <w:sz w:val="18"/>
                              </w:rPr>
                              <w:t>coach</w:t>
                            </w:r>
                            <w:r w:rsidRPr="00A74F3C">
                              <w:rPr>
                                <w:i/>
                                <w:sz w:val="18"/>
                              </w:rPr>
                              <w:t xml:space="preserve"> Gordon </w:t>
                            </w:r>
                            <w:r w:rsidRPr="00A74F3C">
                              <w:rPr>
                                <w:i/>
                                <w:sz w:val="18"/>
                              </w:rPr>
                              <w:t>Vadakin</w:t>
                            </w:r>
                            <w:r w:rsidRPr="00A74F3C">
                              <w:rPr>
                                <w:i/>
                                <w:sz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 o:spid="_x0000_s1026" type="#_x0000_t202" style="width:264.25pt;height:129.6pt;margin-top:4.25pt;margin-left:0;mso-height-percent:200;mso-height-relative:margin;mso-width-percent:0;mso-width-relative:margin;mso-wrap-distance-bottom:3.6pt;mso-wrap-distance-left:9pt;mso-wrap-distance-right:9pt;mso-wrap-distance-top:3.6pt;position:absolute;v-text-anchor:top;z-index:251666432" fillcolor="white" stroked="f" strokeweight="0.75pt">
                <v:textbox style="mso-fit-shape-to-text:t">
                  <w:txbxContent>
                    <w:p w:rsidR="00A74F3C" w:rsidRPr="00A74F3C" w:rsidP="00A74F3C">
                      <w:pPr>
                        <w:jc w:val="center"/>
                        <w:rPr>
                          <w:i/>
                          <w:sz w:val="18"/>
                        </w:rPr>
                      </w:pPr>
                      <w:r w:rsidRPr="00A74F3C">
                        <w:rPr>
                          <w:i/>
                          <w:sz w:val="18"/>
                        </w:rPr>
                        <w:t xml:space="preserve">Gary Mason reads a narrative sent by former Wichita State University bowling </w:t>
                      </w:r>
                      <w:r w:rsidRPr="00A74F3C">
                        <w:rPr>
                          <w:i/>
                          <w:sz w:val="18"/>
                        </w:rPr>
                        <w:t>coach</w:t>
                      </w:r>
                      <w:r w:rsidRPr="00A74F3C">
                        <w:rPr>
                          <w:i/>
                          <w:sz w:val="18"/>
                        </w:rPr>
                        <w:t xml:space="preserve"> Gordon </w:t>
                      </w:r>
                      <w:r w:rsidRPr="00A74F3C">
                        <w:rPr>
                          <w:i/>
                          <w:sz w:val="18"/>
                        </w:rPr>
                        <w:t>Vadakin</w:t>
                      </w:r>
                      <w:r w:rsidRPr="00A74F3C">
                        <w:rPr>
                          <w:i/>
                          <w:sz w:val="18"/>
                        </w:rPr>
                        <w:t>.</w:t>
                      </w:r>
                    </w:p>
                  </w:txbxContent>
                </v:textbox>
                <w10:wrap type="square"/>
              </v:shape>
            </w:pict>
          </mc:Fallback>
        </mc:AlternateContent>
      </w:r>
    </w:p>
    <w:p w:rsidR="00735BD5" w:rsidP="004D708F">
      <w:pPr>
        <w:spacing w:after="0" w:line="240" w:lineRule="auto"/>
        <w:jc w:val="both"/>
        <w:rPr>
          <w:rFonts w:ascii="Calibri" w:eastAsia="Calibri" w:hAnsi="Calibri" w:cs="Calibri"/>
          <w:b/>
        </w:rPr>
      </w:pPr>
      <w:r>
        <w:rPr>
          <w:rFonts w:ascii="Calibri" w:hAnsi="Calibri" w:cs="Calibri"/>
          <w:b/>
        </w:rPr>
        <w:br/>
      </w:r>
    </w:p>
    <w:p w:rsidR="00735BD5">
      <w:pPr>
        <w:spacing w:after="160" w:line="259" w:lineRule="auto"/>
        <w:rPr>
          <w:rFonts w:ascii="Calibri" w:eastAsia="Calibri" w:hAnsi="Calibri" w:cs="Calibri"/>
          <w:b/>
        </w:rPr>
      </w:pPr>
      <w:r>
        <w:rPr>
          <w:rFonts w:ascii="Calibri" w:hAnsi="Calibri" w:cs="Calibri"/>
          <w:b/>
        </w:rPr>
        <w:br w:type="page"/>
      </w:r>
    </w:p>
    <w:p w:rsidR="00FB4FFB" w:rsidRPr="004E62CD" w:rsidP="004D708F">
      <w:pPr>
        <w:spacing w:after="0" w:line="240" w:lineRule="auto"/>
        <w:jc w:val="both"/>
        <w:rPr>
          <w:rFonts w:ascii="Calibri" w:eastAsia="Calibri" w:hAnsi="Calibri" w:cs="Calibri"/>
          <w:b/>
        </w:rPr>
      </w:pPr>
      <w:r w:rsidRPr="004E62CD">
        <w:rPr>
          <w:rFonts w:ascii="Calibri" w:hAnsi="Calibri" w:cs="Calibri"/>
          <w:b/>
        </w:rPr>
        <w:t xml:space="preserve">Local </w:t>
      </w:r>
      <w:r w:rsidRPr="004E62CD">
        <w:rPr>
          <w:rFonts w:ascii="Calibri" w:hAnsi="Calibri" w:cs="Calibri"/>
          <w:b/>
        </w:rPr>
        <w:t>Leadership Highlighted</w:t>
      </w:r>
    </w:p>
    <w:p w:rsidR="006B3F42" w:rsidP="006B3F42">
      <w:pPr>
        <w:spacing w:after="0" w:line="240" w:lineRule="auto"/>
        <w:jc w:val="both"/>
        <w:rPr>
          <w:rFonts w:ascii="Calibri" w:eastAsia="Calibri" w:hAnsi="Calibri" w:cs="Calibri"/>
        </w:rPr>
      </w:pPr>
    </w:p>
    <w:p w:rsidR="006B3F42" w:rsidP="006B3F42">
      <w:pPr>
        <w:spacing w:after="0" w:line="240" w:lineRule="auto"/>
        <w:jc w:val="both"/>
        <w:rPr>
          <w:rFonts w:ascii="Calibri" w:eastAsia="Calibri" w:hAnsi="Calibri" w:cs="Calibri"/>
        </w:rPr>
      </w:pPr>
      <w:r>
        <w:rPr>
          <w:noProof/>
        </w:rPr>
        <w:drawing>
          <wp:anchor distT="0" distB="0" distL="114300" distR="114300" simplePos="0" relativeHeight="251659264" behindDoc="0" locked="0" layoutInCell="1" allowOverlap="1">
            <wp:simplePos x="0" y="0"/>
            <wp:positionH relativeFrom="column">
              <wp:posOffset>3981809</wp:posOffset>
            </wp:positionH>
            <wp:positionV relativeFrom="paragraph">
              <wp:posOffset>-689511</wp:posOffset>
            </wp:positionV>
            <wp:extent cx="1955165" cy="1583055"/>
            <wp:effectExtent l="0" t="0" r="698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0-02-20 16.16.16.jpg"/>
                    <pic:cNvPicPr/>
                  </pic:nvPicPr>
                  <pic:blipFill>
                    <a:blip xmlns:r="http://schemas.openxmlformats.org/officeDocument/2006/relationships" r:embed="rId12" cstate="print">
                      <a:extLst>
                        <a:ext xmlns:a="http://schemas.openxmlformats.org/drawingml/2006/main" uri="{28A0092B-C50C-407E-A947-70E740481C1C}">
                          <a14:useLocalDpi xmlns:a14="http://schemas.microsoft.com/office/drawing/2010/main" val="0"/>
                        </a:ext>
                      </a:extLst>
                    </a:blip>
                    <a:srcRect l="20183" t="6551" r="14871"/>
                    <a:stretch>
                      <a:fillRect/>
                    </a:stretch>
                  </pic:blipFill>
                  <pic:spPr bwMode="auto">
                    <a:xfrm>
                      <a:off x="0" y="0"/>
                      <a:ext cx="1955165" cy="1583055"/>
                    </a:xfrm>
                    <a:prstGeom prst="rect">
                      <a:avLst/>
                    </a:prstGeom>
                    <a:ln>
                      <a:noFill/>
                    </a:ln>
                    <a:extLst>
                      <a:ext xmlns:a="http://schemas.openxmlformats.org/drawingml/2006/main"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87969">
        <w:rPr>
          <w:rFonts w:ascii="Calibri" w:hAnsi="Calibri" w:cs="Calibri"/>
        </w:rPr>
        <w:t>Gary Plummer from the Wichita Regional Chamber of Commerce and Alan Cobb from the Kansas Chamber of Commerce and Industry</w:t>
      </w:r>
      <w:r w:rsidR="00821AAA">
        <w:rPr>
          <w:rFonts w:ascii="Calibri" w:hAnsi="Calibri" w:cs="Calibri"/>
        </w:rPr>
        <w:t xml:space="preserve"> were in attendance and each spoke glowingly about Karma’s leadership, assistance, education, and guidance she had given both organizations.</w:t>
      </w:r>
      <w:r w:rsidR="00B87969">
        <w:rPr>
          <w:rFonts w:ascii="Calibri" w:hAnsi="Calibri" w:cs="Calibri"/>
        </w:rPr>
        <w:t xml:space="preserve">  Karma is</w:t>
      </w:r>
      <w:r w:rsidR="00821AAA">
        <w:rPr>
          <w:rFonts w:ascii="Calibri" w:hAnsi="Calibri" w:cs="Calibri"/>
        </w:rPr>
        <w:t xml:space="preserve"> currently</w:t>
      </w:r>
      <w:r w:rsidR="00B87969">
        <w:rPr>
          <w:rFonts w:ascii="Calibri" w:hAnsi="Calibri" w:cs="Calibri"/>
        </w:rPr>
        <w:t xml:space="preserve"> on th</w:t>
      </w:r>
      <w:r w:rsidR="00821AAA">
        <w:rPr>
          <w:rFonts w:ascii="Calibri" w:hAnsi="Calibri" w:cs="Calibri"/>
        </w:rPr>
        <w:t>e board of both organizations and has been involved with each for a number of years.</w:t>
      </w:r>
    </w:p>
    <w:p w:rsidR="006B3F42" w:rsidP="006B3F42">
      <w:pPr>
        <w:spacing w:after="0" w:line="240" w:lineRule="auto"/>
        <w:jc w:val="both"/>
        <w:rPr>
          <w:rFonts w:ascii="Calibri" w:eastAsia="Calibri" w:hAnsi="Calibri" w:cs="Calibri"/>
        </w:rPr>
      </w:pPr>
    </w:p>
    <w:p w:rsidR="006B3F42" w:rsidP="006B3F42">
      <w:pPr>
        <w:spacing w:after="0" w:line="240" w:lineRule="auto"/>
        <w:jc w:val="both"/>
        <w:rPr>
          <w:rFonts w:ascii="Calibri" w:eastAsia="Calibri" w:hAnsi="Calibri" w:cs="Calibri"/>
        </w:rPr>
      </w:pPr>
      <w:r>
        <w:rPr>
          <w:noProof/>
        </w:rPr>
        <mc:AlternateContent>
          <mc:Choice Requires="wps">
            <w:drawing>
              <wp:anchor distT="45720" distB="45720" distL="114300" distR="114300" simplePos="0" relativeHeight="251669504" behindDoc="0" locked="0" layoutInCell="1" allowOverlap="1">
                <wp:simplePos x="0" y="0"/>
                <wp:positionH relativeFrom="column">
                  <wp:posOffset>3979545</wp:posOffset>
                </wp:positionH>
                <wp:positionV relativeFrom="paragraph">
                  <wp:posOffset>444500</wp:posOffset>
                </wp:positionV>
                <wp:extent cx="1955165" cy="581025"/>
                <wp:effectExtent l="0" t="0" r="6985" b="9525"/>
                <wp:wrapSquare wrapText="bothSides"/>
                <wp:docPr id="11" name="Text Box 2"/>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1955165" cy="581025"/>
                        </a:xfrm>
                        <a:prstGeom prst="rect">
                          <a:avLst/>
                        </a:prstGeom>
                        <a:solidFill>
                          <a:srgbClr val="FFFFFF"/>
                        </a:solidFill>
                        <a:ln w="9525">
                          <a:noFill/>
                          <a:miter lim="800000"/>
                          <a:headEnd/>
                          <a:tailEnd/>
                        </a:ln>
                      </wps:spPr>
                      <wps:txbx>
                        <w:txbxContent>
                          <w:p w:rsidR="00A74F3C" w:rsidRPr="00A74F3C" w:rsidP="00A74F3C">
                            <w:pPr>
                              <w:jc w:val="center"/>
                              <w:rPr>
                                <w:i/>
                                <w:sz w:val="18"/>
                              </w:rPr>
                            </w:pPr>
                            <w:r w:rsidRPr="00A74F3C">
                              <w:rPr>
                                <w:i/>
                                <w:sz w:val="18"/>
                              </w:rPr>
                              <w:t xml:space="preserve">Wichita Regional Chamber CEO Gary Plummer talks about the impact </w:t>
                            </w:r>
                            <w:r w:rsidRPr="00A74F3C">
                              <w:rPr>
                                <w:i/>
                                <w:sz w:val="18"/>
                              </w:rPr>
                              <w:t>Karma’s</w:t>
                            </w:r>
                            <w:r w:rsidRPr="00A74F3C">
                              <w:rPr>
                                <w:i/>
                                <w:sz w:val="18"/>
                              </w:rPr>
                              <w:t xml:space="preserve"> had on the Chamber.</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 id="Text Box 2" o:spid="_x0000_s1027" type="#_x0000_t202" style="width:153.95pt;height:45.75pt;margin-top:35pt;margin-left:313.35pt;mso-height-percent:0;mso-height-relative:margin;mso-width-percent:0;mso-width-relative:margin;mso-wrap-distance-bottom:3.6pt;mso-wrap-distance-left:9pt;mso-wrap-distance-right:9pt;mso-wrap-distance-top:3.6pt;position:absolute;v-text-anchor:top;z-index:251668480" fillcolor="white" stroked="f" strokeweight="0.75pt">
                <v:textbox>
                  <w:txbxContent>
                    <w:p w:rsidR="00A74F3C" w:rsidRPr="00A74F3C" w:rsidP="00A74F3C">
                      <w:pPr>
                        <w:jc w:val="center"/>
                        <w:rPr>
                          <w:i/>
                          <w:sz w:val="18"/>
                        </w:rPr>
                      </w:pPr>
                      <w:r w:rsidRPr="00A74F3C">
                        <w:rPr>
                          <w:i/>
                          <w:sz w:val="18"/>
                        </w:rPr>
                        <w:t xml:space="preserve">Wichita Regional Chamber CEO Gary Plummer talks about the impact </w:t>
                      </w:r>
                      <w:r w:rsidRPr="00A74F3C">
                        <w:rPr>
                          <w:i/>
                          <w:sz w:val="18"/>
                        </w:rPr>
                        <w:t>Karma’s</w:t>
                      </w:r>
                      <w:r w:rsidRPr="00A74F3C">
                        <w:rPr>
                          <w:i/>
                          <w:sz w:val="18"/>
                        </w:rPr>
                        <w:t xml:space="preserve"> had on the Chamber.</w:t>
                      </w:r>
                    </w:p>
                  </w:txbxContent>
                </v:textbox>
                <w10:wrap type="square"/>
              </v:shape>
            </w:pict>
          </mc:Fallback>
        </mc:AlternateContent>
      </w:r>
      <w:r w:rsidR="00B87969">
        <w:rPr>
          <w:rFonts w:ascii="Calibri" w:hAnsi="Calibri" w:cs="Calibri"/>
        </w:rPr>
        <w:t>Tracy Streeter, former director of the Kansas Water Office, expressed similar remarks about Karma from her time on the Kansas Water Authority.  She was one of the longest</w:t>
      </w:r>
      <w:r w:rsidR="004D708F">
        <w:rPr>
          <w:rFonts w:ascii="Calibri" w:hAnsi="Calibri" w:cs="Calibri"/>
        </w:rPr>
        <w:t xml:space="preserve"> serving women in the board’s history.  Streeter praised Karma’s leadership in putting together the state budget for the group.  When she presented the budget to legislators, she not only knew the budgetary dollars and cents, but she could speak to all of the technical issues involved as well. </w:t>
      </w:r>
    </w:p>
    <w:p w:rsidR="004D708F" w:rsidP="004D708F">
      <w:pPr>
        <w:spacing w:after="0" w:line="240" w:lineRule="auto"/>
        <w:jc w:val="both"/>
        <w:rPr>
          <w:rFonts w:ascii="Calibri" w:eastAsia="Calibri" w:hAnsi="Calibri" w:cs="Calibri"/>
        </w:rPr>
      </w:pPr>
    </w:p>
    <w:p w:rsidR="00FB4FFB" w:rsidRPr="004E62CD" w:rsidP="00FB4FFB">
      <w:pPr>
        <w:spacing w:after="0" w:line="240" w:lineRule="auto"/>
        <w:jc w:val="both"/>
        <w:rPr>
          <w:rFonts w:ascii="Calibri" w:eastAsia="Calibri" w:hAnsi="Calibri" w:cs="Calibri"/>
          <w:b/>
        </w:rPr>
      </w:pPr>
      <w:r w:rsidRPr="004E62CD">
        <w:rPr>
          <w:rFonts w:ascii="Calibri" w:hAnsi="Calibri" w:cs="Calibri"/>
          <w:b/>
        </w:rPr>
        <w:t>Employee Thoughts</w:t>
      </w:r>
    </w:p>
    <w:p w:rsidR="00C04A62" w:rsidP="00FB4FFB">
      <w:pPr>
        <w:spacing w:after="0" w:line="240" w:lineRule="auto"/>
        <w:jc w:val="both"/>
        <w:rPr>
          <w:rFonts w:ascii="Calibri" w:eastAsia="Calibri" w:hAnsi="Calibri" w:cs="Calibri"/>
        </w:rPr>
      </w:pPr>
    </w:p>
    <w:p w:rsidR="00C04A62" w:rsidP="00FB4FFB">
      <w:pPr>
        <w:spacing w:after="0" w:line="240" w:lineRule="auto"/>
        <w:jc w:val="both"/>
        <w:rPr>
          <w:rFonts w:ascii="Calibri" w:eastAsia="Calibri" w:hAnsi="Calibri" w:cs="Calibri"/>
        </w:rPr>
      </w:pPr>
      <w:r>
        <w:rPr>
          <w:noProof/>
        </w:rPr>
        <w:drawing>
          <wp:anchor distT="0" distB="0" distL="114300" distR="114300" simplePos="0" relativeHeight="251660288" behindDoc="1" locked="0" layoutInCell="1" allowOverlap="1">
            <wp:simplePos x="0" y="0"/>
            <wp:positionH relativeFrom="column">
              <wp:posOffset>-315595</wp:posOffset>
            </wp:positionH>
            <wp:positionV relativeFrom="paragraph">
              <wp:posOffset>300355</wp:posOffset>
            </wp:positionV>
            <wp:extent cx="1638300" cy="1053465"/>
            <wp:effectExtent l="6667" t="0" r="6668" b="6667"/>
            <wp:wrapTight wrapText="bothSides">
              <wp:wrapPolygon>
                <wp:start x="88" y="21737"/>
                <wp:lineTo x="21437" y="21737"/>
                <wp:lineTo x="21437" y="254"/>
                <wp:lineTo x="88" y="254"/>
                <wp:lineTo x="88" y="21737"/>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20-02-20 16.53.56.jpg"/>
                    <pic:cNvPicPr/>
                  </pic:nvPicPr>
                  <pic:blipFill>
                    <a:blip xmlns:r="http://schemas.openxmlformats.org/officeDocument/2006/relationships" r:embed="rId13" cstate="print">
                      <a:extLst>
                        <a:ext xmlns:a="http://schemas.openxmlformats.org/drawingml/2006/main" uri="{28A0092B-C50C-407E-A947-70E740481C1C}">
                          <a14:useLocalDpi xmlns:a14="http://schemas.microsoft.com/office/drawing/2010/main" val="0"/>
                        </a:ext>
                      </a:extLst>
                    </a:blip>
                    <a:srcRect l="18146" t="6397"/>
                    <a:stretch>
                      <a:fillRect/>
                    </a:stretch>
                  </pic:blipFill>
                  <pic:spPr bwMode="auto">
                    <a:xfrm rot="5400000">
                      <a:off x="0" y="0"/>
                      <a:ext cx="1638300" cy="1053465"/>
                    </a:xfrm>
                    <a:prstGeom prst="rect">
                      <a:avLst/>
                    </a:prstGeom>
                    <a:ln>
                      <a:noFill/>
                    </a:ln>
                    <a:extLst>
                      <a:ext xmlns:a="http://schemas.openxmlformats.org/drawingml/2006/main"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Calibri" w:hAnsi="Calibri" w:cs="Calibri"/>
        </w:rPr>
        <w:t xml:space="preserve">Several employees remarked about their </w:t>
      </w:r>
      <w:r w:rsidR="00592783">
        <w:rPr>
          <w:rFonts w:ascii="Calibri" w:hAnsi="Calibri" w:cs="Calibri"/>
        </w:rPr>
        <w:t xml:space="preserve">time with Karma both in serious and lighthearted ways.  As </w:t>
      </w:r>
      <w:r w:rsidR="00592783">
        <w:rPr>
          <w:rFonts w:ascii="Calibri" w:hAnsi="Calibri" w:cs="Calibri"/>
        </w:rPr>
        <w:t>they’ve</w:t>
      </w:r>
      <w:r w:rsidR="00592783">
        <w:rPr>
          <w:rFonts w:ascii="Calibri" w:hAnsi="Calibri" w:cs="Calibri"/>
        </w:rPr>
        <w:t xml:space="preserve"> done with other retiring or leaving managers, longtime iSi employees Tammy Gonzales and Tami Hadley prepared a </w:t>
      </w:r>
      <w:hyperlink r:id="rId14" w:history="1">
        <w:r w:rsidRPr="00592783" w:rsidR="00592783">
          <w:rPr>
            <w:rFonts w:ascii="Calibri" w:hAnsi="Calibri" w:cs="Calibri"/>
            <w:color w:val="0563C1"/>
            <w:u w:val="single"/>
          </w:rPr>
          <w:t>video tribute</w:t>
        </w:r>
      </w:hyperlink>
      <w:r w:rsidR="00592783">
        <w:rPr>
          <w:rFonts w:ascii="Calibri" w:hAnsi="Calibri" w:cs="Calibri"/>
        </w:rPr>
        <w:t xml:space="preserve">.  </w:t>
      </w:r>
      <w:r w:rsidR="00CC1EBA">
        <w:rPr>
          <w:rFonts w:ascii="Calibri" w:hAnsi="Calibri" w:cs="Calibri"/>
        </w:rPr>
        <w:t xml:space="preserve">iSi Facility Support Services manager Al Tolbert gave her a </w:t>
      </w:r>
      <w:r w:rsidR="00735BD5">
        <w:rPr>
          <w:rFonts w:ascii="Calibri" w:hAnsi="Calibri" w:cs="Calibri"/>
        </w:rPr>
        <w:t>U.S. Air Force</w:t>
      </w:r>
      <w:r w:rsidR="00735BD5">
        <w:rPr>
          <w:rFonts w:ascii="Calibri" w:hAnsi="Calibri" w:cs="Calibri"/>
        </w:rPr>
        <w:t xml:space="preserve"> CMSGT C</w:t>
      </w:r>
      <w:r w:rsidR="00350FF1">
        <w:rPr>
          <w:rFonts w:ascii="Calibri" w:hAnsi="Calibri" w:cs="Calibri"/>
        </w:rPr>
        <w:t xml:space="preserve">hallenge </w:t>
      </w:r>
      <w:r w:rsidR="00735BD5">
        <w:rPr>
          <w:rFonts w:ascii="Calibri" w:hAnsi="Calibri" w:cs="Calibri"/>
        </w:rPr>
        <w:t>C</w:t>
      </w:r>
      <w:r w:rsidR="00CC1EBA">
        <w:rPr>
          <w:rFonts w:ascii="Calibri" w:hAnsi="Calibri" w:cs="Calibri"/>
        </w:rPr>
        <w:t xml:space="preserve">oin </w:t>
      </w:r>
      <w:r w:rsidR="00735BD5">
        <w:rPr>
          <w:rFonts w:ascii="Calibri" w:hAnsi="Calibri" w:cs="Calibri"/>
        </w:rPr>
        <w:t>given only to a few for special achievement</w:t>
      </w:r>
      <w:r w:rsidR="00CC1EBA">
        <w:rPr>
          <w:rFonts w:ascii="Calibri" w:hAnsi="Calibri" w:cs="Calibri"/>
        </w:rPr>
        <w:t xml:space="preserve"> and that honor was very special to her as well as a framed photo of her office with “The Birthplace of Leadership” inscribed on it, from </w:t>
      </w:r>
      <w:r w:rsidR="00CC1EBA">
        <w:rPr>
          <w:rFonts w:ascii="Calibri" w:hAnsi="Calibri" w:cs="Calibri"/>
        </w:rPr>
        <w:t>iSi’s</w:t>
      </w:r>
      <w:r w:rsidR="00CC1EBA">
        <w:rPr>
          <w:rFonts w:ascii="Calibri" w:hAnsi="Calibri" w:cs="Calibri"/>
        </w:rPr>
        <w:t xml:space="preserve"> Dick Genter.</w:t>
      </w:r>
    </w:p>
    <w:p w:rsidR="00592783" w:rsidP="00FB4FFB">
      <w:pPr>
        <w:spacing w:after="0" w:line="240" w:lineRule="auto"/>
        <w:jc w:val="both"/>
        <w:rPr>
          <w:rFonts w:ascii="Calibri" w:eastAsia="Calibri" w:hAnsi="Calibri" w:cs="Calibri"/>
        </w:rPr>
      </w:pPr>
    </w:p>
    <w:p w:rsidR="00592783" w:rsidP="00FB4FFB">
      <w:pPr>
        <w:spacing w:after="0" w:line="240" w:lineRule="auto"/>
        <w:jc w:val="both"/>
        <w:rPr>
          <w:rFonts w:ascii="Calibri" w:eastAsia="Calibri" w:hAnsi="Calibri" w:cs="Calibri"/>
        </w:rPr>
      </w:pPr>
      <w:r>
        <w:rPr>
          <w:noProof/>
        </w:rPr>
        <mc:AlternateContent>
          <mc:Choice Requires="wps">
            <w:drawing>
              <wp:anchor distT="45720" distB="45720" distL="114300" distR="114300" simplePos="0" relativeHeight="251673600" behindDoc="0" locked="0" layoutInCell="1" allowOverlap="1">
                <wp:simplePos x="0" y="0"/>
                <wp:positionH relativeFrom="column">
                  <wp:posOffset>4756785</wp:posOffset>
                </wp:positionH>
                <wp:positionV relativeFrom="paragraph">
                  <wp:posOffset>1530985</wp:posOffset>
                </wp:positionV>
                <wp:extent cx="1252220" cy="1644015"/>
                <wp:effectExtent l="0" t="0" r="5080" b="1905"/>
                <wp:wrapSquare wrapText="bothSides"/>
                <wp:docPr id="13" name="Text Box 2"/>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1252220" cy="1644015"/>
                        </a:xfrm>
                        <a:prstGeom prst="rect">
                          <a:avLst/>
                        </a:prstGeom>
                        <a:solidFill>
                          <a:srgbClr val="FFFFFF"/>
                        </a:solidFill>
                        <a:ln w="9525">
                          <a:noFill/>
                          <a:miter lim="800000"/>
                          <a:headEnd/>
                          <a:tailEnd/>
                        </a:ln>
                      </wps:spPr>
                      <wps:txbx>
                        <w:txbxContent>
                          <w:p w:rsidR="008E1A8F" w:rsidP="00A74F3C">
                            <w:pPr>
                              <w:jc w:val="center"/>
                              <w:rPr>
                                <w:i/>
                                <w:sz w:val="18"/>
                              </w:rPr>
                            </w:pPr>
                            <w:r w:rsidRPr="00A74F3C">
                              <w:rPr>
                                <w:i/>
                                <w:sz w:val="18"/>
                              </w:rPr>
                              <w:t xml:space="preserve">Karma goes through her retirement ideas </w:t>
                            </w:r>
                          </w:p>
                          <w:p w:rsidR="00A74F3C" w:rsidRPr="00A74F3C" w:rsidP="00A74F3C">
                            <w:pPr>
                              <w:jc w:val="center"/>
                              <w:rPr>
                                <w:i/>
                                <w:sz w:val="18"/>
                              </w:rPr>
                            </w:pPr>
                            <w:r w:rsidRPr="00A74F3C">
                              <w:rPr>
                                <w:i/>
                                <w:sz w:val="18"/>
                              </w:rPr>
                              <w:t>gift</w:t>
                            </w:r>
                            <w:r>
                              <w:rPr>
                                <w:i/>
                                <w:sz w:val="18"/>
                              </w:rPr>
                              <w:t xml:space="preserve"> and contemplates joining the Red Hat Society</w:t>
                            </w:r>
                            <w:r w:rsidRPr="00A74F3C">
                              <w:rPr>
                                <w:i/>
                                <w:sz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 o:spid="_x0000_s1028" type="#_x0000_t202" style="width:98.6pt;height:129.45pt;margin-top:120.55pt;margin-left:374.55pt;mso-height-percent:200;mso-height-relative:margin;mso-width-percent:0;mso-width-relative:margin;mso-wrap-distance-bottom:3.6pt;mso-wrap-distance-left:9pt;mso-wrap-distance-right:9pt;mso-wrap-distance-top:3.6pt;position:absolute;v-text-anchor:top;z-index:251672576" fillcolor="white" stroked="f" strokeweight="0.75pt">
                <v:textbox style="mso-fit-shape-to-text:t">
                  <w:txbxContent>
                    <w:p w:rsidR="008E1A8F" w:rsidP="00A74F3C">
                      <w:pPr>
                        <w:jc w:val="center"/>
                        <w:rPr>
                          <w:i/>
                          <w:sz w:val="18"/>
                        </w:rPr>
                      </w:pPr>
                      <w:r w:rsidRPr="00A74F3C">
                        <w:rPr>
                          <w:i/>
                          <w:sz w:val="18"/>
                        </w:rPr>
                        <w:t xml:space="preserve">Karma goes through her retirement ideas </w:t>
                      </w:r>
                    </w:p>
                    <w:p w:rsidR="00A74F3C" w:rsidRPr="00A74F3C" w:rsidP="00A74F3C">
                      <w:pPr>
                        <w:jc w:val="center"/>
                        <w:rPr>
                          <w:i/>
                          <w:sz w:val="18"/>
                        </w:rPr>
                      </w:pPr>
                      <w:r w:rsidRPr="00A74F3C">
                        <w:rPr>
                          <w:i/>
                          <w:sz w:val="18"/>
                        </w:rPr>
                        <w:t>gift</w:t>
                      </w:r>
                      <w:r>
                        <w:rPr>
                          <w:i/>
                          <w:sz w:val="18"/>
                        </w:rPr>
                        <w:t xml:space="preserve"> and contemplates joining the Red Hat Society</w:t>
                      </w:r>
                      <w:r w:rsidRPr="00A74F3C">
                        <w:rPr>
                          <w:i/>
                          <w:sz w:val="18"/>
                        </w:rPr>
                        <w:t>.</w:t>
                      </w:r>
                    </w:p>
                  </w:txbxContent>
                </v:textbox>
                <w10:wrap type="square"/>
              </v:shape>
            </w:pict>
          </mc:Fallback>
        </mc:AlternateContent>
      </w:r>
      <w:r>
        <w:rPr>
          <w:noProof/>
        </w:rPr>
        <mc:AlternateContent>
          <mc:Choice Requires="wps">
            <w:drawing>
              <wp:anchor distT="45720" distB="45720" distL="114300" distR="114300" simplePos="0" relativeHeight="251671552" behindDoc="0" locked="0" layoutInCell="1" allowOverlap="1">
                <wp:simplePos x="0" y="0"/>
                <wp:positionH relativeFrom="column">
                  <wp:posOffset>-42545</wp:posOffset>
                </wp:positionH>
                <wp:positionV relativeFrom="paragraph">
                  <wp:posOffset>494665</wp:posOffset>
                </wp:positionV>
                <wp:extent cx="1094105" cy="1637665"/>
                <wp:effectExtent l="0" t="0" r="0" b="8255"/>
                <wp:wrapSquare wrapText="bothSides"/>
                <wp:docPr id="12" name="Text Box 2"/>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1094105" cy="1637665"/>
                        </a:xfrm>
                        <a:prstGeom prst="rect">
                          <a:avLst/>
                        </a:prstGeom>
                        <a:solidFill>
                          <a:srgbClr val="FFFFFF"/>
                        </a:solidFill>
                        <a:ln w="9525">
                          <a:noFill/>
                          <a:miter lim="800000"/>
                          <a:headEnd/>
                          <a:tailEnd/>
                        </a:ln>
                      </wps:spPr>
                      <wps:txbx>
                        <w:txbxContent>
                          <w:p w:rsidR="00A74F3C" w:rsidRPr="00A74F3C" w:rsidP="00A74F3C">
                            <w:pPr>
                              <w:jc w:val="center"/>
                              <w:rPr>
                                <w:i/>
                                <w:sz w:val="18"/>
                              </w:rPr>
                            </w:pPr>
                            <w:r w:rsidRPr="00A74F3C">
                              <w:rPr>
                                <w:i/>
                                <w:sz w:val="18"/>
                              </w:rPr>
                              <w:t>iSi</w:t>
                            </w:r>
                            <w:r w:rsidRPr="00A74F3C">
                              <w:rPr>
                                <w:i/>
                                <w:sz w:val="18"/>
                              </w:rPr>
                              <w:t xml:space="preserve"> gifted a heart-shaped geode for Karma’s rock collection.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 o:spid="_x0000_s1029" type="#_x0000_t202" style="width:86.15pt;height:128.95pt;margin-top:38.95pt;margin-left:-3.35pt;mso-height-percent:200;mso-height-relative:margin;mso-width-percent:0;mso-width-relative:margin;mso-wrap-distance-bottom:3.6pt;mso-wrap-distance-left:9pt;mso-wrap-distance-right:9pt;mso-wrap-distance-top:3.6pt;position:absolute;v-text-anchor:top;z-index:251670528" fillcolor="white" stroked="f" strokeweight="0.75pt">
                <v:textbox style="mso-fit-shape-to-text:t">
                  <w:txbxContent>
                    <w:p w:rsidR="00A74F3C" w:rsidRPr="00A74F3C" w:rsidP="00A74F3C">
                      <w:pPr>
                        <w:jc w:val="center"/>
                        <w:rPr>
                          <w:i/>
                          <w:sz w:val="18"/>
                        </w:rPr>
                      </w:pPr>
                      <w:r w:rsidRPr="00A74F3C">
                        <w:rPr>
                          <w:i/>
                          <w:sz w:val="18"/>
                        </w:rPr>
                        <w:t>iSi</w:t>
                      </w:r>
                      <w:r w:rsidRPr="00A74F3C">
                        <w:rPr>
                          <w:i/>
                          <w:sz w:val="18"/>
                        </w:rPr>
                        <w:t xml:space="preserve"> gifted a heart-shaped geode for Karma’s rock collection.</w:t>
                      </w:r>
                    </w:p>
                  </w:txbxContent>
                </v:textbox>
                <w10:wrap type="square"/>
              </v:shape>
            </w:pict>
          </mc:Fallback>
        </mc:AlternateContent>
      </w:r>
      <w:r w:rsidR="00967DF0">
        <w:rPr>
          <w:noProof/>
        </w:rPr>
        <w:drawing>
          <wp:anchor distT="0" distB="0" distL="114300" distR="114300" simplePos="0" relativeHeight="251661312" behindDoc="0" locked="0" layoutInCell="1" allowOverlap="1">
            <wp:simplePos x="0" y="0"/>
            <wp:positionH relativeFrom="column">
              <wp:posOffset>4667250</wp:posOffset>
            </wp:positionH>
            <wp:positionV relativeFrom="paragraph">
              <wp:posOffset>209550</wp:posOffset>
            </wp:positionV>
            <wp:extent cx="1468120" cy="1067435"/>
            <wp:effectExtent l="0" t="9208" r="8573" b="8572"/>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20-02-20 16.50.33.jpg"/>
                    <pic:cNvPicPr/>
                  </pic:nvPicPr>
                  <pic:blipFill>
                    <a:blip xmlns:r="http://schemas.openxmlformats.org/officeDocument/2006/relationships" r:embed="rId15" cstate="print">
                      <a:extLst>
                        <a:ext xmlns:a="http://schemas.openxmlformats.org/drawingml/2006/main" uri="{28A0092B-C50C-407E-A947-70E740481C1C}">
                          <a14:useLocalDpi xmlns:a14="http://schemas.microsoft.com/office/drawing/2010/main" val="0"/>
                        </a:ext>
                      </a:extLst>
                    </a:blip>
                    <a:srcRect l="28137" t="35610" r="28249" b="7988"/>
                    <a:stretch>
                      <a:fillRect/>
                    </a:stretch>
                  </pic:blipFill>
                  <pic:spPr bwMode="auto">
                    <a:xfrm rot="5400000">
                      <a:off x="0" y="0"/>
                      <a:ext cx="1468120" cy="1067435"/>
                    </a:xfrm>
                    <a:prstGeom prst="rect">
                      <a:avLst/>
                    </a:prstGeom>
                    <a:ln>
                      <a:noFill/>
                    </a:ln>
                    <a:extLst>
                      <a:ext xmlns:a="http://schemas.openxmlformats.org/drawingml/2006/main"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92783">
        <w:rPr>
          <w:rFonts w:ascii="Calibri" w:hAnsi="Calibri" w:cs="Calibri"/>
        </w:rPr>
        <w:t xml:space="preserve">Gary Mason said that Karma had been telling many people she didn’t want a rocking chair as a retirement gift, so he </w:t>
      </w:r>
      <w:r w:rsidR="00CC1EBA">
        <w:rPr>
          <w:rFonts w:ascii="Calibri" w:hAnsi="Calibri" w:cs="Calibri"/>
        </w:rPr>
        <w:t xml:space="preserve">said “…we </w:t>
      </w:r>
      <w:r w:rsidR="00592783">
        <w:rPr>
          <w:rFonts w:ascii="Calibri" w:hAnsi="Calibri" w:cs="Calibri"/>
        </w:rPr>
        <w:t>got her something so she could be more active</w:t>
      </w:r>
      <w:r w:rsidR="00CC1EBA">
        <w:rPr>
          <w:rFonts w:ascii="Calibri" w:hAnsi="Calibri" w:cs="Calibri"/>
        </w:rPr>
        <w:t>,” –</w:t>
      </w:r>
      <w:r w:rsidR="00592783">
        <w:rPr>
          <w:rFonts w:ascii="Calibri" w:hAnsi="Calibri" w:cs="Calibri"/>
        </w:rPr>
        <w:t xml:space="preserve"> a walker with a bowling ball tied to it.  She also received a </w:t>
      </w:r>
      <w:r w:rsidR="00FD7639">
        <w:rPr>
          <w:rFonts w:ascii="Calibri" w:hAnsi="Calibri" w:cs="Calibri"/>
        </w:rPr>
        <w:t xml:space="preserve">symbolic </w:t>
      </w:r>
      <w:r w:rsidR="00592783">
        <w:rPr>
          <w:rFonts w:ascii="Calibri" w:hAnsi="Calibri" w:cs="Calibri"/>
        </w:rPr>
        <w:t xml:space="preserve">key to the building </w:t>
      </w:r>
      <w:r w:rsidR="00FD7639">
        <w:rPr>
          <w:rFonts w:ascii="Calibri" w:hAnsi="Calibri" w:cs="Calibri"/>
        </w:rPr>
        <w:t>(</w:t>
      </w:r>
      <w:r w:rsidR="00592783">
        <w:rPr>
          <w:rFonts w:ascii="Calibri" w:hAnsi="Calibri" w:cs="Calibri"/>
        </w:rPr>
        <w:t>because she’s always welcome</w:t>
      </w:r>
      <w:r w:rsidR="00FD7639">
        <w:rPr>
          <w:rFonts w:ascii="Calibri" w:hAnsi="Calibri" w:cs="Calibri"/>
        </w:rPr>
        <w:t>)</w:t>
      </w:r>
      <w:r w:rsidR="00592783">
        <w:rPr>
          <w:rFonts w:ascii="Calibri" w:hAnsi="Calibri" w:cs="Calibri"/>
        </w:rPr>
        <w:t xml:space="preserve">, and gifts to help her decide what to do in retirement such as a red hat, silver sneakers, free crochet lessons, and a book about progressive penny slots.  Karma </w:t>
      </w:r>
      <w:r w:rsidR="00592783">
        <w:rPr>
          <w:rFonts w:ascii="Calibri" w:hAnsi="Calibri" w:cs="Calibri"/>
        </w:rPr>
        <w:t xml:space="preserve">is </w:t>
      </w:r>
      <w:r w:rsidR="00CC1EBA">
        <w:rPr>
          <w:rFonts w:ascii="Calibri" w:hAnsi="Calibri" w:cs="Calibri"/>
        </w:rPr>
        <w:t>known</w:t>
      </w:r>
      <w:r w:rsidR="00CC1EBA">
        <w:rPr>
          <w:rFonts w:ascii="Calibri" w:hAnsi="Calibri" w:cs="Calibri"/>
        </w:rPr>
        <w:t xml:space="preserve"> for her rock collection</w:t>
      </w:r>
      <w:r w:rsidR="00592783">
        <w:rPr>
          <w:rFonts w:ascii="Calibri" w:hAnsi="Calibri" w:cs="Calibri"/>
        </w:rPr>
        <w:t xml:space="preserve">, </w:t>
      </w:r>
      <w:r w:rsidR="00CC1EBA">
        <w:rPr>
          <w:rFonts w:ascii="Calibri" w:hAnsi="Calibri" w:cs="Calibri"/>
        </w:rPr>
        <w:t xml:space="preserve">so </w:t>
      </w:r>
      <w:r w:rsidR="00592783">
        <w:rPr>
          <w:rFonts w:ascii="Calibri" w:hAnsi="Calibri" w:cs="Calibri"/>
        </w:rPr>
        <w:t>iSi did give her a seriou</w:t>
      </w:r>
      <w:r w:rsidR="00CC1EBA">
        <w:rPr>
          <w:rFonts w:ascii="Calibri" w:hAnsi="Calibri" w:cs="Calibri"/>
        </w:rPr>
        <w:t xml:space="preserve">s gift: a </w:t>
      </w:r>
      <w:r w:rsidR="00592783">
        <w:rPr>
          <w:rFonts w:ascii="Calibri" w:hAnsi="Calibri" w:cs="Calibri"/>
        </w:rPr>
        <w:t>heart-shaped geo</w:t>
      </w:r>
      <w:r w:rsidR="00CC1EBA">
        <w:rPr>
          <w:rFonts w:ascii="Calibri" w:hAnsi="Calibri" w:cs="Calibri"/>
        </w:rPr>
        <w:t xml:space="preserve">de from Utah.  </w:t>
      </w:r>
    </w:p>
    <w:p w:rsidR="00592783" w:rsidP="00FB4FFB">
      <w:pPr>
        <w:spacing w:after="0" w:line="240" w:lineRule="auto"/>
        <w:jc w:val="both"/>
        <w:rPr>
          <w:rFonts w:ascii="Calibri" w:eastAsia="Calibri" w:hAnsi="Calibri" w:cs="Calibri"/>
        </w:rPr>
      </w:pPr>
    </w:p>
    <w:p w:rsidR="00C04A62" w:rsidRPr="004E62CD" w:rsidP="00FB4FFB">
      <w:pPr>
        <w:spacing w:after="0" w:line="240" w:lineRule="auto"/>
        <w:jc w:val="both"/>
        <w:rPr>
          <w:rFonts w:ascii="Calibri" w:eastAsia="Calibri" w:hAnsi="Calibri" w:cs="Calibri"/>
          <w:b/>
        </w:rPr>
      </w:pPr>
      <w:r w:rsidRPr="004E62CD">
        <w:rPr>
          <w:rFonts w:ascii="Calibri" w:hAnsi="Calibri" w:cs="Calibri"/>
          <w:b/>
        </w:rPr>
        <w:t>Future Plans</w:t>
      </w:r>
    </w:p>
    <w:p w:rsidR="00C04A62" w:rsidP="00FB4FFB">
      <w:pPr>
        <w:spacing w:after="0" w:line="240" w:lineRule="auto"/>
        <w:jc w:val="both"/>
        <w:rPr>
          <w:rFonts w:ascii="Calibri" w:eastAsia="Calibri" w:hAnsi="Calibri" w:cs="Calibri"/>
        </w:rPr>
      </w:pPr>
    </w:p>
    <w:p w:rsidR="00FB4FFB" w:rsidP="00FB4FFB">
      <w:pPr>
        <w:spacing w:after="0" w:line="240" w:lineRule="auto"/>
        <w:jc w:val="both"/>
        <w:rPr>
          <w:rFonts w:ascii="Calibri" w:eastAsia="Calibri" w:hAnsi="Calibri" w:cs="Calibri"/>
        </w:rPr>
      </w:pPr>
      <w:r>
        <w:rPr>
          <w:rFonts w:ascii="Calibri" w:hAnsi="Calibri" w:cs="Calibri"/>
        </w:rPr>
        <w:t xml:space="preserve">Although </w:t>
      </w:r>
      <w:r>
        <w:rPr>
          <w:rFonts w:ascii="Calibri" w:hAnsi="Calibri" w:cs="Calibri"/>
        </w:rPr>
        <w:t>she’s</w:t>
      </w:r>
      <w:r>
        <w:rPr>
          <w:rFonts w:ascii="Calibri" w:hAnsi="Calibri" w:cs="Calibri"/>
        </w:rPr>
        <w:t xml:space="preserve"> no longer going to be at iSi full-time, Karma will remain a part of the company and will continue to provide geological technical assistance when needed.</w:t>
      </w:r>
    </w:p>
    <w:p w:rsidR="00FD7639" w:rsidP="00FB4FFB">
      <w:pPr>
        <w:spacing w:after="0" w:line="240" w:lineRule="auto"/>
        <w:jc w:val="both"/>
        <w:rPr>
          <w:rFonts w:ascii="Calibri" w:eastAsia="Calibri" w:hAnsi="Calibri" w:cs="Calibri"/>
        </w:rPr>
      </w:pPr>
    </w:p>
    <w:p w:rsidR="00FD7639" w:rsidP="00FB4FFB">
      <w:pPr>
        <w:spacing w:after="0" w:line="240" w:lineRule="auto"/>
        <w:jc w:val="both"/>
        <w:rPr>
          <w:rFonts w:ascii="Calibri" w:eastAsia="Calibri" w:hAnsi="Calibri" w:cs="Calibri"/>
        </w:rPr>
      </w:pPr>
      <w:r>
        <w:rPr>
          <w:rFonts w:ascii="Calibri" w:hAnsi="Calibri" w:cs="Calibri"/>
        </w:rPr>
        <w:t xml:space="preserve">If you’d like to send well wishes to Karma, </w:t>
      </w:r>
      <w:hyperlink r:id="rId16" w:history="1">
        <w:r w:rsidRPr="00FD7639">
          <w:rPr>
            <w:rFonts w:ascii="Calibri" w:hAnsi="Calibri" w:cs="Calibri"/>
            <w:color w:val="0563C1"/>
            <w:u w:val="single"/>
          </w:rPr>
          <w:t>email us here</w:t>
        </w:r>
      </w:hyperlink>
      <w:r w:rsidR="003F5EB5">
        <w:rPr>
          <w:rFonts w:ascii="Calibri" w:hAnsi="Calibri" w:cs="Calibri"/>
        </w:rPr>
        <w:t xml:space="preserve"> or </w:t>
      </w:r>
      <w:r w:rsidR="008D3BE0">
        <w:rPr>
          <w:rFonts w:ascii="Calibri" w:hAnsi="Calibri" w:cs="Calibri"/>
        </w:rPr>
        <w:t>you can send a card or note to her in care of iSi Environmental, 215 S. Laura, Wichita, Kansas 67211</w:t>
      </w:r>
      <w:r w:rsidR="003F5EB5">
        <w:rPr>
          <w:rFonts w:ascii="Calibri" w:hAnsi="Calibri" w:cs="Calibri"/>
        </w:rPr>
        <w:t>.</w:t>
      </w:r>
    </w:p>
    <w:p w:rsidR="00EA54E6" w:rsidP="006B3F42">
      <w:pPr>
        <w:spacing w:after="0" w:line="240" w:lineRule="auto"/>
        <w:jc w:val="both"/>
        <w:rPr>
          <w:rFonts w:ascii="Calibri" w:eastAsia="Calibri" w:hAnsi="Calibri" w:cs="Calibri"/>
        </w:rPr>
        <w:sectPr>
          <w:pgSz w:w="12240" w:h="15840"/>
          <w:pgMar w:top="1440" w:right="1440" w:bottom="1440" w:left="1440" w:header="720" w:footer="720" w:gutter="0"/>
          <w:cols w:space="720"/>
          <w:docGrid w:linePitch="360"/>
        </w:sectPr>
      </w:pPr>
    </w:p>
    <w:p w:rsidR="00CC681E" w:rsidRPr="00086739" w:rsidP="00CC681E">
      <w:pPr>
        <w:widowControl w:val="0"/>
        <w:spacing w:after="0" w:line="240" w:lineRule="auto"/>
        <w:jc w:val="both"/>
        <w:rPr>
          <w:rFonts w:ascii="Arial" w:eastAsia="Times New Roman" w:hAnsi="Arial" w:cs="Arial"/>
          <w:color w:val="000000"/>
          <w:kern w:val="28"/>
          <w:sz w:val="24"/>
          <w:szCs w:val="24"/>
          <w14:cntxtAlts w14:val="1"/>
        </w:rPr>
      </w:pPr>
      <w:r w:rsidRPr="00086739">
        <w:rPr>
          <w:rFonts w:ascii="Arial" w:hAnsi="Arial" w:cs="Arial"/>
          <w:noProof/>
          <w:sz w:val="24"/>
          <w:szCs w:val="24"/>
        </w:rPr>
        <w:drawing>
          <wp:anchor distT="0" distB="0" distL="114300" distR="114300" simplePos="0" relativeHeight="251678720" behindDoc="0" locked="0" layoutInCell="1" allowOverlap="1">
            <wp:simplePos x="0" y="0"/>
            <wp:positionH relativeFrom="column">
              <wp:posOffset>6350</wp:posOffset>
            </wp:positionH>
            <wp:positionV relativeFrom="paragraph">
              <wp:posOffset>6350</wp:posOffset>
            </wp:positionV>
            <wp:extent cx="1159510" cy="1101725"/>
            <wp:effectExtent l="0" t="0" r="0" b="317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Si Short CMYK 2x2.png"/>
                    <pic:cNvPicPr/>
                  </pic:nvPicPr>
                  <pic:blipFill>
                    <a:blip xmlns:r="http://schemas.openxmlformats.org/officeDocument/2006/relationships" r:embed="rId17" cstate="print">
                      <a:extLst>
                        <a:ext xmlns:a="http://schemas.openxmlformats.org/drawingml/2006/main" uri="{28A0092B-C50C-407E-A947-70E740481C1C}">
                          <a14:useLocalDpi xmlns:a14="http://schemas.microsoft.com/office/drawing/2010/main" val="0"/>
                        </a:ext>
                      </a:extLst>
                    </a:blip>
                    <a:stretch>
                      <a:fillRect/>
                    </a:stretch>
                  </pic:blipFill>
                  <pic:spPr>
                    <a:xfrm>
                      <a:off x="0" y="0"/>
                      <a:ext cx="1159510" cy="1101725"/>
                    </a:xfrm>
                    <a:prstGeom prst="rect">
                      <a:avLst/>
                    </a:prstGeom>
                  </pic:spPr>
                </pic:pic>
              </a:graphicData>
            </a:graphic>
            <wp14:sizeRelH relativeFrom="page">
              <wp14:pctWidth>0</wp14:pctWidth>
            </wp14:sizeRelH>
            <wp14:sizeRelV relativeFrom="page">
              <wp14:pctHeight>0</wp14:pctHeight>
            </wp14:sizeRelV>
          </wp:anchor>
        </w:drawing>
      </w:r>
      <w:r w:rsidRPr="00086739" w:rsidR="00651032">
        <w:rPr>
          <w:rFonts w:ascii="Arial" w:hAnsi="Arial" w:cs="Arial"/>
          <w:sz w:val="24"/>
          <w:szCs w:val="24"/>
        </w:rPr>
        <w:t xml:space="preserve">A long-time Kansas Chamber member, </w:t>
      </w:r>
      <w:r w:rsidRPr="00086739">
        <w:rPr>
          <w:rFonts w:ascii="Arial" w:hAnsi="Arial" w:cs="Arial"/>
          <w:sz w:val="24"/>
          <w:szCs w:val="24"/>
        </w:rPr>
        <w:t>iSi</w:t>
      </w:r>
      <w:r w:rsidRPr="00086739" w:rsidR="00A8431B">
        <w:rPr>
          <w:rFonts w:ascii="Arial" w:eastAsia="Times New Roman" w:hAnsi="Arial" w:cs="Arial"/>
          <w:color w:val="000000"/>
          <w:kern w:val="28"/>
          <w:sz w:val="24"/>
          <w:szCs w:val="24"/>
          <w14:cntxtAlts w14:val="1"/>
        </w:rPr>
        <w:t xml:space="preserve"> helps companies manage their environmental and safety risks</w:t>
      </w:r>
      <w:r w:rsidRPr="00086739" w:rsidR="00651032">
        <w:rPr>
          <w:rFonts w:ascii="Arial" w:eastAsia="Times New Roman" w:hAnsi="Arial" w:cs="Arial"/>
          <w:color w:val="000000"/>
          <w:kern w:val="28"/>
          <w:sz w:val="24"/>
          <w:szCs w:val="24"/>
          <w14:cntxtAlts w14:val="1"/>
        </w:rPr>
        <w:t xml:space="preserve">.  </w:t>
      </w:r>
      <w:r w:rsidRPr="00086739" w:rsidR="00651032">
        <w:rPr>
          <w:rFonts w:ascii="Arial" w:eastAsia="Times New Roman" w:hAnsi="Arial" w:cs="Arial"/>
          <w:color w:val="000000"/>
          <w:kern w:val="28"/>
          <w:sz w:val="24"/>
          <w:szCs w:val="24"/>
          <w14:cntxtAlts w14:val="1"/>
        </w:rPr>
        <w:t>iSi</w:t>
      </w:r>
      <w:r w:rsidRPr="00086739" w:rsidR="00651032">
        <w:rPr>
          <w:rFonts w:ascii="Arial" w:eastAsia="Times New Roman" w:hAnsi="Arial" w:cs="Arial"/>
          <w:color w:val="000000"/>
          <w:kern w:val="28"/>
          <w:sz w:val="24"/>
          <w:szCs w:val="24"/>
          <w14:cntxtAlts w14:val="1"/>
        </w:rPr>
        <w:t xml:space="preserve"> has two brands, </w:t>
      </w:r>
      <w:r w:rsidRPr="00086739" w:rsidR="00651032">
        <w:rPr>
          <w:rFonts w:ascii="Arial" w:eastAsia="Times New Roman" w:hAnsi="Arial" w:cs="Arial"/>
          <w:color w:val="000000"/>
          <w:kern w:val="28"/>
          <w:sz w:val="24"/>
          <w:szCs w:val="24"/>
          <w14:cntxtAlts w14:val="1"/>
        </w:rPr>
        <w:t>iSi</w:t>
      </w:r>
      <w:r w:rsidRPr="00086739" w:rsidR="00651032">
        <w:rPr>
          <w:rFonts w:ascii="Arial" w:eastAsia="Times New Roman" w:hAnsi="Arial" w:cs="Arial"/>
          <w:color w:val="000000"/>
          <w:kern w:val="28"/>
          <w:sz w:val="24"/>
          <w:szCs w:val="24"/>
          <w14:cntxtAlts w14:val="1"/>
        </w:rPr>
        <w:t xml:space="preserve"> Environmental, a consulting and facility support services company</w:t>
      </w:r>
      <w:r w:rsidRPr="00086739">
        <w:rPr>
          <w:rFonts w:ascii="Arial" w:eastAsia="Times New Roman" w:hAnsi="Arial" w:cs="Arial"/>
          <w:color w:val="000000"/>
          <w:kern w:val="28"/>
          <w:sz w:val="24"/>
          <w:szCs w:val="24"/>
          <w14:cntxtAlts w14:val="1"/>
        </w:rPr>
        <w:t xml:space="preserve"> and </w:t>
      </w:r>
      <w:r w:rsidRPr="00086739">
        <w:rPr>
          <w:rFonts w:ascii="Arial" w:eastAsia="Times New Roman" w:hAnsi="Arial" w:cs="Arial"/>
          <w:color w:val="000000"/>
          <w:kern w:val="28"/>
          <w:sz w:val="24"/>
          <w:szCs w:val="24"/>
          <w14:cntxtAlts w14:val="1"/>
        </w:rPr>
        <w:t>iSi</w:t>
      </w:r>
      <w:r w:rsidRPr="00086739">
        <w:rPr>
          <w:rFonts w:ascii="Arial" w:eastAsia="Times New Roman" w:hAnsi="Arial" w:cs="Arial"/>
          <w:color w:val="000000"/>
          <w:kern w:val="28"/>
          <w:sz w:val="24"/>
          <w:szCs w:val="24"/>
          <w14:cntxtAlts w14:val="1"/>
        </w:rPr>
        <w:t xml:space="preserve"> Industrial Services, an asbestos and lead abatement firm.  </w:t>
      </w:r>
      <w:r w:rsidRPr="00086739">
        <w:rPr>
          <w:rFonts w:ascii="Arial" w:eastAsia="Times New Roman" w:hAnsi="Arial" w:cs="Arial"/>
          <w:color w:val="000000"/>
          <w:kern w:val="28"/>
          <w:sz w:val="24"/>
          <w:szCs w:val="24"/>
          <w14:cntxtAlts w14:val="1"/>
        </w:rPr>
        <w:t>iSi</w:t>
      </w:r>
      <w:r w:rsidRPr="00086739">
        <w:rPr>
          <w:rFonts w:ascii="Arial" w:eastAsia="Times New Roman" w:hAnsi="Arial" w:cs="Arial"/>
          <w:color w:val="000000"/>
          <w:kern w:val="28"/>
          <w:sz w:val="24"/>
          <w:szCs w:val="24"/>
          <w14:cntxtAlts w14:val="1"/>
        </w:rPr>
        <w:t xml:space="preserve"> Environmental </w:t>
      </w:r>
      <w:r w:rsidRPr="00086739" w:rsidR="00651032">
        <w:rPr>
          <w:rFonts w:ascii="Arial" w:eastAsia="Times New Roman" w:hAnsi="Arial" w:cs="Arial"/>
          <w:color w:val="000000"/>
          <w:kern w:val="28"/>
          <w:sz w:val="24"/>
          <w:szCs w:val="24"/>
          <w14:cntxtAlts w14:val="1"/>
        </w:rPr>
        <w:t xml:space="preserve">helps </w:t>
      </w:r>
      <w:r w:rsidRPr="00086739" w:rsidR="00A8431B">
        <w:rPr>
          <w:rFonts w:ascii="Arial" w:eastAsia="Times New Roman" w:hAnsi="Arial" w:cs="Arial"/>
          <w:color w:val="000000"/>
          <w:kern w:val="28"/>
          <w:sz w:val="24"/>
          <w:szCs w:val="24"/>
          <w14:cntxtAlts w14:val="1"/>
        </w:rPr>
        <w:t>companies comply with EPA and</w:t>
      </w:r>
      <w:r w:rsidRPr="00086739" w:rsidR="00651032">
        <w:rPr>
          <w:rFonts w:ascii="Arial" w:eastAsia="Times New Roman" w:hAnsi="Arial" w:cs="Arial"/>
          <w:color w:val="000000"/>
          <w:kern w:val="28"/>
          <w:sz w:val="24"/>
          <w:szCs w:val="24"/>
          <w14:cntxtAlts w14:val="1"/>
        </w:rPr>
        <w:t xml:space="preserve"> OSHA </w:t>
      </w:r>
      <w:r w:rsidRPr="00086739" w:rsidR="00A8431B">
        <w:rPr>
          <w:rFonts w:ascii="Arial" w:eastAsia="Times New Roman" w:hAnsi="Arial" w:cs="Arial"/>
          <w:color w:val="000000"/>
          <w:kern w:val="28"/>
          <w:sz w:val="24"/>
          <w:szCs w:val="24"/>
          <w14:cntxtAlts w14:val="1"/>
        </w:rPr>
        <w:t>r</w:t>
      </w:r>
      <w:r w:rsidRPr="00086739" w:rsidR="00651032">
        <w:rPr>
          <w:rFonts w:ascii="Arial" w:eastAsia="Times New Roman" w:hAnsi="Arial" w:cs="Arial"/>
          <w:color w:val="000000"/>
          <w:kern w:val="28"/>
          <w:sz w:val="24"/>
          <w:szCs w:val="24"/>
          <w14:cntxtAlts w14:val="1"/>
        </w:rPr>
        <w:t xml:space="preserve">egulations with reports, permits, and sampling, while providing hands-on support through </w:t>
      </w:r>
      <w:r w:rsidRPr="00086739">
        <w:rPr>
          <w:rFonts w:ascii="Arial" w:eastAsia="Times New Roman" w:hAnsi="Arial" w:cs="Arial"/>
          <w:color w:val="000000"/>
          <w:kern w:val="28"/>
          <w:sz w:val="24"/>
          <w:szCs w:val="24"/>
          <w14:cntxtAlts w14:val="1"/>
        </w:rPr>
        <w:t>activities</w:t>
      </w:r>
      <w:r w:rsidRPr="00086739" w:rsidR="00651032">
        <w:rPr>
          <w:rFonts w:ascii="Arial" w:eastAsia="Times New Roman" w:hAnsi="Arial" w:cs="Arial"/>
          <w:color w:val="000000"/>
          <w:kern w:val="28"/>
          <w:sz w:val="24"/>
          <w:szCs w:val="24"/>
          <w14:cntxtAlts w14:val="1"/>
        </w:rPr>
        <w:t xml:space="preserve"> such as </w:t>
      </w:r>
      <w:r w:rsidRPr="00086739">
        <w:rPr>
          <w:rFonts w:ascii="Arial" w:eastAsia="Times New Roman" w:hAnsi="Arial" w:cs="Arial"/>
          <w:color w:val="000000"/>
          <w:kern w:val="28"/>
          <w:sz w:val="24"/>
          <w:szCs w:val="24"/>
          <w14:cntxtAlts w14:val="1"/>
        </w:rPr>
        <w:t>hazardous</w:t>
      </w:r>
      <w:r w:rsidRPr="00086739" w:rsidR="00651032">
        <w:rPr>
          <w:rFonts w:ascii="Arial" w:eastAsia="Times New Roman" w:hAnsi="Arial" w:cs="Arial"/>
          <w:color w:val="000000"/>
          <w:kern w:val="28"/>
          <w:sz w:val="24"/>
          <w:szCs w:val="24"/>
          <w14:cntxtAlts w14:val="1"/>
        </w:rPr>
        <w:t xml:space="preserve"> waste management, industrial cleaning, and wastewater treatment</w:t>
      </w:r>
      <w:r w:rsidRPr="00086739">
        <w:rPr>
          <w:rFonts w:ascii="Arial" w:eastAsia="Times New Roman" w:hAnsi="Arial" w:cs="Arial"/>
          <w:color w:val="000000"/>
          <w:kern w:val="28"/>
          <w:sz w:val="24"/>
          <w:szCs w:val="24"/>
          <w14:cntxtAlts w14:val="1"/>
        </w:rPr>
        <w:t xml:space="preserve"> plant</w:t>
      </w:r>
      <w:r w:rsidRPr="00086739" w:rsidR="00651032">
        <w:rPr>
          <w:rFonts w:ascii="Arial" w:eastAsia="Times New Roman" w:hAnsi="Arial" w:cs="Arial"/>
          <w:color w:val="000000"/>
          <w:kern w:val="28"/>
          <w:sz w:val="24"/>
          <w:szCs w:val="24"/>
          <w14:cntxtAlts w14:val="1"/>
        </w:rPr>
        <w:t xml:space="preserve"> management.  </w:t>
      </w:r>
    </w:p>
    <w:p w:rsidR="00A8431B" w:rsidRPr="00086739" w:rsidP="00CC681E">
      <w:pPr>
        <w:widowControl w:val="0"/>
        <w:spacing w:after="0" w:line="240" w:lineRule="auto"/>
        <w:jc w:val="both"/>
        <w:rPr>
          <w:rFonts w:ascii="Arial" w:eastAsia="Times New Roman" w:hAnsi="Arial" w:cs="Arial"/>
          <w:color w:val="000000"/>
          <w:kern w:val="28"/>
          <w:sz w:val="24"/>
          <w:szCs w:val="24"/>
          <w14:cntxtAlts w14:val="1"/>
        </w:rPr>
      </w:pPr>
      <w:r w:rsidRPr="00086739">
        <w:rPr>
          <w:rFonts w:ascii="Arial" w:hAnsi="Arial" w:cs="Arial"/>
          <w:noProof/>
          <w:sz w:val="24"/>
          <w:szCs w:val="24"/>
        </w:rPr>
        <w:drawing>
          <wp:anchor distT="0" distB="0" distL="114300" distR="114300" simplePos="0" relativeHeight="251677696" behindDoc="0" locked="0" layoutInCell="1" allowOverlap="1">
            <wp:simplePos x="0" y="0"/>
            <wp:positionH relativeFrom="column">
              <wp:posOffset>-20955</wp:posOffset>
            </wp:positionH>
            <wp:positionV relativeFrom="paragraph">
              <wp:posOffset>-5715</wp:posOffset>
            </wp:positionV>
            <wp:extent cx="1186180" cy="57658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Si-Industrial-Short-CMYK.png"/>
                    <pic:cNvPicPr/>
                  </pic:nvPicPr>
                  <pic:blipFill>
                    <a:blip xmlns:r="http://schemas.openxmlformats.org/officeDocument/2006/relationships" r:embed="rId18" cstate="print">
                      <a:extLst>
                        <a:ext xmlns:a="http://schemas.openxmlformats.org/drawingml/2006/main" uri="{28A0092B-C50C-407E-A947-70E740481C1C}">
                          <a14:useLocalDpi xmlns:a14="http://schemas.microsoft.com/office/drawing/2010/main" val="0"/>
                        </a:ext>
                      </a:extLst>
                    </a:blip>
                    <a:stretch>
                      <a:fillRect/>
                    </a:stretch>
                  </pic:blipFill>
                  <pic:spPr>
                    <a:xfrm>
                      <a:off x="0" y="0"/>
                      <a:ext cx="1186180" cy="576580"/>
                    </a:xfrm>
                    <a:prstGeom prst="rect">
                      <a:avLst/>
                    </a:prstGeom>
                  </pic:spPr>
                </pic:pic>
              </a:graphicData>
            </a:graphic>
            <wp14:sizeRelH relativeFrom="page">
              <wp14:pctWidth>0</wp14:pctWidth>
            </wp14:sizeRelH>
            <wp14:sizeRelV relativeFrom="page">
              <wp14:pctHeight>0</wp14:pctHeight>
            </wp14:sizeRelV>
          </wp:anchor>
        </w:drawing>
      </w:r>
    </w:p>
    <w:p w:rsidR="00651032" w:rsidRPr="00086739" w:rsidP="00CC681E">
      <w:pPr>
        <w:widowControl w:val="0"/>
        <w:spacing w:after="0" w:line="240" w:lineRule="auto"/>
        <w:jc w:val="both"/>
        <w:rPr>
          <w:rFonts w:ascii="Arial" w:eastAsia="Times New Roman" w:hAnsi="Arial" w:cs="Arial"/>
          <w:color w:val="000000"/>
          <w:kern w:val="28"/>
          <w:sz w:val="24"/>
          <w:szCs w:val="24"/>
          <w14:cntxtAlts w14:val="1"/>
        </w:rPr>
      </w:pPr>
      <w:r w:rsidRPr="00086739">
        <w:rPr>
          <w:rFonts w:ascii="Arial" w:hAnsi="Arial" w:cs="Arial"/>
          <w:sz w:val="24"/>
          <w:szCs w:val="24"/>
        </w:rPr>
        <w:t>K</w:t>
      </w:r>
      <w:r w:rsidRPr="00086739">
        <w:rPr>
          <w:rFonts w:ascii="Arial" w:hAnsi="Arial" w:cs="Arial"/>
          <w:sz w:val="24"/>
          <w:szCs w:val="24"/>
        </w:rPr>
        <w:t xml:space="preserve">arma and Gary Mason founded </w:t>
      </w:r>
      <w:r w:rsidRPr="00086739">
        <w:rPr>
          <w:rFonts w:ascii="Arial" w:hAnsi="Arial" w:cs="Arial"/>
          <w:sz w:val="24"/>
          <w:szCs w:val="24"/>
        </w:rPr>
        <w:t>iSi</w:t>
      </w:r>
      <w:r w:rsidRPr="00086739">
        <w:rPr>
          <w:rFonts w:ascii="Arial" w:hAnsi="Arial" w:cs="Arial"/>
          <w:sz w:val="24"/>
          <w:szCs w:val="24"/>
        </w:rPr>
        <w:t xml:space="preserve"> </w:t>
      </w:r>
      <w:r w:rsidRPr="00086739">
        <w:rPr>
          <w:rFonts w:ascii="Arial" w:hAnsi="Arial" w:cs="Arial"/>
          <w:sz w:val="24"/>
          <w:szCs w:val="24"/>
        </w:rPr>
        <w:t xml:space="preserve">from </w:t>
      </w:r>
      <w:r w:rsidRPr="00086739">
        <w:rPr>
          <w:rFonts w:ascii="Arial" w:hAnsi="Arial" w:cs="Arial"/>
          <w:sz w:val="24"/>
          <w:szCs w:val="24"/>
        </w:rPr>
        <w:t>the dining room table of their home. They started with a computer, a phone, a fax machine, and a checking account containing $70</w:t>
      </w:r>
      <w:r w:rsidRPr="00086739">
        <w:rPr>
          <w:rFonts w:ascii="Arial" w:hAnsi="Arial" w:cs="Arial"/>
          <w:sz w:val="24"/>
          <w:szCs w:val="24"/>
        </w:rPr>
        <w:t xml:space="preserve">0. Gary was a chemical engineer; </w:t>
      </w:r>
      <w:r w:rsidRPr="00086739">
        <w:rPr>
          <w:rFonts w:ascii="Arial" w:hAnsi="Arial" w:cs="Arial"/>
          <w:sz w:val="24"/>
          <w:szCs w:val="24"/>
        </w:rPr>
        <w:t>Karma was a geologist. Many of their friends and colleagues told them they were stupid to leave their steady jobs to set out on their own, but they had a desire for challenging themselves and both had an entrepreneurial spirit that is still strong today.</w:t>
      </w:r>
    </w:p>
    <w:p w:rsidR="00CC681E" w:rsidRPr="00086739" w:rsidP="00CC681E">
      <w:pPr>
        <w:spacing w:before="0" w:beforeAutospacing="0" w:after="0" w:afterAutospacing="0" w:line="240" w:lineRule="auto"/>
        <w:jc w:val="both"/>
        <w:rPr>
          <w:rFonts w:ascii="Arial" w:eastAsia="Times New Roman" w:hAnsi="Arial" w:cs="Arial"/>
          <w:sz w:val="24"/>
          <w:szCs w:val="24"/>
        </w:rPr>
      </w:pPr>
    </w:p>
    <w:p w:rsidR="00CC681E" w:rsidRPr="00086739" w:rsidP="00CC681E">
      <w:pPr>
        <w:spacing w:before="0" w:beforeAutospacing="0" w:after="0" w:afterAutospacing="0" w:line="240" w:lineRule="auto"/>
        <w:jc w:val="both"/>
        <w:rPr>
          <w:rFonts w:ascii="Arial" w:eastAsia="Times New Roman" w:hAnsi="Arial" w:cs="Arial"/>
          <w:sz w:val="24"/>
          <w:szCs w:val="24"/>
        </w:rPr>
      </w:pPr>
      <w:r w:rsidRPr="00086739">
        <w:rPr>
          <w:rFonts w:ascii="Arial" w:eastAsia="Times New Roman" w:hAnsi="Arial" w:cs="Arial"/>
          <w:sz w:val="24"/>
          <w:szCs w:val="24"/>
        </w:rPr>
        <w:t xml:space="preserve">Today, </w:t>
      </w:r>
      <w:r w:rsidRPr="00086739">
        <w:rPr>
          <w:rFonts w:ascii="Arial" w:eastAsia="Times New Roman" w:hAnsi="Arial" w:cs="Arial"/>
          <w:sz w:val="24"/>
          <w:szCs w:val="24"/>
        </w:rPr>
        <w:t>iSi</w:t>
      </w:r>
      <w:r w:rsidRPr="00086739">
        <w:rPr>
          <w:rFonts w:ascii="Arial" w:eastAsia="Times New Roman" w:hAnsi="Arial" w:cs="Arial"/>
          <w:sz w:val="24"/>
          <w:szCs w:val="24"/>
        </w:rPr>
        <w:t xml:space="preserve"> has over 160 employees and is a regional leader </w:t>
      </w:r>
      <w:r w:rsidRPr="00086739">
        <w:rPr>
          <w:rFonts w:ascii="Arial" w:eastAsia="Times New Roman" w:hAnsi="Arial" w:cs="Arial"/>
          <w:sz w:val="24"/>
          <w:szCs w:val="24"/>
        </w:rPr>
        <w:t xml:space="preserve">in its fields, working with companies from all across the U.S.  </w:t>
      </w:r>
      <w:r w:rsidRPr="00086739">
        <w:rPr>
          <w:rFonts w:ascii="Arial" w:eastAsia="Times New Roman" w:hAnsi="Arial" w:cs="Arial"/>
          <w:sz w:val="24"/>
          <w:szCs w:val="24"/>
        </w:rPr>
        <w:t>iSi</w:t>
      </w:r>
      <w:r w:rsidRPr="00086739">
        <w:rPr>
          <w:rFonts w:ascii="Arial" w:eastAsia="Times New Roman" w:hAnsi="Arial" w:cs="Arial"/>
          <w:sz w:val="24"/>
          <w:szCs w:val="24"/>
        </w:rPr>
        <w:t xml:space="preserve"> has satellite office</w:t>
      </w:r>
      <w:r w:rsidRPr="00086739">
        <w:rPr>
          <w:rFonts w:ascii="Arial" w:eastAsia="Times New Roman" w:hAnsi="Arial" w:cs="Arial"/>
          <w:sz w:val="24"/>
          <w:szCs w:val="24"/>
        </w:rPr>
        <w:t>s</w:t>
      </w:r>
      <w:r w:rsidRPr="00086739">
        <w:rPr>
          <w:rFonts w:ascii="Arial" w:eastAsia="Times New Roman" w:hAnsi="Arial" w:cs="Arial"/>
          <w:sz w:val="24"/>
          <w:szCs w:val="24"/>
        </w:rPr>
        <w:t xml:space="preserve"> in </w:t>
      </w:r>
      <w:r w:rsidRPr="00086739">
        <w:rPr>
          <w:rFonts w:ascii="Arial" w:eastAsia="Times New Roman" w:hAnsi="Arial" w:cs="Arial"/>
          <w:sz w:val="24"/>
          <w:szCs w:val="24"/>
        </w:rPr>
        <w:t xml:space="preserve">Atlanta, Georgia and </w:t>
      </w:r>
      <w:r w:rsidRPr="00086739">
        <w:rPr>
          <w:rFonts w:ascii="Arial" w:eastAsia="Times New Roman" w:hAnsi="Arial" w:cs="Arial"/>
          <w:sz w:val="24"/>
          <w:szCs w:val="24"/>
        </w:rPr>
        <w:t>Tulsa, Oklahoma.</w:t>
      </w:r>
      <w:r w:rsidRPr="00086739">
        <w:rPr>
          <w:rFonts w:ascii="Arial" w:eastAsia="Times New Roman" w:hAnsi="Arial" w:cs="Arial"/>
          <w:sz w:val="24"/>
          <w:szCs w:val="24"/>
        </w:rPr>
        <w:t xml:space="preserve">  </w:t>
      </w:r>
    </w:p>
    <w:p w:rsidR="00A8431B" w:rsidRPr="00086739" w:rsidP="00CC681E">
      <w:pPr>
        <w:spacing w:before="0" w:beforeAutospacing="0" w:after="0" w:afterAutospacing="0" w:line="240" w:lineRule="auto"/>
        <w:jc w:val="both"/>
        <w:rPr>
          <w:rFonts w:ascii="Arial" w:eastAsia="Times New Roman" w:hAnsi="Arial" w:cs="Arial"/>
          <w:sz w:val="24"/>
          <w:szCs w:val="24"/>
        </w:rPr>
      </w:pPr>
    </w:p>
    <w:p w:rsidR="00CC681E" w:rsidRPr="00086739" w:rsidP="00CC681E">
      <w:pPr>
        <w:spacing w:before="0" w:beforeAutospacing="0" w:after="0" w:afterAutospacing="0" w:line="240" w:lineRule="auto"/>
        <w:jc w:val="both"/>
        <w:rPr>
          <w:rFonts w:ascii="Arial" w:eastAsia="Times New Roman" w:hAnsi="Arial" w:cs="Arial"/>
          <w:sz w:val="24"/>
          <w:szCs w:val="24"/>
        </w:rPr>
      </w:pPr>
      <w:r w:rsidRPr="00086739">
        <w:rPr>
          <w:rFonts w:ascii="Arial" w:eastAsia="Times New Roman" w:hAnsi="Arial" w:cs="Arial"/>
          <w:sz w:val="24"/>
          <w:szCs w:val="24"/>
        </w:rPr>
        <w:t xml:space="preserve">In 2015, Gary moved on to become Deputy Secretary of the Kansas Department of Health and Environment.  Karma remains at </w:t>
      </w:r>
      <w:r w:rsidRPr="00086739">
        <w:rPr>
          <w:rFonts w:ascii="Arial" w:eastAsia="Times New Roman" w:hAnsi="Arial" w:cs="Arial"/>
          <w:sz w:val="24"/>
          <w:szCs w:val="24"/>
        </w:rPr>
        <w:t>iSi</w:t>
      </w:r>
      <w:r w:rsidRPr="00086739">
        <w:rPr>
          <w:rFonts w:ascii="Arial" w:eastAsia="Times New Roman" w:hAnsi="Arial" w:cs="Arial"/>
          <w:sz w:val="24"/>
          <w:szCs w:val="24"/>
        </w:rPr>
        <w:t xml:space="preserve"> as </w:t>
      </w:r>
      <w:r w:rsidRPr="00086739" w:rsidR="00651032">
        <w:rPr>
          <w:rFonts w:ascii="Arial" w:eastAsia="Times New Roman" w:hAnsi="Arial" w:cs="Arial"/>
          <w:sz w:val="24"/>
          <w:szCs w:val="24"/>
        </w:rPr>
        <w:t xml:space="preserve">President and CEO </w:t>
      </w:r>
      <w:r w:rsidRPr="00086739">
        <w:rPr>
          <w:rFonts w:ascii="Arial" w:eastAsia="Times New Roman" w:hAnsi="Arial" w:cs="Arial"/>
          <w:sz w:val="24"/>
          <w:szCs w:val="24"/>
        </w:rPr>
        <w:t xml:space="preserve">and their children are also involved in the business, making it a truly family-owned business. </w:t>
      </w:r>
    </w:p>
    <w:p w:rsidR="00CC681E" w:rsidRPr="00086739" w:rsidP="00CC681E">
      <w:pPr>
        <w:spacing w:before="0" w:beforeAutospacing="0" w:after="0" w:afterAutospacing="0" w:line="240" w:lineRule="auto"/>
        <w:jc w:val="both"/>
        <w:rPr>
          <w:rFonts w:ascii="Arial" w:eastAsia="Times New Roman" w:hAnsi="Arial" w:cs="Arial"/>
          <w:sz w:val="24"/>
          <w:szCs w:val="24"/>
        </w:rPr>
      </w:pPr>
    </w:p>
    <w:p w:rsidR="00651032" w:rsidRPr="00086739" w:rsidP="00CC681E">
      <w:pPr>
        <w:spacing w:before="0" w:beforeAutospacing="0" w:after="0" w:afterAutospacing="0" w:line="240" w:lineRule="auto"/>
        <w:jc w:val="both"/>
        <w:rPr>
          <w:rFonts w:ascii="Arial" w:eastAsia="Times New Roman" w:hAnsi="Arial" w:cs="Arial"/>
          <w:sz w:val="24"/>
          <w:szCs w:val="24"/>
        </w:rPr>
      </w:pPr>
      <w:r w:rsidRPr="00086739">
        <w:rPr>
          <w:rFonts w:ascii="Arial" w:eastAsia="Times New Roman" w:hAnsi="Arial" w:cs="Arial"/>
          <w:sz w:val="24"/>
          <w:szCs w:val="24"/>
        </w:rPr>
        <w:t>Karma Mason said, “I’ve</w:t>
      </w:r>
      <w:r w:rsidRPr="00086739">
        <w:rPr>
          <w:rFonts w:ascii="Arial" w:eastAsia="Times New Roman" w:hAnsi="Arial" w:cs="Arial"/>
          <w:sz w:val="24"/>
          <w:szCs w:val="24"/>
        </w:rPr>
        <w:t xml:space="preserve"> had the privilege of working with some truly outstanding </w:t>
      </w:r>
      <w:r w:rsidRPr="00086739">
        <w:rPr>
          <w:rFonts w:ascii="Arial" w:eastAsia="Times New Roman" w:hAnsi="Arial" w:cs="Arial"/>
          <w:sz w:val="24"/>
          <w:szCs w:val="24"/>
        </w:rPr>
        <w:t>employees, clients and people…</w:t>
      </w:r>
      <w:r w:rsidRPr="00086739">
        <w:rPr>
          <w:rFonts w:ascii="Arial" w:eastAsia="Times New Roman" w:hAnsi="Arial" w:cs="Arial"/>
          <w:sz w:val="24"/>
          <w:szCs w:val="24"/>
        </w:rPr>
        <w:t>I am truly blessed.”</w:t>
      </w:r>
    </w:p>
    <w:p w:rsidR="00086739" w:rsidP="00CC681E">
      <w:pPr>
        <w:spacing w:before="0" w:beforeAutospacing="0" w:after="0" w:afterAutospacing="0" w:line="240" w:lineRule="auto"/>
        <w:jc w:val="both"/>
        <w:rPr>
          <w:rFonts w:ascii="Arial" w:eastAsia="Times New Roman" w:hAnsi="Arial" w:cs="Arial"/>
          <w:sz w:val="24"/>
          <w:szCs w:val="24"/>
        </w:rPr>
        <w:sectPr w:rsidSect="00086739">
          <w:type w:val="continuous"/>
          <w:pgSz w:w="12240" w:h="15840"/>
          <w:pgMar w:top="720" w:right="720" w:bottom="720" w:left="720" w:header="720" w:footer="720" w:gutter="0"/>
          <w:cols w:space="720"/>
          <w:docGrid w:linePitch="360"/>
        </w:sectPr>
      </w:pPr>
    </w:p>
    <w:p w:rsidR="00A8431B" w:rsidRPr="00086739" w:rsidP="00CC681E">
      <w:pPr>
        <w:spacing w:before="0" w:beforeAutospacing="0" w:after="0" w:afterAutospacing="0" w:line="240" w:lineRule="auto"/>
        <w:jc w:val="both"/>
        <w:rPr>
          <w:rFonts w:ascii="Arial" w:eastAsia="Times New Roman" w:hAnsi="Arial" w:cs="Arial"/>
          <w:sz w:val="24"/>
          <w:szCs w:val="24"/>
        </w:rPr>
      </w:pPr>
      <w:r w:rsidRPr="00086739">
        <w:rPr>
          <w:rFonts w:ascii="Arial" w:hAnsi="Arial" w:cs="Arial"/>
          <w:noProof/>
        </w:rPr>
        <mc:AlternateContent>
          <mc:Choice Requires="wps">
            <w:drawing>
              <wp:anchor distT="45720" distB="45720" distL="114300" distR="114300" simplePos="0" relativeHeight="251680768" behindDoc="0" locked="0" layoutInCell="1" allowOverlap="1">
                <wp:simplePos x="0" y="0"/>
                <wp:positionH relativeFrom="column">
                  <wp:posOffset>1917065</wp:posOffset>
                </wp:positionH>
                <wp:positionV relativeFrom="paragraph">
                  <wp:posOffset>70485</wp:posOffset>
                </wp:positionV>
                <wp:extent cx="1391920" cy="1118870"/>
                <wp:effectExtent l="0" t="0" r="0" b="5080"/>
                <wp:wrapSquare wrapText="bothSides"/>
                <wp:docPr id="1037108624" name="Text Box 2"/>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1391920" cy="1118870"/>
                        </a:xfrm>
                        <a:prstGeom prst="rect">
                          <a:avLst/>
                        </a:prstGeom>
                        <a:solidFill>
                          <a:srgbClr val="FFFFFF"/>
                        </a:solidFill>
                        <a:ln w="9525">
                          <a:noFill/>
                          <a:miter lim="800000"/>
                          <a:headEnd/>
                          <a:tailEnd/>
                        </a:ln>
                      </wps:spPr>
                      <wps:txbx>
                        <w:txbxContent>
                          <w:p w:rsidR="00086739">
                            <w:r>
                              <w:rPr>
                                <w:rFonts w:ascii="Arial" w:hAnsi="Arial" w:cs="Arial"/>
                              </w:rPr>
                              <w:t xml:space="preserve">Left:  </w:t>
                            </w:r>
                            <w:r w:rsidRPr="00086739">
                              <w:rPr>
                                <w:rFonts w:ascii="Arial" w:hAnsi="Arial" w:cs="Arial"/>
                              </w:rPr>
                              <w:t xml:space="preserve">An </w:t>
                            </w:r>
                            <w:r w:rsidRPr="00086739">
                              <w:rPr>
                                <w:rFonts w:ascii="Arial" w:hAnsi="Arial" w:cs="Arial"/>
                              </w:rPr>
                              <w:t>iSi</w:t>
                            </w:r>
                            <w:r w:rsidRPr="00086739">
                              <w:rPr>
                                <w:rFonts w:ascii="Arial" w:hAnsi="Arial" w:cs="Arial"/>
                              </w:rPr>
                              <w:t xml:space="preserve"> </w:t>
                            </w:r>
                            <w:r>
                              <w:rPr>
                                <w:rFonts w:ascii="Arial" w:hAnsi="Arial" w:cs="Arial"/>
                              </w:rPr>
                              <w:t xml:space="preserve">Environmental </w:t>
                            </w:r>
                            <w:r w:rsidRPr="00086739">
                              <w:rPr>
                                <w:rFonts w:ascii="Arial" w:hAnsi="Arial" w:cs="Arial"/>
                              </w:rPr>
                              <w:t>industrial hygienist prepares a worker for occupational noise testing</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 id="Text Box 2" o:spid="_x0000_s1030" type="#_x0000_t202" style="width:109.6pt;height:88.1pt;margin-top:5.55pt;margin-left:150.95pt;mso-height-percent:0;mso-height-relative:margin;mso-width-percent:0;mso-width-relative:margin;mso-wrap-distance-bottom:3.6pt;mso-wrap-distance-left:9pt;mso-wrap-distance-right:9pt;mso-wrap-distance-top:3.6pt;position:absolute;v-text-anchor:top;z-index:251679744" fillcolor="white" stroked="f" strokeweight="0.75pt">
                <v:textbox>
                  <w:txbxContent>
                    <w:p w:rsidR="00086739">
                      <w:r>
                        <w:rPr>
                          <w:rFonts w:ascii="Arial" w:hAnsi="Arial" w:cs="Arial"/>
                        </w:rPr>
                        <w:t xml:space="preserve">Left:  </w:t>
                      </w:r>
                      <w:r w:rsidRPr="00086739">
                        <w:rPr>
                          <w:rFonts w:ascii="Arial" w:hAnsi="Arial" w:cs="Arial"/>
                        </w:rPr>
                        <w:t xml:space="preserve">An </w:t>
                      </w:r>
                      <w:r w:rsidRPr="00086739">
                        <w:rPr>
                          <w:rFonts w:ascii="Arial" w:hAnsi="Arial" w:cs="Arial"/>
                        </w:rPr>
                        <w:t>iSi</w:t>
                      </w:r>
                      <w:r w:rsidRPr="00086739">
                        <w:rPr>
                          <w:rFonts w:ascii="Arial" w:hAnsi="Arial" w:cs="Arial"/>
                        </w:rPr>
                        <w:t xml:space="preserve"> </w:t>
                      </w:r>
                      <w:r>
                        <w:rPr>
                          <w:rFonts w:ascii="Arial" w:hAnsi="Arial" w:cs="Arial"/>
                        </w:rPr>
                        <w:t xml:space="preserve">Environmental </w:t>
                      </w:r>
                      <w:r w:rsidRPr="00086739">
                        <w:rPr>
                          <w:rFonts w:ascii="Arial" w:hAnsi="Arial" w:cs="Arial"/>
                        </w:rPr>
                        <w:t>industrial hygienist prepares a worker for occupational noise testing</w:t>
                      </w:r>
                    </w:p>
                  </w:txbxContent>
                </v:textbox>
                <w10:wrap type="square"/>
              </v:shape>
            </w:pict>
          </mc:Fallback>
        </mc:AlternateContent>
      </w:r>
      <w:r w:rsidRPr="00086739" w:rsidR="00A40658">
        <w:rPr>
          <w:rFonts w:ascii="Arial" w:hAnsi="Arial" w:cs="Arial"/>
          <w:noProof/>
        </w:rPr>
        <w:drawing>
          <wp:anchor distT="0" distB="0" distL="114300" distR="114300" simplePos="0" relativeHeight="251676672" behindDoc="0" locked="0" layoutInCell="1" allowOverlap="1">
            <wp:simplePos x="0" y="0"/>
            <wp:positionH relativeFrom="column">
              <wp:posOffset>4370070</wp:posOffset>
            </wp:positionH>
            <wp:positionV relativeFrom="paragraph">
              <wp:posOffset>76835</wp:posOffset>
            </wp:positionV>
            <wp:extent cx="2476500" cy="225488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G_1520.JPG"/>
                    <pic:cNvPicPr/>
                  </pic:nvPicPr>
                  <pic:blipFill>
                    <a:blip xmlns:r="http://schemas.openxmlformats.org/officeDocument/2006/relationships" r:embed="rId19" cstate="print">
                      <a:extLst>
                        <a:ext xmlns:a="http://schemas.openxmlformats.org/drawingml/2006/main" uri="{28A0092B-C50C-407E-A947-70E740481C1C}">
                          <a14:useLocalDpi xmlns:a14="http://schemas.microsoft.com/office/drawing/2010/main" val="0"/>
                        </a:ext>
                      </a:extLst>
                    </a:blip>
                    <a:srcRect l="5694" t="9375" r="1250" b="27083"/>
                    <a:stretch>
                      <a:fillRect/>
                    </a:stretch>
                  </pic:blipFill>
                  <pic:spPr bwMode="auto">
                    <a:xfrm>
                      <a:off x="0" y="0"/>
                      <a:ext cx="2476500" cy="2254885"/>
                    </a:xfrm>
                    <a:prstGeom prst="rect">
                      <a:avLst/>
                    </a:prstGeom>
                    <a:ln>
                      <a:noFill/>
                    </a:ln>
                    <a:extLst>
                      <a:ext xmlns:a="http://schemas.openxmlformats.org/drawingml/2006/main"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86739">
        <w:rPr>
          <w:rFonts w:ascii="Arial" w:hAnsi="Arial" w:cs="Arial"/>
          <w:noProof/>
        </w:rPr>
        <w:drawing>
          <wp:anchor distT="0" distB="0" distL="114300" distR="114300" simplePos="0" relativeHeight="251674624" behindDoc="0" locked="0" layoutInCell="1" allowOverlap="1">
            <wp:simplePos x="0" y="0"/>
            <wp:positionH relativeFrom="column">
              <wp:posOffset>0</wp:posOffset>
            </wp:positionH>
            <wp:positionV relativeFrom="paragraph">
              <wp:posOffset>80645</wp:posOffset>
            </wp:positionV>
            <wp:extent cx="1828800" cy="24384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00_2645.JPG"/>
                    <pic:cNvPicPr/>
                  </pic:nvPicPr>
                  <pic:blipFill>
                    <a:blip xmlns:r="http://schemas.openxmlformats.org/officeDocument/2006/relationships" r:embed="rId20" cstate="print">
                      <a:extLst>
                        <a:ext xmlns:a="http://schemas.openxmlformats.org/drawingml/2006/main" uri="{28A0092B-C50C-407E-A947-70E740481C1C}">
                          <a14:useLocalDpi xmlns:a14="http://schemas.microsoft.com/office/drawing/2010/main" val="0"/>
                        </a:ext>
                      </a:extLst>
                    </a:blip>
                    <a:stretch>
                      <a:fillRect/>
                    </a:stretch>
                  </pic:blipFill>
                  <pic:spPr>
                    <a:xfrm>
                      <a:off x="0" y="0"/>
                      <a:ext cx="1828800" cy="2438400"/>
                    </a:xfrm>
                    <a:prstGeom prst="rect">
                      <a:avLst/>
                    </a:prstGeom>
                  </pic:spPr>
                </pic:pic>
              </a:graphicData>
            </a:graphic>
            <wp14:sizeRelH relativeFrom="page">
              <wp14:pctWidth>0</wp14:pctWidth>
            </wp14:sizeRelH>
            <wp14:sizeRelV relativeFrom="page">
              <wp14:pctHeight>0</wp14:pctHeight>
            </wp14:sizeRelV>
          </wp:anchor>
        </w:drawing>
      </w:r>
    </w:p>
    <w:p w:rsidR="00D92E08" w:rsidRPr="00086739" w:rsidP="00086739">
      <w:pPr>
        <w:spacing w:after="0" w:line="240" w:lineRule="auto"/>
        <w:rPr>
          <w:rFonts w:ascii="Arial" w:eastAsia="Calibri" w:hAnsi="Arial" w:cs="Arial"/>
        </w:rPr>
      </w:pPr>
      <w:r w:rsidRPr="00086739">
        <w:rPr>
          <w:rFonts w:ascii="Arial" w:hAnsi="Arial" w:cs="Arial"/>
        </w:rPr>
        <w:t>.</w:t>
      </w:r>
    </w:p>
    <w:p w:rsidR="00D92E08" w:rsidRPr="00086739" w:rsidP="00086739">
      <w:pPr>
        <w:spacing w:after="0" w:line="240" w:lineRule="auto"/>
        <w:jc w:val="center"/>
        <w:rPr>
          <w:rFonts w:ascii="Arial" w:eastAsia="Calibri" w:hAnsi="Arial" w:cs="Arial"/>
        </w:rPr>
      </w:pPr>
    </w:p>
    <w:p w:rsidR="00D92E08" w:rsidRPr="00086739" w:rsidP="00086739">
      <w:pPr>
        <w:spacing w:after="0" w:line="240" w:lineRule="auto"/>
        <w:jc w:val="center"/>
        <w:rPr>
          <w:rFonts w:ascii="Arial" w:eastAsia="Calibri" w:hAnsi="Arial" w:cs="Arial"/>
        </w:rPr>
      </w:pPr>
    </w:p>
    <w:p w:rsidR="00D92E08" w:rsidRPr="00086739" w:rsidP="00086739">
      <w:pPr>
        <w:spacing w:after="0" w:line="240" w:lineRule="auto"/>
        <w:jc w:val="center"/>
        <w:rPr>
          <w:rFonts w:ascii="Arial" w:eastAsia="Calibri" w:hAnsi="Arial" w:cs="Arial"/>
        </w:rPr>
      </w:pPr>
    </w:p>
    <w:p w:rsidR="00D92E08" w:rsidRPr="00086739" w:rsidP="00086739">
      <w:pPr>
        <w:spacing w:after="0" w:line="240" w:lineRule="auto"/>
        <w:jc w:val="center"/>
        <w:rPr>
          <w:rFonts w:ascii="Arial" w:eastAsia="Calibri" w:hAnsi="Arial" w:cs="Arial"/>
        </w:rPr>
      </w:pPr>
    </w:p>
    <w:p w:rsidR="00D92E08" w:rsidRPr="00086739" w:rsidP="00086739">
      <w:pPr>
        <w:spacing w:after="0" w:line="240" w:lineRule="auto"/>
        <w:jc w:val="center"/>
        <w:rPr>
          <w:rFonts w:ascii="Arial" w:eastAsia="Calibri" w:hAnsi="Arial" w:cs="Arial"/>
        </w:rPr>
      </w:pPr>
    </w:p>
    <w:p w:rsidR="00D92E08" w:rsidRPr="00086739" w:rsidP="00086739">
      <w:pPr>
        <w:spacing w:after="0" w:line="240" w:lineRule="auto"/>
        <w:jc w:val="center"/>
        <w:rPr>
          <w:rFonts w:ascii="Arial" w:eastAsia="Calibri" w:hAnsi="Arial" w:cs="Arial"/>
        </w:rPr>
      </w:pPr>
    </w:p>
    <w:p w:rsidR="00D92E08" w:rsidRPr="00086739" w:rsidP="00086739">
      <w:pPr>
        <w:spacing w:after="0" w:line="240" w:lineRule="auto"/>
        <w:jc w:val="center"/>
        <w:rPr>
          <w:rFonts w:ascii="Arial" w:eastAsia="Calibri" w:hAnsi="Arial" w:cs="Arial"/>
        </w:rPr>
      </w:pPr>
    </w:p>
    <w:p w:rsidR="00D92E08" w:rsidRPr="00086739" w:rsidP="00086739">
      <w:pPr>
        <w:spacing w:after="0" w:line="240" w:lineRule="auto"/>
        <w:jc w:val="center"/>
        <w:rPr>
          <w:rFonts w:ascii="Arial" w:eastAsia="Calibri" w:hAnsi="Arial" w:cs="Arial"/>
        </w:rPr>
      </w:pPr>
    </w:p>
    <w:p w:rsidR="00D92E08" w:rsidRPr="00086739" w:rsidP="00086739">
      <w:pPr>
        <w:spacing w:after="0" w:line="240" w:lineRule="auto"/>
        <w:jc w:val="center"/>
        <w:rPr>
          <w:rFonts w:ascii="Arial" w:eastAsia="Calibri" w:hAnsi="Arial" w:cs="Arial"/>
        </w:rPr>
      </w:pPr>
    </w:p>
    <w:p w:rsidR="00D92E08" w:rsidRPr="00086739" w:rsidP="00086739">
      <w:pPr>
        <w:spacing w:after="0" w:line="240" w:lineRule="auto"/>
        <w:jc w:val="center"/>
        <w:rPr>
          <w:rFonts w:ascii="Arial" w:eastAsia="Calibri" w:hAnsi="Arial" w:cs="Arial"/>
        </w:rPr>
      </w:pPr>
    </w:p>
    <w:p w:rsidR="00D92E08" w:rsidRPr="00086739" w:rsidP="00086739">
      <w:pPr>
        <w:spacing w:after="0" w:line="240" w:lineRule="auto"/>
        <w:jc w:val="center"/>
        <w:rPr>
          <w:rFonts w:ascii="Arial" w:eastAsia="Calibri" w:hAnsi="Arial" w:cs="Arial"/>
        </w:rPr>
      </w:pPr>
    </w:p>
    <w:p w:rsidR="00D92E08" w:rsidRPr="00086739" w:rsidP="00086739">
      <w:pPr>
        <w:spacing w:after="0" w:line="240" w:lineRule="auto"/>
        <w:jc w:val="center"/>
        <w:rPr>
          <w:rFonts w:ascii="Arial" w:eastAsia="Calibri" w:hAnsi="Arial" w:cs="Arial"/>
        </w:rPr>
      </w:pPr>
    </w:p>
    <w:p w:rsidR="00D92E08" w:rsidRPr="00086739" w:rsidP="00086739">
      <w:pPr>
        <w:spacing w:after="0" w:line="240" w:lineRule="auto"/>
        <w:jc w:val="center"/>
        <w:rPr>
          <w:rFonts w:ascii="Arial" w:eastAsia="Calibri" w:hAnsi="Arial" w:cs="Arial"/>
        </w:rPr>
      </w:pPr>
      <w:r w:rsidRPr="00086739">
        <w:rPr>
          <w:rFonts w:ascii="Arial" w:hAnsi="Arial" w:cs="Arial"/>
          <w:noProof/>
        </w:rPr>
        <mc:AlternateContent>
          <mc:Choice Requires="wps">
            <w:drawing>
              <wp:anchor distT="45720" distB="45720" distL="114300" distR="114300" simplePos="0" relativeHeight="251684864" behindDoc="0" locked="0" layoutInCell="1" allowOverlap="1">
                <wp:simplePos x="0" y="0"/>
                <wp:positionH relativeFrom="column">
                  <wp:posOffset>2382520</wp:posOffset>
                </wp:positionH>
                <wp:positionV relativeFrom="paragraph">
                  <wp:posOffset>113665</wp:posOffset>
                </wp:positionV>
                <wp:extent cx="4467225" cy="685800"/>
                <wp:effectExtent l="0" t="0" r="9525" b="0"/>
                <wp:wrapSquare wrapText="bothSides"/>
                <wp:docPr id="29" name="Text Box 2"/>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4467225" cy="685800"/>
                        </a:xfrm>
                        <a:prstGeom prst="rect">
                          <a:avLst/>
                        </a:prstGeom>
                        <a:solidFill>
                          <a:srgbClr val="FFFFFF"/>
                        </a:solidFill>
                        <a:ln w="9525">
                          <a:noFill/>
                          <a:miter lim="800000"/>
                          <a:headEnd/>
                          <a:tailEnd/>
                        </a:ln>
                      </wps:spPr>
                      <wps:txbx>
                        <w:txbxContent>
                          <w:p w:rsidR="00A40658" w:rsidRPr="00EF4E90" w:rsidP="00A40658">
                            <w:pPr>
                              <w:pStyle w:val="NormalWeb"/>
                              <w:spacing w:before="0" w:beforeAutospacing="0" w:after="0" w:afterAutospacing="0"/>
                              <w:jc w:val="right"/>
                              <w:rPr>
                                <w:rFonts w:ascii="Arial" w:hAnsi="Arial" w:cs="Arial"/>
                                <w:sz w:val="22"/>
                              </w:rPr>
                            </w:pPr>
                            <w:r w:rsidRPr="00EF4E90">
                              <w:rPr>
                                <w:rFonts w:ascii="Arial" w:hAnsi="Arial" w:cs="Arial"/>
                                <w:sz w:val="22"/>
                              </w:rPr>
                              <w:t xml:space="preserve">Above: </w:t>
                            </w:r>
                            <w:r w:rsidRPr="00EF4E90">
                              <w:rPr>
                                <w:rFonts w:ascii="Arial" w:hAnsi="Arial" w:cs="Arial"/>
                                <w:sz w:val="22"/>
                              </w:rPr>
                              <w:t>iSi</w:t>
                            </w:r>
                            <w:r w:rsidRPr="00EF4E90">
                              <w:rPr>
                                <w:rFonts w:ascii="Arial" w:hAnsi="Arial" w:cs="Arial"/>
                                <w:sz w:val="22"/>
                              </w:rPr>
                              <w:t xml:space="preserve"> Industrial Services project managers survey the preparations for asbestos abatement of a former Wichita Mid-Continent Airport terminal prior to its demolition.</w:t>
                            </w:r>
                          </w:p>
                          <w:p w:rsidR="00A40658" w:rsidRPr="00EF4E90" w:rsidP="00A40658">
                            <w:pPr>
                              <w:rPr>
                                <w:sz w:val="20"/>
                              </w:rPr>
                            </w:pP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 id="Text Box 2" o:spid="_x0000_s1031" type="#_x0000_t202" style="width:351.75pt;height:54pt;margin-top:8.95pt;margin-left:187.6pt;mso-height-percent:0;mso-height-relative:margin;mso-width-percent:0;mso-width-relative:margin;mso-wrap-distance-bottom:3.6pt;mso-wrap-distance-left:9pt;mso-wrap-distance-right:9pt;mso-wrap-distance-top:3.6pt;position:absolute;v-text-anchor:top;z-index:251683840" fillcolor="white" stroked="f" strokeweight="0.75pt">
                <v:textbox>
                  <w:txbxContent>
                    <w:p w:rsidR="00A40658" w:rsidRPr="00EF4E90" w:rsidP="00A40658">
                      <w:pPr>
                        <w:pStyle w:val="NormalWeb"/>
                        <w:spacing w:before="0" w:beforeAutospacing="0" w:after="0" w:afterAutospacing="0"/>
                        <w:jc w:val="right"/>
                        <w:rPr>
                          <w:rFonts w:ascii="Arial" w:hAnsi="Arial" w:cs="Arial"/>
                          <w:sz w:val="22"/>
                        </w:rPr>
                      </w:pPr>
                      <w:r w:rsidRPr="00EF4E90">
                        <w:rPr>
                          <w:rFonts w:ascii="Arial" w:hAnsi="Arial" w:cs="Arial"/>
                          <w:sz w:val="22"/>
                        </w:rPr>
                        <w:t xml:space="preserve">Above: </w:t>
                      </w:r>
                      <w:r w:rsidRPr="00EF4E90">
                        <w:rPr>
                          <w:rFonts w:ascii="Arial" w:hAnsi="Arial" w:cs="Arial"/>
                          <w:sz w:val="22"/>
                        </w:rPr>
                        <w:t>iSi</w:t>
                      </w:r>
                      <w:r w:rsidRPr="00EF4E90">
                        <w:rPr>
                          <w:rFonts w:ascii="Arial" w:hAnsi="Arial" w:cs="Arial"/>
                          <w:sz w:val="22"/>
                        </w:rPr>
                        <w:t xml:space="preserve"> Industrial Services project managers survey the preparations for asbestos abatement of a former Wichita Mid-Continent Airport terminal prior to its demolition.</w:t>
                      </w:r>
                    </w:p>
                    <w:p w:rsidR="00A40658" w:rsidRPr="00EF4E90" w:rsidP="00A40658">
                      <w:pPr>
                        <w:rPr>
                          <w:sz w:val="20"/>
                        </w:rPr>
                      </w:pPr>
                    </w:p>
                  </w:txbxContent>
                </v:textbox>
                <w10:wrap type="square"/>
              </v:shape>
            </w:pict>
          </mc:Fallback>
        </mc:AlternateContent>
      </w:r>
    </w:p>
    <w:p w:rsidR="00D92E08" w:rsidRPr="00086739" w:rsidP="00086739">
      <w:pPr>
        <w:spacing w:after="0" w:line="240" w:lineRule="auto"/>
        <w:jc w:val="center"/>
        <w:rPr>
          <w:rFonts w:ascii="Arial" w:eastAsia="Calibri" w:hAnsi="Arial" w:cs="Arial"/>
        </w:rPr>
      </w:pPr>
    </w:p>
    <w:p w:rsidR="00086739" w:rsidP="00086739">
      <w:pPr>
        <w:spacing w:after="0" w:line="240" w:lineRule="auto"/>
        <w:jc w:val="center"/>
        <w:rPr>
          <w:rFonts w:ascii="Arial" w:eastAsia="Calibri" w:hAnsi="Arial" w:cs="Arial"/>
        </w:rPr>
      </w:pPr>
      <w:r w:rsidRPr="00086739">
        <w:rPr>
          <w:rFonts w:ascii="Arial" w:hAnsi="Arial" w:cs="Arial"/>
          <w:noProof/>
        </w:rPr>
        <w:drawing>
          <wp:anchor distT="0" distB="0" distL="114300" distR="114300" simplePos="0" relativeHeight="251675648" behindDoc="0" locked="0" layoutInCell="1" allowOverlap="1">
            <wp:simplePos x="0" y="0"/>
            <wp:positionH relativeFrom="column">
              <wp:posOffset>0</wp:posOffset>
            </wp:positionH>
            <wp:positionV relativeFrom="paragraph">
              <wp:posOffset>161290</wp:posOffset>
            </wp:positionV>
            <wp:extent cx="1828800" cy="2190115"/>
            <wp:effectExtent l="0" t="0" r="0" b="635"/>
            <wp:wrapSquare wrapText="bothSides"/>
            <wp:docPr id="7047755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775535" name="Stormwater Sampling 4.png"/>
                    <pic:cNvPicPr/>
                  </pic:nvPicPr>
                  <pic:blipFill>
                    <a:blip xmlns:r="http://schemas.openxmlformats.org/officeDocument/2006/relationships" r:embed="rId21">
                      <a:extLst>
                        <a:ext xmlns:a="http://schemas.openxmlformats.org/drawingml/2006/main" uri="{28A0092B-C50C-407E-A947-70E740481C1C}">
                          <a14:useLocalDpi xmlns:a14="http://schemas.microsoft.com/office/drawing/2010/main" val="0"/>
                        </a:ext>
                      </a:extLst>
                    </a:blip>
                    <a:stretch>
                      <a:fillRect/>
                    </a:stretch>
                  </pic:blipFill>
                  <pic:spPr>
                    <a:xfrm>
                      <a:off x="0" y="0"/>
                      <a:ext cx="1828800" cy="2190115"/>
                    </a:xfrm>
                    <a:prstGeom prst="rect">
                      <a:avLst/>
                    </a:prstGeom>
                  </pic:spPr>
                </pic:pic>
              </a:graphicData>
            </a:graphic>
            <wp14:sizeRelH relativeFrom="page">
              <wp14:pctWidth>0</wp14:pctWidth>
            </wp14:sizeRelH>
            <wp14:sizeRelV relativeFrom="page">
              <wp14:pctHeight>0</wp14:pctHeight>
            </wp14:sizeRelV>
          </wp:anchor>
        </w:drawing>
      </w:r>
    </w:p>
    <w:p w:rsidR="00086739" w:rsidP="00086739">
      <w:pPr>
        <w:spacing w:after="0" w:line="240" w:lineRule="auto"/>
        <w:jc w:val="center"/>
        <w:rPr>
          <w:rFonts w:ascii="Arial" w:eastAsia="Calibri" w:hAnsi="Arial" w:cs="Arial"/>
        </w:rPr>
      </w:pPr>
    </w:p>
    <w:p w:rsidR="00086739" w:rsidP="00086739">
      <w:pPr>
        <w:spacing w:after="0" w:line="240" w:lineRule="auto"/>
        <w:jc w:val="center"/>
        <w:rPr>
          <w:rFonts w:ascii="Arial" w:eastAsia="Calibri" w:hAnsi="Arial" w:cs="Arial"/>
        </w:rPr>
      </w:pPr>
    </w:p>
    <w:p w:rsidR="00086739" w:rsidP="00086739">
      <w:pPr>
        <w:spacing w:after="0" w:line="240" w:lineRule="auto"/>
        <w:jc w:val="center"/>
        <w:rPr>
          <w:rFonts w:ascii="Arial" w:eastAsia="Calibri" w:hAnsi="Arial" w:cs="Arial"/>
        </w:rPr>
      </w:pPr>
    </w:p>
    <w:p w:rsidR="00086739" w:rsidP="00086739">
      <w:pPr>
        <w:spacing w:after="0" w:line="240" w:lineRule="auto"/>
        <w:jc w:val="center"/>
        <w:rPr>
          <w:rFonts w:ascii="Arial" w:eastAsia="Calibri" w:hAnsi="Arial" w:cs="Arial"/>
        </w:rPr>
      </w:pPr>
    </w:p>
    <w:p w:rsidR="00086739" w:rsidP="00086739">
      <w:pPr>
        <w:spacing w:after="0" w:line="240" w:lineRule="auto"/>
        <w:jc w:val="center"/>
        <w:rPr>
          <w:rFonts w:ascii="Arial" w:eastAsia="Calibri" w:hAnsi="Arial" w:cs="Arial"/>
        </w:rPr>
      </w:pPr>
    </w:p>
    <w:p w:rsidR="00086739" w:rsidP="00086739">
      <w:pPr>
        <w:spacing w:after="0" w:line="240" w:lineRule="auto"/>
        <w:jc w:val="center"/>
        <w:rPr>
          <w:rFonts w:ascii="Arial" w:eastAsia="Calibri" w:hAnsi="Arial" w:cs="Arial"/>
        </w:rPr>
      </w:pPr>
    </w:p>
    <w:p w:rsidR="00086739" w:rsidP="00086739">
      <w:pPr>
        <w:spacing w:after="0" w:line="240" w:lineRule="auto"/>
        <w:jc w:val="center"/>
        <w:rPr>
          <w:rFonts w:ascii="Arial" w:eastAsia="Calibri" w:hAnsi="Arial" w:cs="Arial"/>
        </w:rPr>
      </w:pPr>
    </w:p>
    <w:p w:rsidR="00086739" w:rsidP="00086739">
      <w:pPr>
        <w:spacing w:after="0" w:line="240" w:lineRule="auto"/>
        <w:jc w:val="center"/>
        <w:rPr>
          <w:rFonts w:ascii="Arial" w:eastAsia="Calibri" w:hAnsi="Arial" w:cs="Arial"/>
        </w:rPr>
      </w:pPr>
    </w:p>
    <w:p w:rsidR="00D92E08" w:rsidRPr="00086739" w:rsidP="00086739">
      <w:pPr>
        <w:spacing w:after="0" w:line="240" w:lineRule="auto"/>
        <w:jc w:val="center"/>
        <w:rPr>
          <w:rFonts w:ascii="Arial" w:eastAsia="Calibri" w:hAnsi="Arial" w:cs="Arial"/>
        </w:rPr>
      </w:pPr>
    </w:p>
    <w:p w:rsidR="00D92E08" w:rsidRPr="00086739">
      <w:pPr>
        <w:spacing w:after="0" w:line="240" w:lineRule="auto"/>
        <w:rPr>
          <w:rFonts w:ascii="Arial" w:eastAsia="Calibri" w:hAnsi="Arial" w:cs="Arial"/>
        </w:rPr>
      </w:pPr>
      <w:r w:rsidRPr="00086739">
        <w:rPr>
          <w:rFonts w:ascii="Arial" w:hAnsi="Arial" w:cs="Arial"/>
          <w:noProof/>
        </w:rPr>
        <mc:AlternateContent>
          <mc:Choice Requires="wps">
            <w:drawing>
              <wp:anchor distT="45720" distB="45720" distL="114300" distR="114300" simplePos="0" relativeHeight="251682816" behindDoc="0" locked="0" layoutInCell="1" allowOverlap="1">
                <wp:simplePos x="0" y="0"/>
                <wp:positionH relativeFrom="column">
                  <wp:posOffset>1917065</wp:posOffset>
                </wp:positionH>
                <wp:positionV relativeFrom="paragraph">
                  <wp:posOffset>219075</wp:posOffset>
                </wp:positionV>
                <wp:extent cx="4930775" cy="1828800"/>
                <wp:effectExtent l="0" t="0" r="3175" b="0"/>
                <wp:wrapSquare wrapText="bothSides"/>
                <wp:docPr id="28" name="Text Box 2"/>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4930775" cy="1828800"/>
                        </a:xfrm>
                        <a:prstGeom prst="rect">
                          <a:avLst/>
                        </a:prstGeom>
                        <a:solidFill>
                          <a:srgbClr val="FFFFFF"/>
                        </a:solidFill>
                        <a:ln w="9525">
                          <a:noFill/>
                          <a:miter lim="800000"/>
                          <a:headEnd/>
                          <a:tailEnd/>
                        </a:ln>
                      </wps:spPr>
                      <wps:txbx>
                        <w:txbxContent>
                          <w:p w:rsidR="00A40658" w:rsidP="00A40658">
                            <w:r>
                              <w:rPr>
                                <w:rFonts w:ascii="Arial" w:hAnsi="Arial" w:cs="Arial"/>
                              </w:rPr>
                              <w:t xml:space="preserve">Left: </w:t>
                            </w:r>
                            <w:r w:rsidRPr="00086739">
                              <w:rPr>
                                <w:rFonts w:ascii="Arial" w:hAnsi="Arial" w:cs="Arial"/>
                              </w:rPr>
                              <w:t xml:space="preserve">An </w:t>
                            </w:r>
                            <w:r w:rsidRPr="00086739">
                              <w:rPr>
                                <w:rFonts w:ascii="Arial" w:hAnsi="Arial" w:cs="Arial"/>
                              </w:rPr>
                              <w:t>iSi</w:t>
                            </w:r>
                            <w:r w:rsidRPr="00086739">
                              <w:rPr>
                                <w:rFonts w:ascii="Arial" w:hAnsi="Arial" w:cs="Arial"/>
                              </w:rPr>
                              <w:t xml:space="preserve"> </w:t>
                            </w:r>
                            <w:r>
                              <w:rPr>
                                <w:rFonts w:ascii="Arial" w:hAnsi="Arial" w:cs="Arial"/>
                              </w:rPr>
                              <w:t xml:space="preserve">Environmental </w:t>
                            </w:r>
                            <w:r w:rsidRPr="00086739">
                              <w:rPr>
                                <w:rFonts w:ascii="Arial" w:hAnsi="Arial" w:cs="Arial"/>
                              </w:rPr>
                              <w:t>environmental</w:t>
                            </w:r>
                            <w:r w:rsidRPr="00086739">
                              <w:rPr>
                                <w:rFonts w:ascii="Arial" w:hAnsi="Arial" w:cs="Arial"/>
                              </w:rPr>
                              <w:t xml:space="preserve"> scientist conducts </w:t>
                            </w:r>
                            <w:r w:rsidRPr="00086739">
                              <w:rPr>
                                <w:rFonts w:ascii="Arial" w:hAnsi="Arial" w:cs="Arial"/>
                              </w:rPr>
                              <w:t>stormwater</w:t>
                            </w:r>
                            <w:r w:rsidRPr="00086739">
                              <w:rPr>
                                <w:rFonts w:ascii="Arial" w:hAnsi="Arial" w:cs="Arial"/>
                              </w:rPr>
                              <w:t xml:space="preserve"> sampling.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 o:spid="_x0000_s1032" type="#_x0000_t202" style="width:388.25pt;height:2in;margin-top:17.25pt;margin-left:150.95pt;mso-height-percent:200;mso-height-relative:margin;mso-width-percent:0;mso-width-relative:margin;mso-wrap-distance-bottom:3.6pt;mso-wrap-distance-left:9pt;mso-wrap-distance-right:9pt;mso-wrap-distance-top:3.6pt;position:absolute;v-text-anchor:top;z-index:251681792" fillcolor="white" stroked="f" strokeweight="0.75pt">
                <v:textbox style="mso-fit-shape-to-text:t">
                  <w:txbxContent>
                    <w:p w:rsidR="00A40658" w:rsidP="00A40658">
                      <w:r>
                        <w:rPr>
                          <w:rFonts w:ascii="Arial" w:hAnsi="Arial" w:cs="Arial"/>
                        </w:rPr>
                        <w:t xml:space="preserve">Left: </w:t>
                      </w:r>
                      <w:r w:rsidRPr="00086739">
                        <w:rPr>
                          <w:rFonts w:ascii="Arial" w:hAnsi="Arial" w:cs="Arial"/>
                        </w:rPr>
                        <w:t xml:space="preserve">An </w:t>
                      </w:r>
                      <w:r w:rsidRPr="00086739">
                        <w:rPr>
                          <w:rFonts w:ascii="Arial" w:hAnsi="Arial" w:cs="Arial"/>
                        </w:rPr>
                        <w:t>iSi</w:t>
                      </w:r>
                      <w:r w:rsidRPr="00086739">
                        <w:rPr>
                          <w:rFonts w:ascii="Arial" w:hAnsi="Arial" w:cs="Arial"/>
                        </w:rPr>
                        <w:t xml:space="preserve"> </w:t>
                      </w:r>
                      <w:r>
                        <w:rPr>
                          <w:rFonts w:ascii="Arial" w:hAnsi="Arial" w:cs="Arial"/>
                        </w:rPr>
                        <w:t xml:space="preserve">Environmental </w:t>
                      </w:r>
                      <w:r w:rsidRPr="00086739">
                        <w:rPr>
                          <w:rFonts w:ascii="Arial" w:hAnsi="Arial" w:cs="Arial"/>
                        </w:rPr>
                        <w:t>environmental</w:t>
                      </w:r>
                      <w:r w:rsidRPr="00086739">
                        <w:rPr>
                          <w:rFonts w:ascii="Arial" w:hAnsi="Arial" w:cs="Arial"/>
                        </w:rPr>
                        <w:t xml:space="preserve"> scientist conducts </w:t>
                      </w:r>
                      <w:r w:rsidRPr="00086739">
                        <w:rPr>
                          <w:rFonts w:ascii="Arial" w:hAnsi="Arial" w:cs="Arial"/>
                        </w:rPr>
                        <w:t>stormwater</w:t>
                      </w:r>
                      <w:r w:rsidRPr="00086739">
                        <w:rPr>
                          <w:rFonts w:ascii="Arial" w:hAnsi="Arial" w:cs="Arial"/>
                        </w:rPr>
                        <w:t xml:space="preserve"> sampling.</w:t>
                      </w:r>
                    </w:p>
                  </w:txbxContent>
                </v:textbox>
                <w10:wrap type="square"/>
              </v:shape>
            </w:pict>
          </mc:Fallback>
        </mc:AlternateContent>
      </w:r>
    </w:p>
    <w:p w:rsidR="00086739" w:rsidP="00CC681E">
      <w:pPr>
        <w:spacing w:before="0" w:beforeAutospacing="0" w:after="0" w:afterAutospacing="0" w:line="240" w:lineRule="auto"/>
        <w:jc w:val="both"/>
        <w:rPr>
          <w:rFonts w:ascii="Arial" w:eastAsia="Times New Roman" w:hAnsi="Arial" w:cs="Arial"/>
          <w:sz w:val="24"/>
          <w:szCs w:val="24"/>
        </w:rPr>
        <w:sectPr w:rsidSect="00086739">
          <w:type w:val="continuous"/>
          <w:pgSz w:w="12240" w:h="15840"/>
          <w:pgMar w:top="720" w:right="720" w:bottom="720" w:left="720" w:header="720" w:footer="720" w:gutter="0"/>
          <w:cols w:space="720"/>
          <w:docGrid w:linePitch="360"/>
        </w:sectPr>
      </w:pPr>
    </w:p>
    <w:p w:rsidR="00F46AD9" w:rsidRPr="00086739" w:rsidP="00A40658">
      <w:pPr>
        <w:pStyle w:val="NormalWeb"/>
        <w:spacing w:before="0" w:beforeAutospacing="0" w:after="0" w:afterAutospacing="0"/>
        <w:jc w:val="both"/>
        <w:rPr>
          <w:rFonts w:ascii="Arial" w:hAnsi="Arial" w:cs="Arial"/>
        </w:rPr>
        <w:sectPr w:rsidSect="00086739">
          <w:type w:val="continuous"/>
          <w:pgSz w:w="12240" w:h="15840"/>
          <w:pgMar w:top="720" w:right="720" w:bottom="720" w:left="720" w:header="720" w:footer="720" w:gutter="0"/>
          <w:cols w:space="720"/>
          <w:docGrid w:linePitch="360"/>
        </w:sectPr>
      </w:pPr>
    </w:p>
    <w:p w:rsidR="00597ACC" w:rsidP="00597AC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Here are a few recent headlines from the world of safety:</w:t>
      </w:r>
    </w:p>
    <w:p w:rsidR="00597ACC" w:rsidP="00597AC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C10358"/>
          <w:sz w:val="24"/>
          <w:szCs w:val="24"/>
        </w:rPr>
        <w:t>Federal Judge Rules OSHA 300 Info is Not Confidential</w:t>
      </w:r>
    </w:p>
    <w:p w:rsidR="00597ACC" w:rsidP="00597AC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federal judge in the U.S. District Court for Northern California has ruled that OSHA injury and illness log information is not confidential.  The ruling comes as a part of a lawsuit where news organization the Center for Investigative Reporting made a Freedom of Information Act (FOIA) request to OSHA for records and OSHA denied the claim under FOIA exemptions for "law enforcement" and "trade secrets".</w:t>
      </w:r>
    </w:p>
    <w:p w:rsidR="00597ACC" w:rsidP="00597AC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judge ruled that because employers are required to post this information annually and keep it on file for up to 5 years so that current and former employees can review them, these employees can freely share this information.  Thus, </w:t>
      </w:r>
      <w:r>
        <w:rPr>
          <w:rFonts w:ascii="Times New Roman" w:eastAsia="Times New Roman" w:hAnsi="Times New Roman" w:cs="Times New Roman"/>
          <w:sz w:val="24"/>
          <w:szCs w:val="24"/>
        </w:rPr>
        <w:t>it's</w:t>
      </w:r>
      <w:r>
        <w:rPr>
          <w:rFonts w:ascii="Times New Roman" w:eastAsia="Times New Roman" w:hAnsi="Times New Roman" w:cs="Times New Roman"/>
          <w:sz w:val="24"/>
          <w:szCs w:val="24"/>
        </w:rPr>
        <w:t xml:space="preserve"> readily observable and can be made public anyway.</w:t>
      </w:r>
    </w:p>
    <w:p w:rsidR="00597ACC" w:rsidP="00597AC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Center for Investigative Reporting was pleased with the ruling, saying that it would help keep the "dangerous" employers accountable and encourage them to improve safety while giving workers a better understanding of the risks involved in the job.</w:t>
      </w:r>
    </w:p>
    <w:p w:rsidR="00597ACC" w:rsidP="00597AC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C10538"/>
          <w:sz w:val="24"/>
          <w:szCs w:val="24"/>
        </w:rPr>
        <w:t xml:space="preserve">MSA Warns of Shortage of White </w:t>
      </w:r>
      <w:r>
        <w:rPr>
          <w:rFonts w:ascii="Times New Roman" w:eastAsia="Times New Roman" w:hAnsi="Times New Roman" w:cs="Times New Roman"/>
          <w:b/>
          <w:bCs/>
          <w:color w:val="C10538"/>
          <w:sz w:val="24"/>
          <w:szCs w:val="24"/>
        </w:rPr>
        <w:t>Tychem</w:t>
      </w:r>
      <w:r>
        <w:rPr>
          <w:rFonts w:ascii="Times New Roman" w:eastAsia="Times New Roman" w:hAnsi="Times New Roman" w:cs="Times New Roman"/>
          <w:b/>
          <w:bCs/>
          <w:color w:val="C10538"/>
          <w:sz w:val="24"/>
          <w:szCs w:val="24"/>
        </w:rPr>
        <w:t>, Tyvek </w:t>
      </w:r>
    </w:p>
    <w:p w:rsidR="00597ACC" w:rsidP="00597AC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Personal protective equipment company MSA Safety has issued a notice regarding a shortage of the white DuPont </w:t>
      </w:r>
      <w:r>
        <w:rPr>
          <w:rFonts w:ascii="Times New Roman" w:eastAsia="Times New Roman" w:hAnsi="Times New Roman" w:cs="Times New Roman"/>
          <w:sz w:val="24"/>
          <w:szCs w:val="24"/>
        </w:rPr>
        <w:t>Tychem</w:t>
      </w:r>
      <w:r>
        <w:rPr>
          <w:rFonts w:ascii="Times New Roman" w:eastAsia="Times New Roman" w:hAnsi="Times New Roman" w:cs="Times New Roman"/>
          <w:sz w:val="24"/>
          <w:szCs w:val="24"/>
        </w:rPr>
        <w:t xml:space="preserve"> hoods used for powered air purifying respirators.  DuPont notified MSA that there would be shortages of white Tyvek, including </w:t>
      </w:r>
      <w:r>
        <w:rPr>
          <w:rFonts w:ascii="Times New Roman" w:eastAsia="Times New Roman" w:hAnsi="Times New Roman" w:cs="Times New Roman"/>
          <w:sz w:val="24"/>
          <w:szCs w:val="24"/>
        </w:rPr>
        <w:t>Tychem</w:t>
      </w:r>
      <w:r>
        <w:rPr>
          <w:rFonts w:ascii="Times New Roman" w:eastAsia="Times New Roman" w:hAnsi="Times New Roman" w:cs="Times New Roman"/>
          <w:sz w:val="24"/>
          <w:szCs w:val="24"/>
        </w:rPr>
        <w:t>, materials until early 2021.</w:t>
      </w:r>
    </w:p>
    <w:p w:rsidR="00597ACC" w:rsidP="00597AC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MSA will be substituting white hoods with yellow </w:t>
      </w:r>
      <w:r>
        <w:rPr>
          <w:rFonts w:ascii="Times New Roman" w:eastAsia="Times New Roman" w:hAnsi="Times New Roman" w:cs="Times New Roman"/>
          <w:sz w:val="24"/>
          <w:szCs w:val="24"/>
        </w:rPr>
        <w:t>Tychem</w:t>
      </w:r>
      <w:r>
        <w:rPr>
          <w:rFonts w:ascii="Times New Roman" w:eastAsia="Times New Roman" w:hAnsi="Times New Roman" w:cs="Times New Roman"/>
          <w:sz w:val="24"/>
          <w:szCs w:val="24"/>
        </w:rPr>
        <w:t xml:space="preserve"> hoods.  They say that the yellow </w:t>
      </w:r>
      <w:r>
        <w:rPr>
          <w:rFonts w:ascii="Times New Roman" w:eastAsia="Times New Roman" w:hAnsi="Times New Roman" w:cs="Times New Roman"/>
          <w:sz w:val="24"/>
          <w:szCs w:val="24"/>
        </w:rPr>
        <w:t>Tychem</w:t>
      </w:r>
      <w:r>
        <w:rPr>
          <w:rFonts w:ascii="Times New Roman" w:eastAsia="Times New Roman" w:hAnsi="Times New Roman" w:cs="Times New Roman"/>
          <w:sz w:val="24"/>
          <w:szCs w:val="24"/>
        </w:rPr>
        <w:t xml:space="preserve"> is just as protective as the </w:t>
      </w:r>
      <w:r>
        <w:rPr>
          <w:rFonts w:ascii="Times New Roman" w:eastAsia="Times New Roman" w:hAnsi="Times New Roman" w:cs="Times New Roman"/>
          <w:sz w:val="24"/>
          <w:szCs w:val="24"/>
        </w:rPr>
        <w:t>white</w:t>
      </w:r>
      <w:r>
        <w:rPr>
          <w:rFonts w:ascii="Times New Roman" w:eastAsia="Times New Roman" w:hAnsi="Times New Roman" w:cs="Times New Roman"/>
          <w:sz w:val="24"/>
          <w:szCs w:val="24"/>
        </w:rPr>
        <w:t xml:space="preserve">.  However, some companies have policies requiring the white, and those policies may need to </w:t>
      </w:r>
      <w:r>
        <w:rPr>
          <w:rFonts w:ascii="Times New Roman" w:eastAsia="Times New Roman" w:hAnsi="Times New Roman" w:cs="Times New Roman"/>
          <w:sz w:val="24"/>
          <w:szCs w:val="24"/>
        </w:rPr>
        <w:t>be altered</w:t>
      </w:r>
      <w:r>
        <w:rPr>
          <w:rFonts w:ascii="Times New Roman" w:eastAsia="Times New Roman" w:hAnsi="Times New Roman" w:cs="Times New Roman"/>
          <w:sz w:val="24"/>
          <w:szCs w:val="24"/>
        </w:rPr>
        <w:t xml:space="preserve"> for a while until the supply is restored.</w:t>
      </w:r>
    </w:p>
    <w:p w:rsidR="00597ACC" w:rsidP="00597AC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C10538"/>
          <w:sz w:val="24"/>
          <w:szCs w:val="24"/>
        </w:rPr>
        <w:t>Respirator Posters Available in 16 Languages</w:t>
      </w:r>
    </w:p>
    <w:p w:rsidR="00597ACC" w:rsidP="00597AC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OSHA's poster "Seven Steps to Correctly Wear a Respirator at Work" </w:t>
      </w:r>
      <w:r>
        <w:rPr>
          <w:rFonts w:ascii="Times New Roman" w:eastAsia="Times New Roman" w:hAnsi="Times New Roman" w:cs="Times New Roman"/>
          <w:sz w:val="24"/>
          <w:szCs w:val="24"/>
        </w:rPr>
        <w:t>has now been published</w:t>
      </w:r>
      <w:r>
        <w:rPr>
          <w:rFonts w:ascii="Times New Roman" w:eastAsia="Times New Roman" w:hAnsi="Times New Roman" w:cs="Times New Roman"/>
          <w:sz w:val="24"/>
          <w:szCs w:val="24"/>
        </w:rPr>
        <w:t xml:space="preserve"> in 16 different languages.  These include English, Spanish, Arabic, Brazilian Portuguese, Chinese (Simplified and Traditional), French Creole, Hmong, Korean, </w:t>
      </w:r>
      <w:r>
        <w:rPr>
          <w:rFonts w:ascii="Times New Roman" w:eastAsia="Times New Roman" w:hAnsi="Times New Roman" w:cs="Times New Roman"/>
          <w:sz w:val="24"/>
          <w:szCs w:val="24"/>
        </w:rPr>
        <w:t>Kunama</w:t>
      </w:r>
      <w:r>
        <w:rPr>
          <w:rFonts w:ascii="Times New Roman" w:eastAsia="Times New Roman" w:hAnsi="Times New Roman" w:cs="Times New Roman"/>
          <w:sz w:val="24"/>
          <w:szCs w:val="24"/>
        </w:rPr>
        <w:t>, Polish, Russian, Somali, Tagalog, Thai and Vietnamese.</w:t>
      </w:r>
    </w:p>
    <w:p w:rsidR="00597ACC" w:rsidP="00597AC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many manufacturing safety managers know, most OSHA documents and posters are not printed in this many varieties, so this is a great time to get these for your workplace.  Find all of these for download at </w:t>
      </w:r>
      <w:hyperlink r:id="rId22" w:history="1">
        <w:r>
          <w:rPr>
            <w:rFonts w:ascii="Times New Roman" w:eastAsia="Times New Roman" w:hAnsi="Times New Roman" w:cs="Times New Roman"/>
            <w:color w:val="0000FF"/>
            <w:sz w:val="24"/>
            <w:szCs w:val="24"/>
            <w:u w:val="single"/>
          </w:rPr>
          <w:t>https://www.osha.gov/news/newsreleases/national/06152020-0</w:t>
        </w:r>
      </w:hyperlink>
      <w:r>
        <w:rPr>
          <w:rFonts w:ascii="Times New Roman" w:eastAsia="Times New Roman" w:hAnsi="Times New Roman" w:cs="Times New Roman"/>
          <w:sz w:val="24"/>
          <w:szCs w:val="24"/>
        </w:rPr>
        <w:t>.</w:t>
      </w:r>
    </w:p>
    <w:p w:rsidR="00907670">
      <w:pPr>
        <w:spacing w:after="160" w:line="259" w:lineRule="auto"/>
        <w:rPr>
          <w:rFonts w:ascii="Calibri" w:eastAsia="Calibri" w:hAnsi="Calibri" w:cs="Times New Roman"/>
        </w:rPr>
        <w:sectPr>
          <w:pgSz w:w="12240" w:h="15840"/>
          <w:pgMar w:top="1440" w:right="1440" w:bottom="1440" w:left="1440" w:header="720" w:footer="720" w:gutter="0"/>
          <w:cols w:space="720"/>
          <w:docGrid w:linePitch="360"/>
        </w:sectPr>
      </w:pPr>
    </w:p>
    <w:p w:rsidR="0083142F" w:rsidRPr="00A62870" w:rsidP="000E647F">
      <w:pPr>
        <w:spacing w:after="0" w:line="240" w:lineRule="auto"/>
        <w:rPr>
          <w:rFonts w:ascii="Arial" w:eastAsia="Calibri" w:hAnsi="Arial" w:cs="Arial"/>
          <w:b/>
          <w:sz w:val="28"/>
        </w:rPr>
      </w:pPr>
      <w:r w:rsidRPr="00A62870">
        <w:rPr>
          <w:rFonts w:ascii="Arial" w:hAnsi="Arial" w:cs="Arial"/>
          <w:b/>
          <w:sz w:val="28"/>
        </w:rPr>
        <w:t xml:space="preserve">What is </w:t>
      </w:r>
      <w:r w:rsidR="00C045A3">
        <w:rPr>
          <w:rFonts w:ascii="Arial" w:hAnsi="Arial" w:cs="Arial"/>
          <w:b/>
          <w:sz w:val="28"/>
        </w:rPr>
        <w:t xml:space="preserve">an </w:t>
      </w:r>
      <w:r w:rsidRPr="00A62870">
        <w:rPr>
          <w:rFonts w:ascii="Arial" w:hAnsi="Arial" w:cs="Arial"/>
          <w:b/>
          <w:sz w:val="28"/>
        </w:rPr>
        <w:t>ISO 14001 Environmental Management System?</w:t>
      </w:r>
    </w:p>
    <w:p w:rsidR="000E647F" w:rsidRPr="000E647F" w:rsidP="000E647F">
      <w:pPr>
        <w:spacing w:after="0" w:line="240" w:lineRule="auto"/>
        <w:rPr>
          <w:rFonts w:ascii="Arial" w:eastAsia="Calibri" w:hAnsi="Arial" w:cs="Arial"/>
        </w:rPr>
      </w:pPr>
    </w:p>
    <w:p w:rsidR="00A62870" w:rsidP="00D85E0D">
      <w:pPr>
        <w:spacing w:after="0" w:line="240" w:lineRule="auto"/>
        <w:jc w:val="both"/>
        <w:rPr>
          <w:rFonts w:ascii="Arial" w:eastAsia="Calibri" w:hAnsi="Arial" w:cs="Arial"/>
        </w:rPr>
      </w:pPr>
      <w:r>
        <w:rPr>
          <w:rFonts w:ascii="Arial" w:hAnsi="Arial" w:cs="Arial"/>
        </w:rPr>
        <w:t xml:space="preserve">The International Organization for Standardization, or ISO, determines internationally agreed upon standards for businesses.  </w:t>
      </w:r>
      <w:r w:rsidR="008D4F34">
        <w:rPr>
          <w:rFonts w:ascii="Arial" w:hAnsi="Arial" w:cs="Arial"/>
        </w:rPr>
        <w:t xml:space="preserve">ISO </w:t>
      </w:r>
      <w:r w:rsidR="0095056E">
        <w:rPr>
          <w:rFonts w:ascii="Arial" w:hAnsi="Arial" w:cs="Arial"/>
        </w:rPr>
        <w:t>standards that end in “001”</w:t>
      </w:r>
      <w:r w:rsidR="008D4F34">
        <w:rPr>
          <w:rFonts w:ascii="Arial" w:hAnsi="Arial" w:cs="Arial"/>
        </w:rPr>
        <w:t xml:space="preserve"> </w:t>
      </w:r>
      <w:r w:rsidR="00805E2A">
        <w:rPr>
          <w:rFonts w:ascii="Arial" w:hAnsi="Arial" w:cs="Arial"/>
        </w:rPr>
        <w:t xml:space="preserve">are </w:t>
      </w:r>
      <w:r w:rsidR="008D4F34">
        <w:rPr>
          <w:rFonts w:ascii="Arial" w:hAnsi="Arial" w:cs="Arial"/>
        </w:rPr>
        <w:t xml:space="preserve">management systems. </w:t>
      </w:r>
      <w:r>
        <w:rPr>
          <w:rFonts w:ascii="Arial" w:hAnsi="Arial" w:cs="Arial"/>
        </w:rPr>
        <w:t xml:space="preserve">ISO 14001 is </w:t>
      </w:r>
      <w:r w:rsidR="008D4F34">
        <w:rPr>
          <w:rFonts w:ascii="Arial" w:hAnsi="Arial" w:cs="Arial"/>
        </w:rPr>
        <w:t xml:space="preserve">for environmental management systems as ISO 9001 is the standard for quality management systems and </w:t>
      </w:r>
      <w:hyperlink r:id="rId23" w:history="1">
        <w:r w:rsidRPr="00D85E0D" w:rsidR="008D4F34">
          <w:rPr>
            <w:rFonts w:ascii="Arial" w:hAnsi="Arial" w:cs="Arial"/>
            <w:color w:val="0563C1"/>
            <w:u w:val="single"/>
          </w:rPr>
          <w:t>45001 is for safety and health management systems</w:t>
        </w:r>
      </w:hyperlink>
      <w:r w:rsidR="008D4F34">
        <w:rPr>
          <w:rFonts w:ascii="Arial" w:hAnsi="Arial" w:cs="Arial"/>
        </w:rPr>
        <w:t>.</w:t>
      </w:r>
      <w:r>
        <w:rPr>
          <w:rFonts w:ascii="Arial" w:hAnsi="Arial" w:cs="Arial"/>
        </w:rPr>
        <w:t xml:space="preserve"> </w:t>
      </w:r>
    </w:p>
    <w:p w:rsidR="008D4F34" w:rsidP="00D85E0D">
      <w:pPr>
        <w:spacing w:after="0" w:line="240" w:lineRule="auto"/>
        <w:jc w:val="both"/>
        <w:rPr>
          <w:rFonts w:ascii="Arial" w:eastAsia="Calibri" w:hAnsi="Arial" w:cs="Arial"/>
        </w:rPr>
      </w:pPr>
    </w:p>
    <w:p w:rsidR="008D4F34" w:rsidP="00D85E0D">
      <w:pPr>
        <w:spacing w:after="0" w:line="240" w:lineRule="auto"/>
        <w:jc w:val="both"/>
        <w:rPr>
          <w:rFonts w:ascii="Arial" w:eastAsia="Calibri" w:hAnsi="Arial" w:cs="Arial"/>
        </w:rPr>
      </w:pPr>
      <w:r>
        <w:rPr>
          <w:rFonts w:ascii="Arial" w:hAnsi="Arial" w:cs="Arial"/>
        </w:rPr>
        <w:t>Standards in the “ISO 14000 family” relate to environmental management.  There are actually other standards in the 14000 family such as 14004, 14006 and 14064-</w:t>
      </w:r>
      <w:r w:rsidR="0095056E">
        <w:rPr>
          <w:rFonts w:ascii="Arial" w:hAnsi="Arial" w:cs="Arial"/>
        </w:rPr>
        <w:t>1 that</w:t>
      </w:r>
      <w:r>
        <w:rPr>
          <w:rFonts w:ascii="Arial" w:hAnsi="Arial" w:cs="Arial"/>
        </w:rPr>
        <w:t xml:space="preserve"> complement ISO 14001 or take it a step further.</w:t>
      </w:r>
    </w:p>
    <w:p w:rsidR="00C21298" w:rsidP="008D4F34">
      <w:pPr>
        <w:spacing w:after="0" w:line="240" w:lineRule="auto"/>
        <w:rPr>
          <w:rFonts w:ascii="Arial" w:eastAsia="Calibri" w:hAnsi="Arial" w:cs="Arial"/>
        </w:rPr>
      </w:pPr>
    </w:p>
    <w:p w:rsidR="00C21298" w:rsidRPr="00D85E0D" w:rsidP="00C21298">
      <w:pPr>
        <w:spacing w:after="0" w:line="240" w:lineRule="auto"/>
        <w:rPr>
          <w:rFonts w:ascii="Arial" w:eastAsia="Calibri" w:hAnsi="Arial" w:cs="Arial"/>
          <w:b/>
          <w:color w:val="C00000"/>
        </w:rPr>
      </w:pPr>
      <w:r w:rsidRPr="00D85E0D">
        <w:rPr>
          <w:rFonts w:ascii="Arial" w:hAnsi="Arial" w:cs="Arial"/>
          <w:b/>
          <w:color w:val="C00000"/>
        </w:rPr>
        <w:t>Who Is Required to Have ISO 14001 Certifications?</w:t>
      </w:r>
    </w:p>
    <w:p w:rsidR="00C21298" w:rsidP="00C21298">
      <w:pPr>
        <w:spacing w:after="0" w:line="240" w:lineRule="auto"/>
        <w:jc w:val="both"/>
        <w:rPr>
          <w:rFonts w:ascii="Arial" w:eastAsia="Calibri" w:hAnsi="Arial" w:cs="Arial"/>
        </w:rPr>
      </w:pPr>
    </w:p>
    <w:p w:rsidR="00C21298" w:rsidRPr="0017756C" w:rsidP="00C21298">
      <w:pPr>
        <w:spacing w:after="0" w:line="240" w:lineRule="auto"/>
        <w:jc w:val="both"/>
        <w:rPr>
          <w:rFonts w:ascii="Arial" w:eastAsia="Calibri" w:hAnsi="Arial" w:cs="Arial"/>
          <w:b/>
        </w:rPr>
      </w:pPr>
      <w:r w:rsidRPr="0017756C">
        <w:rPr>
          <w:rFonts w:ascii="Arial" w:hAnsi="Arial" w:cs="Arial"/>
          <w:b/>
        </w:rPr>
        <w:t xml:space="preserve">ISO 14001 is voluntary; however, many national and international companies are increasingly requiring their suppliers to become certified.  </w:t>
      </w:r>
    </w:p>
    <w:p w:rsidR="00C21298" w:rsidP="00C21298">
      <w:pPr>
        <w:spacing w:after="0" w:line="240" w:lineRule="auto"/>
        <w:jc w:val="both"/>
        <w:rPr>
          <w:rFonts w:ascii="Arial" w:eastAsia="Calibri" w:hAnsi="Arial" w:cs="Arial"/>
        </w:rPr>
      </w:pPr>
    </w:p>
    <w:p w:rsidR="00C21298" w:rsidP="00C21298">
      <w:pPr>
        <w:spacing w:after="0" w:line="240" w:lineRule="auto"/>
        <w:jc w:val="both"/>
        <w:rPr>
          <w:rFonts w:ascii="Arial" w:eastAsia="Calibri" w:hAnsi="Arial" w:cs="Arial"/>
        </w:rPr>
      </w:pPr>
      <w:r>
        <w:rPr>
          <w:rFonts w:ascii="Arial" w:hAnsi="Arial" w:cs="Arial"/>
        </w:rPr>
        <w:t>Having the certification signals that your company conforms to pre-approved standards of environmental performance</w:t>
      </w:r>
      <w:r w:rsidR="00095120">
        <w:rPr>
          <w:rFonts w:ascii="Arial" w:hAnsi="Arial" w:cs="Arial"/>
        </w:rPr>
        <w:t xml:space="preserve"> and has proce</w:t>
      </w:r>
      <w:r w:rsidR="00095120">
        <w:rPr>
          <w:rFonts w:ascii="Arial" w:hAnsi="Arial" w:cs="Arial"/>
        </w:rPr>
        <w:t xml:space="preserve">dures in place </w:t>
      </w:r>
      <w:r w:rsidR="00BE6C57">
        <w:rPr>
          <w:rFonts w:ascii="Arial" w:hAnsi="Arial" w:cs="Arial"/>
        </w:rPr>
        <w:t>for compliance and improvement</w:t>
      </w:r>
      <w:r>
        <w:rPr>
          <w:rFonts w:ascii="Arial" w:hAnsi="Arial" w:cs="Arial"/>
        </w:rPr>
        <w:t xml:space="preserve">. It also shows your company is committed to certain environmental objectives like waste minimization, pollution prevention and climate change mitigation as well as has perspective on the effects of life cycle and the value chain of a product/service.  </w:t>
      </w:r>
    </w:p>
    <w:p w:rsidR="008D4F34" w:rsidP="008D4F34">
      <w:pPr>
        <w:spacing w:after="0" w:line="240" w:lineRule="auto"/>
        <w:rPr>
          <w:rFonts w:ascii="Arial" w:eastAsia="Calibri" w:hAnsi="Arial" w:cs="Arial"/>
        </w:rPr>
      </w:pPr>
    </w:p>
    <w:p w:rsidR="00C21298" w:rsidRPr="00D85E0D" w:rsidP="004712C4">
      <w:pPr>
        <w:spacing w:after="0" w:line="240" w:lineRule="auto"/>
        <w:jc w:val="both"/>
        <w:rPr>
          <w:rFonts w:ascii="Arial" w:eastAsia="Calibri" w:hAnsi="Arial" w:cs="Arial"/>
          <w:b/>
          <w:color w:val="C00000"/>
        </w:rPr>
      </w:pPr>
      <w:r w:rsidRPr="00D85E0D">
        <w:rPr>
          <w:rFonts w:ascii="Arial" w:hAnsi="Arial" w:cs="Arial"/>
          <w:b/>
          <w:color w:val="C00000"/>
        </w:rPr>
        <w:t>What’s</w:t>
      </w:r>
      <w:r w:rsidRPr="00D85E0D">
        <w:rPr>
          <w:rFonts w:ascii="Arial" w:hAnsi="Arial" w:cs="Arial"/>
          <w:b/>
          <w:color w:val="C00000"/>
        </w:rPr>
        <w:t xml:space="preserve"> the Process for Creating an Environmental Management System?</w:t>
      </w:r>
    </w:p>
    <w:p w:rsidR="00C21298" w:rsidP="00C21298">
      <w:pPr>
        <w:spacing w:after="0" w:line="240" w:lineRule="auto"/>
        <w:rPr>
          <w:rFonts w:ascii="Arial" w:eastAsia="Calibri" w:hAnsi="Arial" w:cs="Arial"/>
        </w:rPr>
      </w:pPr>
    </w:p>
    <w:p w:rsidR="00805E2A" w:rsidRPr="0017756C" w:rsidP="00095120">
      <w:pPr>
        <w:spacing w:after="0" w:line="240" w:lineRule="auto"/>
        <w:jc w:val="both"/>
        <w:rPr>
          <w:rFonts w:ascii="Arial" w:eastAsia="Calibri" w:hAnsi="Arial" w:cs="Arial"/>
          <w:b/>
        </w:rPr>
      </w:pPr>
      <w:r w:rsidRPr="0017756C">
        <w:rPr>
          <w:rFonts w:ascii="Arial" w:hAnsi="Arial" w:cs="Arial"/>
          <w:b/>
        </w:rPr>
        <w:t xml:space="preserve">An ISO 14001 environmental management system (EMS) </w:t>
      </w:r>
      <w:r w:rsidRPr="0017756C" w:rsidR="00B56194">
        <w:rPr>
          <w:rFonts w:ascii="Arial" w:hAnsi="Arial" w:cs="Arial"/>
          <w:b/>
        </w:rPr>
        <w:t>is all about developing and documenting objectives and processes, implementing them,</w:t>
      </w:r>
      <w:r w:rsidRPr="0017756C">
        <w:rPr>
          <w:rFonts w:ascii="Arial" w:hAnsi="Arial" w:cs="Arial"/>
          <w:b/>
        </w:rPr>
        <w:t xml:space="preserve"> </w:t>
      </w:r>
      <w:r w:rsidRPr="0017756C" w:rsidR="00B56194">
        <w:rPr>
          <w:rFonts w:ascii="Arial" w:hAnsi="Arial" w:cs="Arial"/>
          <w:b/>
        </w:rPr>
        <w:t xml:space="preserve">monitoring and measuring their success, reporting results, </w:t>
      </w:r>
      <w:r w:rsidRPr="0017756C">
        <w:rPr>
          <w:rFonts w:ascii="Arial" w:hAnsi="Arial" w:cs="Arial"/>
          <w:b/>
        </w:rPr>
        <w:t xml:space="preserve">maintaining them, </w:t>
      </w:r>
      <w:r w:rsidRPr="0017756C" w:rsidR="00B56194">
        <w:rPr>
          <w:rFonts w:ascii="Arial" w:hAnsi="Arial" w:cs="Arial"/>
          <w:b/>
        </w:rPr>
        <w:t xml:space="preserve">then taking actions to continuously improve upon them.  </w:t>
      </w:r>
    </w:p>
    <w:p w:rsidR="00B56194" w:rsidP="00C21298">
      <w:pPr>
        <w:spacing w:after="0" w:line="240" w:lineRule="auto"/>
        <w:rPr>
          <w:rFonts w:ascii="Arial" w:eastAsia="Calibri" w:hAnsi="Arial" w:cs="Arial"/>
        </w:rPr>
      </w:pPr>
    </w:p>
    <w:p w:rsidR="004712C4" w:rsidP="008D4F34">
      <w:pPr>
        <w:spacing w:after="0" w:line="240" w:lineRule="auto"/>
        <w:rPr>
          <w:rFonts w:ascii="Arial" w:eastAsia="Calibri" w:hAnsi="Arial" w:cs="Arial"/>
        </w:rPr>
      </w:pPr>
      <w:r>
        <w:rPr>
          <w:rFonts w:ascii="Arial" w:hAnsi="Arial" w:cs="Arial"/>
        </w:rPr>
        <w:t xml:space="preserve">Some of the </w:t>
      </w:r>
      <w:r w:rsidR="00805E2A">
        <w:rPr>
          <w:rFonts w:ascii="Arial" w:hAnsi="Arial" w:cs="Arial"/>
        </w:rPr>
        <w:t>elements</w:t>
      </w:r>
      <w:r>
        <w:rPr>
          <w:rFonts w:ascii="Arial" w:hAnsi="Arial" w:cs="Arial"/>
        </w:rPr>
        <w:t xml:space="preserve"> </w:t>
      </w:r>
      <w:r w:rsidR="00095120">
        <w:rPr>
          <w:rFonts w:ascii="Arial" w:hAnsi="Arial" w:cs="Arial"/>
        </w:rPr>
        <w:t xml:space="preserve">of the EMS </w:t>
      </w:r>
      <w:r>
        <w:rPr>
          <w:rFonts w:ascii="Arial" w:hAnsi="Arial" w:cs="Arial"/>
        </w:rPr>
        <w:t>include</w:t>
      </w:r>
      <w:r w:rsidR="00095120">
        <w:rPr>
          <w:rFonts w:ascii="Arial" w:hAnsi="Arial" w:cs="Arial"/>
        </w:rPr>
        <w:t xml:space="preserve"> developing procedures </w:t>
      </w:r>
      <w:r w:rsidR="00095120">
        <w:rPr>
          <w:rFonts w:ascii="Arial" w:hAnsi="Arial" w:cs="Arial"/>
        </w:rPr>
        <w:t>for</w:t>
      </w:r>
      <w:r>
        <w:rPr>
          <w:rFonts w:ascii="Arial" w:hAnsi="Arial" w:cs="Arial"/>
        </w:rPr>
        <w:t>:</w:t>
      </w:r>
    </w:p>
    <w:p w:rsidR="00B56194" w:rsidP="008D4F34">
      <w:pPr>
        <w:spacing w:after="0" w:line="240" w:lineRule="auto"/>
        <w:rPr>
          <w:rFonts w:ascii="Arial" w:eastAsia="Calibri" w:hAnsi="Arial" w:cs="Arial"/>
        </w:rPr>
      </w:pPr>
    </w:p>
    <w:p w:rsidR="000C4C14" w:rsidP="00D85E0D">
      <w:pPr>
        <w:numPr>
          <w:ilvl w:val="0"/>
          <w:numId w:val="5"/>
        </w:numPr>
        <w:spacing w:after="0" w:line="240" w:lineRule="auto"/>
        <w:ind w:left="720" w:hanging="360"/>
        <w:contextualSpacing/>
        <w:rPr>
          <w:rFonts w:ascii="Arial" w:eastAsia="Calibri" w:hAnsi="Arial" w:cs="Arial"/>
        </w:rPr>
      </w:pPr>
      <w:r>
        <w:rPr>
          <w:rFonts w:ascii="Arial" w:hAnsi="Arial" w:cs="Arial"/>
        </w:rPr>
        <w:t>Scope of the EMS</w:t>
      </w:r>
    </w:p>
    <w:p w:rsidR="003977D3" w:rsidP="00D85E0D">
      <w:pPr>
        <w:numPr>
          <w:ilvl w:val="0"/>
          <w:numId w:val="5"/>
        </w:numPr>
        <w:spacing w:after="0" w:line="240" w:lineRule="auto"/>
        <w:ind w:left="720" w:hanging="360"/>
        <w:contextualSpacing/>
        <w:rPr>
          <w:rFonts w:ascii="Arial" w:eastAsia="Calibri" w:hAnsi="Arial" w:cs="Arial"/>
        </w:rPr>
      </w:pPr>
      <w:r>
        <w:rPr>
          <w:rFonts w:ascii="Arial" w:hAnsi="Arial" w:cs="Arial"/>
        </w:rPr>
        <w:t>Leadership and commitment;</w:t>
      </w:r>
    </w:p>
    <w:p w:rsidR="00B56194" w:rsidP="00D85E0D">
      <w:pPr>
        <w:numPr>
          <w:ilvl w:val="0"/>
          <w:numId w:val="5"/>
        </w:numPr>
        <w:spacing w:after="0" w:line="240" w:lineRule="auto"/>
        <w:ind w:left="720" w:hanging="360"/>
        <w:contextualSpacing/>
        <w:rPr>
          <w:rFonts w:ascii="Arial" w:eastAsia="Calibri" w:hAnsi="Arial" w:cs="Arial"/>
        </w:rPr>
      </w:pPr>
      <w:r w:rsidRPr="00D85E0D">
        <w:rPr>
          <w:rFonts w:ascii="Arial" w:hAnsi="Arial" w:cs="Arial"/>
        </w:rPr>
        <w:t>Defining and documenting your environmental policy;</w:t>
      </w:r>
    </w:p>
    <w:p w:rsidR="003977D3" w:rsidRPr="00D85E0D" w:rsidP="00D85E0D">
      <w:pPr>
        <w:numPr>
          <w:ilvl w:val="0"/>
          <w:numId w:val="5"/>
        </w:numPr>
        <w:spacing w:after="0" w:line="240" w:lineRule="auto"/>
        <w:ind w:left="720" w:hanging="360"/>
        <w:contextualSpacing/>
        <w:rPr>
          <w:rFonts w:ascii="Arial" w:eastAsia="Calibri" w:hAnsi="Arial" w:cs="Arial"/>
        </w:rPr>
      </w:pPr>
      <w:r>
        <w:rPr>
          <w:rFonts w:ascii="Arial" w:hAnsi="Arial" w:cs="Arial"/>
        </w:rPr>
        <w:t>Organizational roles and responsibilities;</w:t>
      </w:r>
    </w:p>
    <w:p w:rsidR="000C4C14" w:rsidP="00D85E0D">
      <w:pPr>
        <w:numPr>
          <w:ilvl w:val="0"/>
          <w:numId w:val="5"/>
        </w:numPr>
        <w:spacing w:after="0" w:line="240" w:lineRule="auto"/>
        <w:ind w:left="720" w:hanging="360"/>
        <w:contextualSpacing/>
        <w:rPr>
          <w:rFonts w:ascii="Arial" w:eastAsia="Calibri" w:hAnsi="Arial" w:cs="Arial"/>
        </w:rPr>
      </w:pPr>
      <w:r>
        <w:rPr>
          <w:rFonts w:ascii="Arial" w:hAnsi="Arial" w:cs="Arial"/>
        </w:rPr>
        <w:t>Identifying risks, threats and opportunities</w:t>
      </w:r>
    </w:p>
    <w:p w:rsidR="003977D3" w:rsidRPr="003977D3" w:rsidP="003977D3">
      <w:pPr>
        <w:numPr>
          <w:ilvl w:val="0"/>
          <w:numId w:val="5"/>
        </w:numPr>
        <w:spacing w:after="0" w:line="240" w:lineRule="auto"/>
        <w:ind w:left="720" w:hanging="360"/>
        <w:contextualSpacing/>
        <w:rPr>
          <w:rFonts w:ascii="Arial" w:eastAsia="Calibri" w:hAnsi="Arial" w:cs="Arial"/>
        </w:rPr>
      </w:pPr>
      <w:r w:rsidRPr="00D85E0D">
        <w:rPr>
          <w:rFonts w:ascii="Arial" w:hAnsi="Arial" w:cs="Arial"/>
        </w:rPr>
        <w:t>Identifying e</w:t>
      </w:r>
      <w:r w:rsidRPr="00D85E0D" w:rsidR="00B56194">
        <w:rPr>
          <w:rFonts w:ascii="Arial" w:hAnsi="Arial" w:cs="Arial"/>
        </w:rPr>
        <w:t>nvironmental aspects and impacts;</w:t>
      </w:r>
    </w:p>
    <w:p w:rsidR="000C4C14" w:rsidRPr="00D85E0D" w:rsidP="000C4C14">
      <w:pPr>
        <w:numPr>
          <w:ilvl w:val="0"/>
          <w:numId w:val="5"/>
        </w:numPr>
        <w:spacing w:after="0" w:line="240" w:lineRule="auto"/>
        <w:ind w:left="720" w:hanging="360"/>
        <w:contextualSpacing/>
        <w:rPr>
          <w:rFonts w:ascii="Arial" w:eastAsia="Calibri" w:hAnsi="Arial" w:cs="Arial"/>
        </w:rPr>
      </w:pPr>
      <w:r w:rsidRPr="00D85E0D">
        <w:rPr>
          <w:rFonts w:ascii="Arial" w:hAnsi="Arial" w:cs="Arial"/>
        </w:rPr>
        <w:t xml:space="preserve">Establishing environmental objectives </w:t>
      </w:r>
      <w:r>
        <w:rPr>
          <w:rFonts w:ascii="Arial" w:hAnsi="Arial" w:cs="Arial"/>
        </w:rPr>
        <w:t xml:space="preserve">and plan for achieving them; </w:t>
      </w:r>
    </w:p>
    <w:p w:rsidR="003977D3" w:rsidP="003977D3">
      <w:pPr>
        <w:numPr>
          <w:ilvl w:val="0"/>
          <w:numId w:val="5"/>
        </w:numPr>
        <w:spacing w:after="0" w:line="240" w:lineRule="auto"/>
        <w:ind w:left="720" w:hanging="360"/>
        <w:contextualSpacing/>
        <w:rPr>
          <w:rFonts w:ascii="Arial" w:eastAsia="Calibri" w:hAnsi="Arial" w:cs="Arial"/>
        </w:rPr>
      </w:pPr>
      <w:r>
        <w:rPr>
          <w:rFonts w:ascii="Arial" w:hAnsi="Arial" w:cs="Arial"/>
        </w:rPr>
        <w:t>Resources;</w:t>
      </w:r>
    </w:p>
    <w:p w:rsidR="003977D3" w:rsidRPr="003977D3" w:rsidP="003977D3">
      <w:pPr>
        <w:numPr>
          <w:ilvl w:val="0"/>
          <w:numId w:val="5"/>
        </w:numPr>
        <w:spacing w:after="0" w:line="240" w:lineRule="auto"/>
        <w:ind w:left="720" w:hanging="360"/>
        <w:contextualSpacing/>
        <w:rPr>
          <w:rFonts w:ascii="Arial" w:eastAsia="Calibri" w:hAnsi="Arial" w:cs="Arial"/>
        </w:rPr>
      </w:pPr>
      <w:r>
        <w:rPr>
          <w:rFonts w:ascii="Arial" w:hAnsi="Arial" w:cs="Arial"/>
        </w:rPr>
        <w:t>Competence, training records, skills, experience and qualifications;</w:t>
      </w:r>
    </w:p>
    <w:p w:rsidR="003977D3" w:rsidP="003977D3">
      <w:pPr>
        <w:numPr>
          <w:ilvl w:val="0"/>
          <w:numId w:val="5"/>
        </w:numPr>
        <w:spacing w:after="0" w:line="240" w:lineRule="auto"/>
        <w:ind w:left="720" w:hanging="360"/>
        <w:contextualSpacing/>
        <w:rPr>
          <w:rFonts w:ascii="Arial" w:eastAsia="Calibri" w:hAnsi="Arial" w:cs="Arial"/>
        </w:rPr>
      </w:pPr>
      <w:r>
        <w:rPr>
          <w:rFonts w:ascii="Arial" w:hAnsi="Arial" w:cs="Arial"/>
        </w:rPr>
        <w:t>Internal and external communication;</w:t>
      </w:r>
    </w:p>
    <w:p w:rsidR="003977D3" w:rsidRPr="00D85E0D" w:rsidP="003977D3">
      <w:pPr>
        <w:numPr>
          <w:ilvl w:val="0"/>
          <w:numId w:val="5"/>
        </w:numPr>
        <w:spacing w:after="0" w:line="240" w:lineRule="auto"/>
        <w:ind w:left="720" w:hanging="360"/>
        <w:contextualSpacing/>
        <w:rPr>
          <w:rFonts w:ascii="Arial" w:eastAsia="Calibri" w:hAnsi="Arial" w:cs="Arial"/>
        </w:rPr>
      </w:pPr>
      <w:r>
        <w:rPr>
          <w:rFonts w:ascii="Arial" w:hAnsi="Arial" w:cs="Arial"/>
        </w:rPr>
        <w:t>Document control;</w:t>
      </w:r>
    </w:p>
    <w:p w:rsidR="000C4C14" w:rsidP="000C4C14">
      <w:pPr>
        <w:numPr>
          <w:ilvl w:val="0"/>
          <w:numId w:val="5"/>
        </w:numPr>
        <w:spacing w:after="0" w:line="240" w:lineRule="auto"/>
        <w:ind w:left="720" w:hanging="360"/>
        <w:contextualSpacing/>
        <w:rPr>
          <w:rFonts w:ascii="Arial" w:eastAsia="Calibri" w:hAnsi="Arial" w:cs="Arial"/>
        </w:rPr>
      </w:pPr>
      <w:r w:rsidRPr="00D85E0D">
        <w:rPr>
          <w:rFonts w:ascii="Arial" w:hAnsi="Arial" w:cs="Arial"/>
        </w:rPr>
        <w:t>Operational control;</w:t>
      </w:r>
    </w:p>
    <w:p w:rsidR="000C4C14" w:rsidRPr="00D85E0D" w:rsidP="000C4C14">
      <w:pPr>
        <w:numPr>
          <w:ilvl w:val="0"/>
          <w:numId w:val="5"/>
        </w:numPr>
        <w:spacing w:after="0" w:line="240" w:lineRule="auto"/>
        <w:ind w:left="720" w:hanging="360"/>
        <w:contextualSpacing/>
        <w:rPr>
          <w:rFonts w:ascii="Arial" w:eastAsia="Calibri" w:hAnsi="Arial" w:cs="Arial"/>
        </w:rPr>
      </w:pPr>
      <w:r w:rsidRPr="00D85E0D">
        <w:rPr>
          <w:rFonts w:ascii="Arial" w:hAnsi="Arial" w:cs="Arial"/>
        </w:rPr>
        <w:t>Emergency preparedness and response;</w:t>
      </w:r>
    </w:p>
    <w:p w:rsidR="000C4C14" w:rsidP="00AD6FD8">
      <w:pPr>
        <w:numPr>
          <w:ilvl w:val="0"/>
          <w:numId w:val="5"/>
        </w:numPr>
        <w:spacing w:after="0" w:line="240" w:lineRule="auto"/>
        <w:ind w:left="720" w:hanging="360"/>
        <w:contextualSpacing/>
        <w:rPr>
          <w:rFonts w:ascii="Arial" w:eastAsia="Calibri" w:hAnsi="Arial" w:cs="Arial"/>
        </w:rPr>
      </w:pPr>
      <w:r>
        <w:rPr>
          <w:rFonts w:ascii="Arial" w:hAnsi="Arial" w:cs="Arial"/>
        </w:rPr>
        <w:t>Compliance obligations</w:t>
      </w:r>
      <w:r w:rsidR="003977D3">
        <w:rPr>
          <w:rFonts w:ascii="Arial" w:hAnsi="Arial" w:cs="Arial"/>
        </w:rPr>
        <w:t xml:space="preserve"> and evaluation</w:t>
      </w:r>
      <w:r>
        <w:rPr>
          <w:rFonts w:ascii="Arial" w:hAnsi="Arial" w:cs="Arial"/>
        </w:rPr>
        <w:t>;</w:t>
      </w:r>
    </w:p>
    <w:p w:rsidR="000C4C14" w:rsidP="00AD6FD8">
      <w:pPr>
        <w:numPr>
          <w:ilvl w:val="0"/>
          <w:numId w:val="5"/>
        </w:numPr>
        <w:spacing w:after="0" w:line="240" w:lineRule="auto"/>
        <w:ind w:left="720" w:hanging="360"/>
        <w:contextualSpacing/>
        <w:rPr>
          <w:rFonts w:ascii="Arial" w:eastAsia="Calibri" w:hAnsi="Arial" w:cs="Arial"/>
        </w:rPr>
      </w:pPr>
      <w:r>
        <w:rPr>
          <w:rFonts w:ascii="Arial" w:hAnsi="Arial" w:cs="Arial"/>
        </w:rPr>
        <w:t>Monitoring and measuring results;</w:t>
      </w:r>
    </w:p>
    <w:p w:rsidR="000C4C14" w:rsidP="00AD6FD8">
      <w:pPr>
        <w:numPr>
          <w:ilvl w:val="0"/>
          <w:numId w:val="5"/>
        </w:numPr>
        <w:spacing w:after="0" w:line="240" w:lineRule="auto"/>
        <w:ind w:left="720" w:hanging="360"/>
        <w:contextualSpacing/>
        <w:rPr>
          <w:rFonts w:ascii="Arial" w:eastAsia="Calibri" w:hAnsi="Arial" w:cs="Arial"/>
        </w:rPr>
      </w:pPr>
      <w:r>
        <w:rPr>
          <w:rFonts w:ascii="Arial" w:hAnsi="Arial" w:cs="Arial"/>
        </w:rPr>
        <w:t>Internal auditing the EMS and the results from this;</w:t>
      </w:r>
    </w:p>
    <w:p w:rsidR="000C4C14" w:rsidP="00AD6FD8">
      <w:pPr>
        <w:numPr>
          <w:ilvl w:val="0"/>
          <w:numId w:val="5"/>
        </w:numPr>
        <w:spacing w:after="0" w:line="240" w:lineRule="auto"/>
        <w:ind w:left="720" w:hanging="360"/>
        <w:contextualSpacing/>
        <w:rPr>
          <w:rFonts w:ascii="Arial" w:eastAsia="Calibri" w:hAnsi="Arial" w:cs="Arial"/>
        </w:rPr>
      </w:pPr>
      <w:r>
        <w:rPr>
          <w:rFonts w:ascii="Arial" w:hAnsi="Arial" w:cs="Arial"/>
        </w:rPr>
        <w:t>Management review results;</w:t>
      </w:r>
    </w:p>
    <w:p w:rsidR="000C4C14" w:rsidP="000C4C14">
      <w:pPr>
        <w:numPr>
          <w:ilvl w:val="0"/>
          <w:numId w:val="5"/>
        </w:numPr>
        <w:spacing w:after="0" w:line="240" w:lineRule="auto"/>
        <w:ind w:left="720" w:hanging="360"/>
        <w:contextualSpacing/>
        <w:rPr>
          <w:rFonts w:ascii="Arial" w:eastAsia="Calibri" w:hAnsi="Arial" w:cs="Arial"/>
        </w:rPr>
      </w:pPr>
      <w:r>
        <w:rPr>
          <w:rFonts w:ascii="Arial" w:hAnsi="Arial" w:cs="Arial"/>
        </w:rPr>
        <w:t>Nonconformity and corrective action; and,</w:t>
      </w:r>
    </w:p>
    <w:p w:rsidR="003977D3" w:rsidP="000C4C14">
      <w:pPr>
        <w:numPr>
          <w:ilvl w:val="0"/>
          <w:numId w:val="5"/>
        </w:numPr>
        <w:spacing w:after="0" w:line="240" w:lineRule="auto"/>
        <w:ind w:left="720" w:hanging="360"/>
        <w:contextualSpacing/>
        <w:rPr>
          <w:rFonts w:ascii="Arial" w:eastAsia="Calibri" w:hAnsi="Arial" w:cs="Arial"/>
        </w:rPr>
      </w:pPr>
      <w:r>
        <w:rPr>
          <w:rFonts w:ascii="Arial" w:hAnsi="Arial" w:cs="Arial"/>
        </w:rPr>
        <w:t>Continual improvement.</w:t>
      </w:r>
    </w:p>
    <w:p w:rsidR="00B56194" w:rsidP="000E647F">
      <w:pPr>
        <w:spacing w:after="0" w:line="240" w:lineRule="auto"/>
        <w:rPr>
          <w:rFonts w:ascii="Arial" w:eastAsia="Calibri" w:hAnsi="Arial" w:cs="Arial"/>
        </w:rPr>
      </w:pPr>
    </w:p>
    <w:p w:rsidR="00B56194" w:rsidRPr="00D85E0D" w:rsidP="00B56194">
      <w:pPr>
        <w:spacing w:after="0" w:line="240" w:lineRule="auto"/>
        <w:rPr>
          <w:rFonts w:ascii="Arial" w:eastAsia="Calibri" w:hAnsi="Arial" w:cs="Arial"/>
          <w:b/>
          <w:color w:val="C00000"/>
        </w:rPr>
      </w:pPr>
      <w:r w:rsidRPr="00D85E0D">
        <w:rPr>
          <w:rFonts w:ascii="Arial" w:hAnsi="Arial" w:cs="Arial"/>
          <w:b/>
          <w:color w:val="C00000"/>
        </w:rPr>
        <w:t xml:space="preserve">How </w:t>
      </w:r>
      <w:r w:rsidRPr="00D85E0D">
        <w:rPr>
          <w:rFonts w:ascii="Arial" w:hAnsi="Arial" w:cs="Arial"/>
          <w:b/>
          <w:color w:val="C00000"/>
        </w:rPr>
        <w:t>Do You Become Certified</w:t>
      </w:r>
      <w:r w:rsidRPr="00D85E0D">
        <w:rPr>
          <w:rFonts w:ascii="Arial" w:hAnsi="Arial" w:cs="Arial"/>
          <w:b/>
          <w:color w:val="C00000"/>
        </w:rPr>
        <w:t>?</w:t>
      </w:r>
    </w:p>
    <w:p w:rsidR="00B56194" w:rsidRPr="000E647F" w:rsidP="00B56194">
      <w:pPr>
        <w:spacing w:after="0" w:line="240" w:lineRule="auto"/>
        <w:rPr>
          <w:rFonts w:ascii="Arial" w:eastAsia="Calibri" w:hAnsi="Arial" w:cs="Arial"/>
        </w:rPr>
      </w:pPr>
    </w:p>
    <w:p w:rsidR="00B56194" w:rsidRPr="000E647F" w:rsidP="00B56194">
      <w:pPr>
        <w:spacing w:after="0" w:line="240" w:lineRule="auto"/>
        <w:jc w:val="both"/>
        <w:rPr>
          <w:rFonts w:ascii="Arial" w:eastAsia="Calibri" w:hAnsi="Arial" w:cs="Arial"/>
        </w:rPr>
      </w:pPr>
      <w:r>
        <w:rPr>
          <w:rFonts w:ascii="Arial" w:hAnsi="Arial" w:cs="Arial"/>
        </w:rPr>
        <w:t>Once you have your procedur</w:t>
      </w:r>
      <w:r w:rsidR="00D85E0D">
        <w:rPr>
          <w:rFonts w:ascii="Arial" w:hAnsi="Arial" w:cs="Arial"/>
        </w:rPr>
        <w:t xml:space="preserve">es developed, </w:t>
      </w:r>
      <w:r w:rsidR="00C045A3">
        <w:rPr>
          <w:rFonts w:ascii="Arial" w:hAnsi="Arial" w:cs="Arial"/>
        </w:rPr>
        <w:t>y</w:t>
      </w:r>
      <w:r>
        <w:rPr>
          <w:rFonts w:ascii="Arial" w:hAnsi="Arial" w:cs="Arial"/>
        </w:rPr>
        <w:t xml:space="preserve">ou will need to conduct an internal audit </w:t>
      </w:r>
      <w:r w:rsidR="00C045A3">
        <w:rPr>
          <w:rFonts w:ascii="Arial" w:hAnsi="Arial" w:cs="Arial"/>
        </w:rPr>
        <w:t>of the procedures.</w:t>
      </w:r>
      <w:r>
        <w:rPr>
          <w:rFonts w:ascii="Arial" w:hAnsi="Arial" w:cs="Arial"/>
        </w:rPr>
        <w:t xml:space="preserve">  </w:t>
      </w:r>
      <w:r w:rsidR="00C045A3">
        <w:rPr>
          <w:rFonts w:ascii="Arial" w:hAnsi="Arial" w:cs="Arial"/>
        </w:rPr>
        <w:t>From here, t</w:t>
      </w:r>
      <w:r>
        <w:rPr>
          <w:rFonts w:ascii="Arial" w:hAnsi="Arial" w:cs="Arial"/>
        </w:rPr>
        <w:t xml:space="preserve">weaks </w:t>
      </w:r>
      <w:r w:rsidR="00D85E0D">
        <w:rPr>
          <w:rFonts w:ascii="Arial" w:hAnsi="Arial" w:cs="Arial"/>
        </w:rPr>
        <w:t>are</w:t>
      </w:r>
      <w:r>
        <w:rPr>
          <w:rFonts w:ascii="Arial" w:hAnsi="Arial" w:cs="Arial"/>
        </w:rPr>
        <w:t xml:space="preserve"> made</w:t>
      </w:r>
      <w:r>
        <w:rPr>
          <w:rFonts w:ascii="Arial" w:hAnsi="Arial" w:cs="Arial"/>
        </w:rPr>
        <w:t xml:space="preserve"> </w:t>
      </w:r>
      <w:r w:rsidR="00C045A3">
        <w:rPr>
          <w:rFonts w:ascii="Arial" w:hAnsi="Arial" w:cs="Arial"/>
        </w:rPr>
        <w:t xml:space="preserve">and deficiencies are corrected.  An </w:t>
      </w:r>
      <w:r>
        <w:rPr>
          <w:rFonts w:ascii="Arial" w:hAnsi="Arial" w:cs="Arial"/>
        </w:rPr>
        <w:t>external audit</w:t>
      </w:r>
      <w:r w:rsidR="00C045A3">
        <w:rPr>
          <w:rFonts w:ascii="Arial" w:hAnsi="Arial" w:cs="Arial"/>
        </w:rPr>
        <w:t xml:space="preserve"> is next</w:t>
      </w:r>
      <w:r>
        <w:rPr>
          <w:rFonts w:ascii="Arial" w:hAnsi="Arial" w:cs="Arial"/>
        </w:rPr>
        <w:t xml:space="preserve">, that is, a third-party auditor such as iSi </w:t>
      </w:r>
      <w:r w:rsidR="00C045A3">
        <w:rPr>
          <w:rFonts w:ascii="Arial" w:hAnsi="Arial" w:cs="Arial"/>
        </w:rPr>
        <w:t xml:space="preserve">will </w:t>
      </w:r>
      <w:r>
        <w:rPr>
          <w:rFonts w:ascii="Arial" w:hAnsi="Arial" w:cs="Arial"/>
        </w:rPr>
        <w:t>review your system</w:t>
      </w:r>
      <w:r w:rsidR="00C045A3">
        <w:rPr>
          <w:rFonts w:ascii="Arial" w:hAnsi="Arial" w:cs="Arial"/>
        </w:rPr>
        <w:t xml:space="preserve"> to </w:t>
      </w:r>
      <w:r>
        <w:rPr>
          <w:rFonts w:ascii="Arial" w:hAnsi="Arial" w:cs="Arial"/>
        </w:rPr>
        <w:t>verify it complies with the requirements.  After the external audit, correct</w:t>
      </w:r>
      <w:r w:rsidR="00C045A3">
        <w:rPr>
          <w:rFonts w:ascii="Arial" w:hAnsi="Arial" w:cs="Arial"/>
        </w:rPr>
        <w:t xml:space="preserve">ions </w:t>
      </w:r>
      <w:r w:rsidR="00C045A3">
        <w:rPr>
          <w:rFonts w:ascii="Arial" w:hAnsi="Arial" w:cs="Arial"/>
        </w:rPr>
        <w:t>are made</w:t>
      </w:r>
      <w:r w:rsidR="00C045A3">
        <w:rPr>
          <w:rFonts w:ascii="Arial" w:hAnsi="Arial" w:cs="Arial"/>
        </w:rPr>
        <w:t xml:space="preserve"> before </w:t>
      </w:r>
      <w:r>
        <w:rPr>
          <w:rFonts w:ascii="Arial" w:hAnsi="Arial" w:cs="Arial"/>
        </w:rPr>
        <w:t xml:space="preserve">an ISO certification agency </w:t>
      </w:r>
      <w:r w:rsidR="00C045A3">
        <w:rPr>
          <w:rFonts w:ascii="Arial" w:hAnsi="Arial" w:cs="Arial"/>
        </w:rPr>
        <w:t xml:space="preserve">does </w:t>
      </w:r>
      <w:r>
        <w:rPr>
          <w:rFonts w:ascii="Arial" w:hAnsi="Arial" w:cs="Arial"/>
        </w:rPr>
        <w:t xml:space="preserve">the </w:t>
      </w:r>
      <w:r w:rsidR="00C045A3">
        <w:rPr>
          <w:rFonts w:ascii="Arial" w:hAnsi="Arial" w:cs="Arial"/>
        </w:rPr>
        <w:t>final certification audit</w:t>
      </w:r>
      <w:r>
        <w:rPr>
          <w:rFonts w:ascii="Arial" w:hAnsi="Arial" w:cs="Arial"/>
        </w:rPr>
        <w:t xml:space="preserve">.  </w:t>
      </w:r>
    </w:p>
    <w:p w:rsidR="00C21298" w:rsidP="000E647F">
      <w:pPr>
        <w:spacing w:after="0" w:line="240" w:lineRule="auto"/>
        <w:rPr>
          <w:rFonts w:ascii="Arial" w:eastAsia="Calibri" w:hAnsi="Arial" w:cs="Arial"/>
        </w:rPr>
      </w:pPr>
    </w:p>
    <w:p w:rsidR="00C21298" w:rsidRPr="00D85E0D" w:rsidP="000E647F">
      <w:pPr>
        <w:spacing w:after="0" w:line="240" w:lineRule="auto"/>
        <w:rPr>
          <w:rFonts w:ascii="Arial" w:eastAsia="Calibri" w:hAnsi="Arial" w:cs="Arial"/>
          <w:b/>
          <w:color w:val="C00000"/>
        </w:rPr>
      </w:pPr>
      <w:r w:rsidRPr="00D85E0D">
        <w:rPr>
          <w:rFonts w:ascii="Arial" w:hAnsi="Arial" w:cs="Arial"/>
          <w:b/>
          <w:color w:val="C00000"/>
        </w:rPr>
        <w:t>ISO 14001:2015</w:t>
      </w:r>
    </w:p>
    <w:p w:rsidR="00C21298" w:rsidP="000E647F">
      <w:pPr>
        <w:spacing w:after="0" w:line="240" w:lineRule="auto"/>
        <w:rPr>
          <w:rFonts w:ascii="Arial" w:eastAsia="Calibri" w:hAnsi="Arial" w:cs="Arial"/>
        </w:rPr>
      </w:pPr>
    </w:p>
    <w:p w:rsidR="00C21298" w:rsidP="00C21298">
      <w:pPr>
        <w:spacing w:after="0" w:line="240" w:lineRule="auto"/>
        <w:jc w:val="both"/>
        <w:rPr>
          <w:rFonts w:ascii="Arial" w:eastAsia="Calibri" w:hAnsi="Arial" w:cs="Arial"/>
        </w:rPr>
      </w:pPr>
      <w:r>
        <w:rPr>
          <w:rFonts w:ascii="Arial" w:hAnsi="Arial" w:cs="Arial"/>
        </w:rPr>
        <w:t xml:space="preserve">The most current version of ISO 14001 is 14001:2015.  Any company with the original 2004 certification had until September 15, 2018 to upgrade to the newest version.  Thus, the 2004 version is now out of date.  </w:t>
      </w:r>
    </w:p>
    <w:p w:rsidR="00C21298" w:rsidP="00C21298">
      <w:pPr>
        <w:spacing w:after="0" w:line="240" w:lineRule="auto"/>
        <w:jc w:val="both"/>
        <w:rPr>
          <w:rFonts w:ascii="Arial" w:eastAsia="Calibri" w:hAnsi="Arial" w:cs="Arial"/>
        </w:rPr>
      </w:pPr>
    </w:p>
    <w:p w:rsidR="00C21298" w:rsidP="00C21298">
      <w:pPr>
        <w:spacing w:after="0" w:line="240" w:lineRule="auto"/>
        <w:jc w:val="both"/>
        <w:rPr>
          <w:rFonts w:ascii="Arial" w:eastAsia="Calibri" w:hAnsi="Arial" w:cs="Arial"/>
        </w:rPr>
      </w:pPr>
      <w:r>
        <w:rPr>
          <w:rFonts w:ascii="Arial" w:hAnsi="Arial" w:cs="Arial"/>
        </w:rPr>
        <w:t>As with newer ISO standards</w:t>
      </w:r>
      <w:r w:rsidR="00B56194">
        <w:rPr>
          <w:rFonts w:ascii="Arial" w:hAnsi="Arial" w:cs="Arial"/>
        </w:rPr>
        <w:t xml:space="preserve"> such as </w:t>
      </w:r>
      <w:hyperlink r:id="rId23" w:history="1">
        <w:r w:rsidRPr="0095056E" w:rsidR="0095056E">
          <w:rPr>
            <w:rFonts w:ascii="Arial" w:hAnsi="Arial" w:cs="Arial"/>
            <w:color w:val="0563C1"/>
            <w:u w:val="single"/>
          </w:rPr>
          <w:t xml:space="preserve">safety standard </w:t>
        </w:r>
        <w:r w:rsidRPr="0095056E" w:rsidR="00B56194">
          <w:rPr>
            <w:rFonts w:ascii="Arial" w:hAnsi="Arial" w:cs="Arial"/>
            <w:color w:val="0563C1"/>
            <w:u w:val="single"/>
          </w:rPr>
          <w:t>45001</w:t>
        </w:r>
      </w:hyperlink>
      <w:r>
        <w:rPr>
          <w:rFonts w:ascii="Arial" w:hAnsi="Arial" w:cs="Arial"/>
        </w:rPr>
        <w:t xml:space="preserve">, the 2015 revision </w:t>
      </w:r>
      <w:r w:rsidR="00B56194">
        <w:rPr>
          <w:rFonts w:ascii="Arial" w:hAnsi="Arial" w:cs="Arial"/>
        </w:rPr>
        <w:t>increases</w:t>
      </w:r>
      <w:r>
        <w:rPr>
          <w:rFonts w:ascii="Arial" w:hAnsi="Arial" w:cs="Arial"/>
        </w:rPr>
        <w:t xml:space="preserve"> </w:t>
      </w:r>
      <w:r w:rsidR="00B56194">
        <w:rPr>
          <w:rFonts w:ascii="Arial" w:hAnsi="Arial" w:cs="Arial"/>
        </w:rPr>
        <w:t>e</w:t>
      </w:r>
      <w:r>
        <w:rPr>
          <w:rFonts w:ascii="Arial" w:hAnsi="Arial" w:cs="Arial"/>
        </w:rPr>
        <w:t>mphasis on commitment from company</w:t>
      </w:r>
      <w:r w:rsidR="00B56194">
        <w:rPr>
          <w:rFonts w:ascii="Arial" w:hAnsi="Arial" w:cs="Arial"/>
        </w:rPr>
        <w:t xml:space="preserve"> leadership.  ISO is required </w:t>
      </w:r>
      <w:r>
        <w:rPr>
          <w:rFonts w:ascii="Arial" w:hAnsi="Arial" w:cs="Arial"/>
        </w:rPr>
        <w:t>to be more prominent in an organization’s strategic direction</w:t>
      </w:r>
      <w:r w:rsidR="00B56194">
        <w:rPr>
          <w:rFonts w:ascii="Arial" w:hAnsi="Arial" w:cs="Arial"/>
        </w:rPr>
        <w:t xml:space="preserve"> and stakeholder-focused communication is important.  Other revisions require proactive initiatives for protecting the environment from harm and degradation and requires companies to consider life cycle, that is, how the entire process from development to end-of-life can affect the environment.</w:t>
      </w:r>
    </w:p>
    <w:p w:rsidR="000E647F" w:rsidP="000E647F">
      <w:pPr>
        <w:spacing w:after="0" w:line="240" w:lineRule="auto"/>
        <w:rPr>
          <w:rFonts w:ascii="Arial" w:eastAsia="Calibri" w:hAnsi="Arial" w:cs="Arial"/>
        </w:rPr>
      </w:pPr>
    </w:p>
    <w:p w:rsidR="00805E2A" w:rsidRPr="00D85E0D" w:rsidP="00805E2A">
      <w:pPr>
        <w:spacing w:after="0" w:line="240" w:lineRule="auto"/>
        <w:jc w:val="both"/>
        <w:rPr>
          <w:rFonts w:ascii="Arial" w:eastAsia="Calibri" w:hAnsi="Arial" w:cs="Arial"/>
          <w:b/>
          <w:color w:val="C00000"/>
        </w:rPr>
      </w:pPr>
      <w:r>
        <w:rPr>
          <w:rFonts w:ascii="Arial" w:hAnsi="Arial" w:cs="Arial"/>
          <w:b/>
          <w:color w:val="C00000"/>
        </w:rPr>
        <w:t>Benefits of an EMS</w:t>
      </w:r>
    </w:p>
    <w:p w:rsidR="00805E2A" w:rsidP="00805E2A">
      <w:pPr>
        <w:spacing w:after="0" w:line="240" w:lineRule="auto"/>
        <w:rPr>
          <w:rFonts w:ascii="Arial" w:eastAsia="Calibri" w:hAnsi="Arial" w:cs="Arial"/>
        </w:rPr>
      </w:pPr>
    </w:p>
    <w:p w:rsidR="00805E2A" w:rsidP="00F13239">
      <w:pPr>
        <w:spacing w:after="0" w:line="240" w:lineRule="auto"/>
        <w:jc w:val="both"/>
        <w:rPr>
          <w:rFonts w:ascii="Arial" w:eastAsia="Calibri" w:hAnsi="Arial" w:cs="Arial"/>
        </w:rPr>
      </w:pPr>
      <w:r w:rsidRPr="0017756C">
        <w:rPr>
          <w:rFonts w:ascii="Arial" w:hAnsi="Arial" w:cs="Arial"/>
          <w:b/>
        </w:rPr>
        <w:t xml:space="preserve">Even if you are not required to have ISO 14001 certification, developing an environmental management system can be beneficial to your company.  </w:t>
      </w:r>
      <w:r w:rsidRPr="0017756C" w:rsidR="00F13239">
        <w:rPr>
          <w:rFonts w:ascii="Arial" w:hAnsi="Arial" w:cs="Arial"/>
          <w:b/>
        </w:rPr>
        <w:t xml:space="preserve">Having procedures in place </w:t>
      </w:r>
      <w:r w:rsidRPr="0017756C" w:rsidR="00C045A3">
        <w:rPr>
          <w:rFonts w:ascii="Arial" w:hAnsi="Arial" w:cs="Arial"/>
          <w:b/>
        </w:rPr>
        <w:t>can help improve your overall environmental compliance</w:t>
      </w:r>
      <w:r w:rsidR="00C045A3">
        <w:rPr>
          <w:rFonts w:ascii="Arial" w:hAnsi="Arial" w:cs="Arial"/>
        </w:rPr>
        <w:t xml:space="preserve">.  It </w:t>
      </w:r>
      <w:r w:rsidR="00F13239">
        <w:rPr>
          <w:rFonts w:ascii="Arial" w:hAnsi="Arial" w:cs="Arial"/>
        </w:rPr>
        <w:t xml:space="preserve">can help give your company personnel a roadmap of how </w:t>
      </w:r>
      <w:r w:rsidR="00C045A3">
        <w:rPr>
          <w:rFonts w:ascii="Arial" w:hAnsi="Arial" w:cs="Arial"/>
        </w:rPr>
        <w:t xml:space="preserve">to manage </w:t>
      </w:r>
      <w:r w:rsidR="00F13239">
        <w:rPr>
          <w:rFonts w:ascii="Arial" w:hAnsi="Arial" w:cs="Arial"/>
        </w:rPr>
        <w:t>environmental issues</w:t>
      </w:r>
      <w:r w:rsidR="00C045A3">
        <w:rPr>
          <w:rFonts w:ascii="Arial" w:hAnsi="Arial" w:cs="Arial"/>
        </w:rPr>
        <w:t xml:space="preserve">, which can be helpful in times of employee turnover.  An EMS will </w:t>
      </w:r>
      <w:r w:rsidR="00F13239">
        <w:rPr>
          <w:rFonts w:ascii="Arial" w:hAnsi="Arial" w:cs="Arial"/>
        </w:rPr>
        <w:t>help ensure systems are continuously improved and evaluated.  In addition, there may be additional cost benefits through pollution prevention, increased efficiencies, consistency, better resource management, and good public relations.</w:t>
      </w:r>
    </w:p>
    <w:p w:rsidR="00B56194" w:rsidRPr="000E647F">
      <w:pPr>
        <w:spacing w:after="0" w:line="240" w:lineRule="auto"/>
        <w:jc w:val="both"/>
        <w:rPr>
          <w:rFonts w:ascii="Arial" w:eastAsia="Calibri" w:hAnsi="Arial" w:cs="Arial"/>
        </w:rPr>
      </w:pPr>
    </w:p>
    <w:sectPr>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0D536236"/>
    <w:multiLevelType w:val="hybridMultilevel"/>
    <w:tmpl w:val="06B8FB40"/>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
    <w:nsid w:val="1D0B5C68"/>
    <w:multiLevelType w:val="hybridMultilevel"/>
    <w:tmpl w:val="1402F1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4DD106DC"/>
    <w:multiLevelType w:val="hybridMultilevel"/>
    <w:tmpl w:val="9B4414E8"/>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
    <w:nsid w:val="62F21FE5"/>
    <w:multiLevelType w:val="hybridMultilevel"/>
    <w:tmpl w:val="931048C8"/>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
    <w:nsid w:val="74896E76"/>
    <w:multiLevelType w:val="multilevel"/>
    <w:tmpl w:val="0BD09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6655"/>
    <w:rsid w:val="00086739"/>
    <w:rsid w:val="00095120"/>
    <w:rsid w:val="000C4C14"/>
    <w:rsid w:val="000E647F"/>
    <w:rsid w:val="0014546D"/>
    <w:rsid w:val="0017756C"/>
    <w:rsid w:val="001813BD"/>
    <w:rsid w:val="00194B0B"/>
    <w:rsid w:val="001E7D81"/>
    <w:rsid w:val="001F7815"/>
    <w:rsid w:val="00211697"/>
    <w:rsid w:val="002B1DAA"/>
    <w:rsid w:val="002B3B55"/>
    <w:rsid w:val="002F4878"/>
    <w:rsid w:val="00350FF1"/>
    <w:rsid w:val="00362B2D"/>
    <w:rsid w:val="00363539"/>
    <w:rsid w:val="003977D3"/>
    <w:rsid w:val="003F5EB5"/>
    <w:rsid w:val="00410F28"/>
    <w:rsid w:val="00431F39"/>
    <w:rsid w:val="004366B9"/>
    <w:rsid w:val="00441A3A"/>
    <w:rsid w:val="004439EE"/>
    <w:rsid w:val="0046742F"/>
    <w:rsid w:val="004712C4"/>
    <w:rsid w:val="00473EDF"/>
    <w:rsid w:val="00497EB2"/>
    <w:rsid w:val="004D558C"/>
    <w:rsid w:val="004D708F"/>
    <w:rsid w:val="004E5424"/>
    <w:rsid w:val="004E62CD"/>
    <w:rsid w:val="005441BC"/>
    <w:rsid w:val="005726EF"/>
    <w:rsid w:val="00592783"/>
    <w:rsid w:val="00597ACC"/>
    <w:rsid w:val="005C6054"/>
    <w:rsid w:val="00651032"/>
    <w:rsid w:val="006A2771"/>
    <w:rsid w:val="006B3F42"/>
    <w:rsid w:val="006C77BD"/>
    <w:rsid w:val="00735BD5"/>
    <w:rsid w:val="007B241A"/>
    <w:rsid w:val="007E2540"/>
    <w:rsid w:val="00805E2A"/>
    <w:rsid w:val="00821AAA"/>
    <w:rsid w:val="0083142F"/>
    <w:rsid w:val="008716A6"/>
    <w:rsid w:val="008923BE"/>
    <w:rsid w:val="008A0B2B"/>
    <w:rsid w:val="008B4BE0"/>
    <w:rsid w:val="008D3BE0"/>
    <w:rsid w:val="008D4F34"/>
    <w:rsid w:val="008E1A8F"/>
    <w:rsid w:val="00907670"/>
    <w:rsid w:val="00940AF1"/>
    <w:rsid w:val="0095056E"/>
    <w:rsid w:val="009531E2"/>
    <w:rsid w:val="00967DF0"/>
    <w:rsid w:val="009E6420"/>
    <w:rsid w:val="00A217DB"/>
    <w:rsid w:val="00A40658"/>
    <w:rsid w:val="00A62870"/>
    <w:rsid w:val="00A74F3C"/>
    <w:rsid w:val="00A8431B"/>
    <w:rsid w:val="00A84DFD"/>
    <w:rsid w:val="00AD6FD8"/>
    <w:rsid w:val="00AE6655"/>
    <w:rsid w:val="00B22C4B"/>
    <w:rsid w:val="00B35C8A"/>
    <w:rsid w:val="00B5040D"/>
    <w:rsid w:val="00B55A90"/>
    <w:rsid w:val="00B56194"/>
    <w:rsid w:val="00B87969"/>
    <w:rsid w:val="00BE6C57"/>
    <w:rsid w:val="00C045A3"/>
    <w:rsid w:val="00C04A62"/>
    <w:rsid w:val="00C21298"/>
    <w:rsid w:val="00C2659C"/>
    <w:rsid w:val="00C4370F"/>
    <w:rsid w:val="00C45C8F"/>
    <w:rsid w:val="00C933F0"/>
    <w:rsid w:val="00CC1EBA"/>
    <w:rsid w:val="00CC681E"/>
    <w:rsid w:val="00CD1D8A"/>
    <w:rsid w:val="00D64C59"/>
    <w:rsid w:val="00D85E0D"/>
    <w:rsid w:val="00D92E08"/>
    <w:rsid w:val="00DA5CB1"/>
    <w:rsid w:val="00DE0BF7"/>
    <w:rsid w:val="00DE2DDB"/>
    <w:rsid w:val="00E16DB7"/>
    <w:rsid w:val="00E21C85"/>
    <w:rsid w:val="00E5080A"/>
    <w:rsid w:val="00E62B07"/>
    <w:rsid w:val="00EA54E6"/>
    <w:rsid w:val="00EB3DD3"/>
    <w:rsid w:val="00EF4E90"/>
    <w:rsid w:val="00F13239"/>
    <w:rsid w:val="00F14C6D"/>
    <w:rsid w:val="00F46AD9"/>
    <w:rsid w:val="00FB4FFB"/>
    <w:rsid w:val="00FD7639"/>
  </w:rsids>
  <m:mathPr>
    <m:mathFont m:val="Cambria Math"/>
  </m:mathPr>
  <w:themeFontLang w:val="en-US"/>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813BD"/>
    <w:rPr>
      <w:color w:val="0563C1"/>
      <w:u w:val="single"/>
    </w:rPr>
  </w:style>
  <w:style w:type="paragraph" w:styleId="ListParagraph">
    <w:name w:val="List Paragraph"/>
    <w:basedOn w:val="Normal"/>
    <w:uiPriority w:val="34"/>
    <w:qFormat/>
    <w:rsid w:val="00431F39"/>
    <w:pPr>
      <w:spacing w:after="0" w:line="240" w:lineRule="auto"/>
      <w:ind w:left="720"/>
    </w:pPr>
    <w:rPr>
      <w:rFonts w:ascii="Calibri" w:eastAsia="Calibri" w:hAnsi="Calibri" w:cs="Calibri"/>
    </w:rPr>
  </w:style>
  <w:style w:type="paragraph" w:styleId="NormalWeb">
    <w:name w:val="Normal (Web)"/>
    <w:basedOn w:val="Normal"/>
    <w:uiPriority w:val="99"/>
    <w:unhideWhenUsed/>
    <w:rsid w:val="0065103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97AC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2.jpeg" /><Relationship Id="rId11" Type="http://schemas.openxmlformats.org/officeDocument/2006/relationships/image" Target="media/image3.jpeg" /><Relationship Id="rId12" Type="http://schemas.openxmlformats.org/officeDocument/2006/relationships/image" Target="media/image4.jpeg" /><Relationship Id="rId13" Type="http://schemas.openxmlformats.org/officeDocument/2006/relationships/image" Target="media/image5.jpeg" /><Relationship Id="rId14" Type="http://schemas.openxmlformats.org/officeDocument/2006/relationships/hyperlink" Target="https://youtu.be/D4kYop3SBTE" TargetMode="External" /><Relationship Id="rId15" Type="http://schemas.openxmlformats.org/officeDocument/2006/relationships/image" Target="media/image6.jpeg" /><Relationship Id="rId16" Type="http://schemas.openxmlformats.org/officeDocument/2006/relationships/hyperlink" Target="mailto:feedback@isienvironmental.com" TargetMode="External" /><Relationship Id="rId17" Type="http://schemas.openxmlformats.org/officeDocument/2006/relationships/image" Target="media/image7.png" /><Relationship Id="rId18" Type="http://schemas.openxmlformats.org/officeDocument/2006/relationships/image" Target="media/image8.png" /><Relationship Id="rId19" Type="http://schemas.openxmlformats.org/officeDocument/2006/relationships/image" Target="media/image9.jpeg" /><Relationship Id="rId2" Type="http://schemas.openxmlformats.org/officeDocument/2006/relationships/webSettings" Target="webSettings.xml" /><Relationship Id="rId20" Type="http://schemas.openxmlformats.org/officeDocument/2006/relationships/image" Target="media/image10.jpeg" /><Relationship Id="rId21" Type="http://schemas.openxmlformats.org/officeDocument/2006/relationships/image" Target="media/image11.png" /><Relationship Id="rId22" Type="http://schemas.openxmlformats.org/officeDocument/2006/relationships/hyperlink" Target="https://www.osha.gov/news/newsreleases/national/06152020-0" TargetMode="External" /><Relationship Id="rId23" Type="http://schemas.openxmlformats.org/officeDocument/2006/relationships/hyperlink" Target="https://isienvironmental.com/index.php/iso-45001-blog/" TargetMode="External" /><Relationship Id="rId24" Type="http://schemas.openxmlformats.org/officeDocument/2006/relationships/theme" Target="theme/theme1.xml" /><Relationship Id="rId25" Type="http://schemas.openxmlformats.org/officeDocument/2006/relationships/numbering" Target="numbering.xml" /><Relationship Id="rId26"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https://www.regulations.gov/" TargetMode="External" /><Relationship Id="rId5" Type="http://schemas.openxmlformats.org/officeDocument/2006/relationships/hyperlink" Target="https://s3.amazonaws.com/public-inspection.federalregister.gov/2019-10247.pdf" TargetMode="External" /><Relationship Id="rId6" Type="http://schemas.openxmlformats.org/officeDocument/2006/relationships/hyperlink" Target="https://www.phmsa.dot.gov/sites/phmsa.dot.gov/files/2022-05/Final-05-16-Lithium-Battery-Recycling-Safety-Advisory.pdf" TargetMode="External" /><Relationship Id="rId7" Type="http://schemas.openxmlformats.org/officeDocument/2006/relationships/image" Target="media/image1.jpeg" /><Relationship Id="rId8" Type="http://schemas.openxmlformats.org/officeDocument/2006/relationships/hyperlink" Target="http://www.kdheks.gov/spill/download/KS_Spill_Reporting.pdf" TargetMode="External" /><Relationship Id="rId9" Type="http://schemas.openxmlformats.org/officeDocument/2006/relationships/hyperlink" Target="mailto:compliance@isienvironmenta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397</Words>
  <Characters>2266</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Tami Hadley</dc:creator>
  <cp:lastModifiedBy>Tami Hadley</cp:lastModifiedBy>
  <cp:revision>1</cp:revision>
  <dcterms:created xsi:type="dcterms:W3CDTF">2019-05-21T22:31:00Z</dcterms:created>
  <dcterms:modified xsi:type="dcterms:W3CDTF">2019-05-21T22:32:00Z</dcterms:modified>
</cp:coreProperties>
</file>