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091" w:rsidRPr="00624091" w:rsidRDefault="00624091" w:rsidP="00D57628">
      <w:pPr>
        <w:pStyle w:val="BodyText"/>
        <w:rPr>
          <w:rFonts w:ascii="Franklin Gothic Demi" w:hAnsi="Franklin Gothic Demi"/>
          <w:sz w:val="36"/>
        </w:rPr>
      </w:pPr>
      <w:r w:rsidRPr="00624091">
        <w:rPr>
          <w:rFonts w:ascii="Franklin Gothic Demi" w:hAnsi="Franklin Gothic Demi"/>
          <w:sz w:val="36"/>
        </w:rPr>
        <w:t xml:space="preserve">Who Needs </w:t>
      </w:r>
      <w:r>
        <w:rPr>
          <w:rFonts w:ascii="Franklin Gothic Demi" w:hAnsi="Franklin Gothic Demi"/>
          <w:sz w:val="36"/>
        </w:rPr>
        <w:t>DOT</w:t>
      </w:r>
      <w:r w:rsidRPr="00624091">
        <w:rPr>
          <w:rFonts w:ascii="Franklin Gothic Demi" w:hAnsi="Franklin Gothic Demi"/>
          <w:sz w:val="36"/>
        </w:rPr>
        <w:t xml:space="preserve"> Training?</w:t>
      </w:r>
    </w:p>
    <w:p w:rsidR="00624091" w:rsidRDefault="00624091" w:rsidP="00D57628">
      <w:pPr>
        <w:pStyle w:val="BodyText"/>
      </w:pPr>
    </w:p>
    <w:p w:rsidR="00313377" w:rsidRDefault="00D57628" w:rsidP="00D57628">
      <w:pPr>
        <w:pStyle w:val="BodyText"/>
      </w:pPr>
      <w:r>
        <w:t>Often we get the question, who needs</w:t>
      </w:r>
      <w:r w:rsidR="00624091">
        <w:t xml:space="preserve"> DOT</w:t>
      </w:r>
      <w:r>
        <w:t xml:space="preserve"> training?  </w:t>
      </w:r>
      <w:r w:rsidR="00B644D5">
        <w:t>N</w:t>
      </w:r>
      <w:r w:rsidR="00F03772">
        <w:t>ot only are there nuances between</w:t>
      </w:r>
      <w:r w:rsidR="00624091">
        <w:t xml:space="preserve"> the </w:t>
      </w:r>
      <w:r w:rsidR="00DA3F58">
        <w:t xml:space="preserve">various </w:t>
      </w:r>
      <w:r w:rsidR="00624091">
        <w:t>agencies of</w:t>
      </w:r>
      <w:r w:rsidR="00F03772">
        <w:t xml:space="preserve"> </w:t>
      </w:r>
      <w:r w:rsidR="00624091">
        <w:t>DOT and the international transportation organizations DOT defers to,</w:t>
      </w:r>
      <w:r w:rsidR="00F03772">
        <w:t xml:space="preserve"> but often in companies there could be </w:t>
      </w:r>
      <w:r w:rsidR="00B644D5">
        <w:t>a number of people involved in the process, knowingly or unknowingly.</w:t>
      </w:r>
    </w:p>
    <w:p w:rsidR="00313377" w:rsidRDefault="00313377" w:rsidP="00D57628">
      <w:pPr>
        <w:pStyle w:val="BodyText"/>
      </w:pPr>
    </w:p>
    <w:p w:rsidR="00313377" w:rsidRDefault="00313377" w:rsidP="00D57628">
      <w:pPr>
        <w:pStyle w:val="BodyText"/>
      </w:pPr>
      <w:r>
        <w:t>Basically, anyone involved in the process of sending hazardous materials will need to be trained.  This would include anyone who:</w:t>
      </w:r>
    </w:p>
    <w:p w:rsidR="00313377" w:rsidRDefault="00313377" w:rsidP="00D57628">
      <w:pPr>
        <w:pStyle w:val="BodyText"/>
      </w:pPr>
    </w:p>
    <w:p w:rsidR="00B644D5" w:rsidRDefault="00B644D5" w:rsidP="00B644D5">
      <w:pPr>
        <w:pStyle w:val="BodyText"/>
        <w:numPr>
          <w:ilvl w:val="0"/>
          <w:numId w:val="2"/>
        </w:numPr>
      </w:pPr>
      <w:r>
        <w:t>Purchases the packaging and/or determines it’s the correct packaging for your materials;</w:t>
      </w:r>
    </w:p>
    <w:p w:rsidR="00F03772" w:rsidRDefault="00313377" w:rsidP="00F03772">
      <w:pPr>
        <w:pStyle w:val="BodyText"/>
        <w:numPr>
          <w:ilvl w:val="0"/>
          <w:numId w:val="2"/>
        </w:numPr>
      </w:pPr>
      <w:r>
        <w:t>Prepares</w:t>
      </w:r>
      <w:r w:rsidR="00B644D5">
        <w:t xml:space="preserve"> the package for sending (boxes</w:t>
      </w:r>
      <w:r>
        <w:t>, label</w:t>
      </w:r>
      <w:r w:rsidR="00B644D5">
        <w:t>s</w:t>
      </w:r>
      <w:r>
        <w:t>,</w:t>
      </w:r>
      <w:r w:rsidR="00B644D5">
        <w:t xml:space="preserve"> determines </w:t>
      </w:r>
      <w:r>
        <w:t>which box to use</w:t>
      </w:r>
      <w:r w:rsidR="00B644D5">
        <w:t>, etc.</w:t>
      </w:r>
      <w:r>
        <w:t>);</w:t>
      </w:r>
    </w:p>
    <w:p w:rsidR="00313377" w:rsidRDefault="00313377" w:rsidP="00F03772">
      <w:pPr>
        <w:pStyle w:val="BodyText"/>
        <w:numPr>
          <w:ilvl w:val="0"/>
          <w:numId w:val="2"/>
        </w:numPr>
      </w:pPr>
      <w:r>
        <w:t>Fills out the paperwork, choosing labels or choosing placards</w:t>
      </w:r>
    </w:p>
    <w:p w:rsidR="00313377" w:rsidRDefault="00313377" w:rsidP="00F03772">
      <w:pPr>
        <w:pStyle w:val="BodyText"/>
        <w:numPr>
          <w:ilvl w:val="0"/>
          <w:numId w:val="2"/>
        </w:numPr>
      </w:pPr>
      <w:r>
        <w:t>Signs off on manifests or paperwork (including sending hazardous waste);</w:t>
      </w:r>
    </w:p>
    <w:p w:rsidR="00313377" w:rsidRDefault="00313377" w:rsidP="00F03772">
      <w:pPr>
        <w:pStyle w:val="BodyText"/>
        <w:numPr>
          <w:ilvl w:val="0"/>
          <w:numId w:val="2"/>
        </w:numPr>
      </w:pPr>
      <w:r>
        <w:t>Loads, unloads, and handles hazmat;</w:t>
      </w:r>
    </w:p>
    <w:p w:rsidR="00313377" w:rsidRDefault="00F03772" w:rsidP="00F03772">
      <w:pPr>
        <w:pStyle w:val="BodyText"/>
        <w:numPr>
          <w:ilvl w:val="0"/>
          <w:numId w:val="2"/>
        </w:numPr>
      </w:pPr>
      <w:r>
        <w:t>Sells, tests, reconditions, repairs or modifies packaging for use in shipping hazmat;</w:t>
      </w:r>
    </w:p>
    <w:p w:rsidR="00F03772" w:rsidRDefault="00F03772" w:rsidP="00F03772">
      <w:pPr>
        <w:pStyle w:val="BodyText"/>
        <w:numPr>
          <w:ilvl w:val="0"/>
          <w:numId w:val="2"/>
        </w:numPr>
      </w:pPr>
      <w:r>
        <w:t>Screens baggage, cargo, or mail;</w:t>
      </w:r>
    </w:p>
    <w:p w:rsidR="00F03772" w:rsidRDefault="00F03772" w:rsidP="00F03772">
      <w:pPr>
        <w:pStyle w:val="BodyText"/>
        <w:numPr>
          <w:ilvl w:val="0"/>
          <w:numId w:val="2"/>
        </w:numPr>
      </w:pPr>
      <w:r>
        <w:t>Transports hazmat or operates a vehicle transporting hazmat;</w:t>
      </w:r>
    </w:p>
    <w:p w:rsidR="00F03772" w:rsidRDefault="00F03772" w:rsidP="00F03772">
      <w:pPr>
        <w:pStyle w:val="BodyText"/>
        <w:numPr>
          <w:ilvl w:val="0"/>
          <w:numId w:val="2"/>
        </w:numPr>
      </w:pPr>
      <w:r>
        <w:t>Is a freight forwarder who accepts/transfers/handles/unloads cargo; and,</w:t>
      </w:r>
    </w:p>
    <w:p w:rsidR="00F03772" w:rsidRDefault="00B644D5" w:rsidP="00F03772">
      <w:pPr>
        <w:pStyle w:val="BodyText"/>
        <w:numPr>
          <w:ilvl w:val="0"/>
          <w:numId w:val="2"/>
        </w:numPr>
      </w:pPr>
      <w:r>
        <w:rPr>
          <w:b/>
        </w:rPr>
        <w:t>Anyone who s</w:t>
      </w:r>
      <w:r w:rsidR="00F03772" w:rsidRPr="00F03772">
        <w:rPr>
          <w:b/>
        </w:rPr>
        <w:t>upervises</w:t>
      </w:r>
      <w:r w:rsidR="00F03772">
        <w:rPr>
          <w:b/>
        </w:rPr>
        <w:t xml:space="preserve"> or trains</w:t>
      </w:r>
      <w:r w:rsidR="00F03772" w:rsidRPr="00F03772">
        <w:rPr>
          <w:b/>
        </w:rPr>
        <w:t xml:space="preserve"> any of the above personnel</w:t>
      </w:r>
      <w:r w:rsidR="00F03772">
        <w:t>.</w:t>
      </w:r>
    </w:p>
    <w:p w:rsidR="00313377" w:rsidRDefault="00313377" w:rsidP="00D57628">
      <w:pPr>
        <w:pStyle w:val="BodyText"/>
      </w:pPr>
    </w:p>
    <w:p w:rsidR="00B644D5" w:rsidRDefault="00B644D5" w:rsidP="00D57628">
      <w:pPr>
        <w:pStyle w:val="BodyText"/>
      </w:pPr>
      <w:r>
        <w:t>Take a look at you</w:t>
      </w:r>
      <w:r w:rsidR="000C1029">
        <w:t>r</w:t>
      </w:r>
      <w:bookmarkStart w:id="0" w:name="_GoBack"/>
      <w:bookmarkEnd w:id="0"/>
      <w:r>
        <w:t xml:space="preserve"> process.  Who’s involved?  Do they need to be involved?  Have they been trained?  </w:t>
      </w:r>
    </w:p>
    <w:p w:rsidR="00B644D5" w:rsidRDefault="00B644D5" w:rsidP="00D57628">
      <w:pPr>
        <w:pStyle w:val="BodyText"/>
      </w:pPr>
    </w:p>
    <w:p w:rsidR="00313377" w:rsidRDefault="00313377" w:rsidP="00D57628">
      <w:pPr>
        <w:pStyle w:val="BodyText"/>
      </w:pPr>
      <w:r>
        <w:t>Even if you have a third-party do the packaging for you, your company is still the shipper</w:t>
      </w:r>
      <w:r w:rsidR="00F03772">
        <w:t xml:space="preserve"> of record</w:t>
      </w:r>
      <w:r w:rsidR="00B644D5">
        <w:t xml:space="preserve">.  That means </w:t>
      </w:r>
      <w:r w:rsidR="00F03772">
        <w:t xml:space="preserve">anyone involved in the process from your end, </w:t>
      </w:r>
      <w:r w:rsidR="00B644D5">
        <w:t xml:space="preserve">even if it’s just one person signing paperwork, will </w:t>
      </w:r>
      <w:r>
        <w:t xml:space="preserve">need training.  </w:t>
      </w:r>
      <w:r w:rsidR="00DA3F58">
        <w:t xml:space="preserve">By signing paperwork, that employee </w:t>
      </w:r>
      <w:r w:rsidR="00F03772">
        <w:t>certif</w:t>
      </w:r>
      <w:r w:rsidR="00DA3F58">
        <w:t xml:space="preserve">ies </w:t>
      </w:r>
      <w:r w:rsidR="00F03772">
        <w:t xml:space="preserve">the hazmat is properly packaged and ready for transport.  </w:t>
      </w:r>
      <w:r>
        <w:t xml:space="preserve">This </w:t>
      </w:r>
      <w:r w:rsidR="00DA3F58">
        <w:t xml:space="preserve">would apply </w:t>
      </w:r>
      <w:r w:rsidR="00B644D5">
        <w:t>to</w:t>
      </w:r>
      <w:r>
        <w:t xml:space="preserve"> companies you use for hazardous waste transports, crate building, or freight forwarding.  </w:t>
      </w:r>
    </w:p>
    <w:p w:rsidR="00F03772" w:rsidRDefault="00F03772" w:rsidP="00D57628">
      <w:pPr>
        <w:pStyle w:val="BodyText"/>
      </w:pPr>
    </w:p>
    <w:p w:rsidR="00F03772" w:rsidRDefault="00F03772" w:rsidP="00D57628">
      <w:pPr>
        <w:pStyle w:val="BodyText"/>
      </w:pPr>
      <w:r>
        <w:t>If your packages are going by ground, that is, truck or train, you’ll need DOT training</w:t>
      </w:r>
      <w:r w:rsidR="00B644D5">
        <w:t xml:space="preserve"> with refreshers every three years</w:t>
      </w:r>
      <w:r>
        <w:t xml:space="preserve">.  If </w:t>
      </w:r>
      <w:r w:rsidR="00B644D5">
        <w:t>packages are</w:t>
      </w:r>
      <w:r>
        <w:t xml:space="preserve"> going by plane, such as overnight service, you’ll need IATA</w:t>
      </w:r>
      <w:r w:rsidR="00B644D5">
        <w:t xml:space="preserve"> training </w:t>
      </w:r>
      <w:r w:rsidR="00624091">
        <w:t xml:space="preserve">with refreshers </w:t>
      </w:r>
      <w:r w:rsidR="00B644D5">
        <w:t>every two years</w:t>
      </w:r>
      <w:r>
        <w:t xml:space="preserve">. </w:t>
      </w:r>
      <w:r w:rsidR="00DA3F58">
        <w:t>(</w:t>
      </w:r>
      <w:r>
        <w:t>Please note that unless you specify your hazmat as “ground only”, there’s a possibility it could be put onto an airplane.</w:t>
      </w:r>
      <w:r w:rsidR="00DA3F58">
        <w:t>)</w:t>
      </w:r>
      <w:r>
        <w:t xml:space="preserve">  If </w:t>
      </w:r>
      <w:r w:rsidR="00B644D5">
        <w:t>packages are</w:t>
      </w:r>
      <w:r>
        <w:t xml:space="preserve"> going on a ship, you’ll need IMDG training</w:t>
      </w:r>
      <w:r w:rsidR="00624091">
        <w:t xml:space="preserve"> with refreshers</w:t>
      </w:r>
      <w:r w:rsidR="00B644D5">
        <w:t xml:space="preserve"> every three years</w:t>
      </w:r>
      <w:r>
        <w:t xml:space="preserve">.  This not only includes overseas shipments, but shipments to the </w:t>
      </w:r>
      <w:r w:rsidR="00DA3F58">
        <w:t xml:space="preserve">U.S. states such as Hawaii and </w:t>
      </w:r>
      <w:r>
        <w:t>Alaska.</w:t>
      </w:r>
    </w:p>
    <w:p w:rsidR="00F03772" w:rsidRDefault="00F03772" w:rsidP="00D57628">
      <w:pPr>
        <w:pStyle w:val="BodyText"/>
      </w:pPr>
    </w:p>
    <w:p w:rsidR="00F03772" w:rsidRDefault="00F03772" w:rsidP="00D57628">
      <w:pPr>
        <w:pStyle w:val="BodyText"/>
      </w:pPr>
      <w:r>
        <w:t xml:space="preserve">If you need help sorting out </w:t>
      </w:r>
      <w:r w:rsidR="00DA3F58">
        <w:t>who should be trained</w:t>
      </w:r>
      <w:r>
        <w:t xml:space="preserve">, or if you </w:t>
      </w:r>
      <w:r w:rsidR="00DA3F58">
        <w:t xml:space="preserve">have employees you know need training or refreshers, </w:t>
      </w:r>
      <w:r>
        <w:t>contact us and we’d be happy to help!</w:t>
      </w:r>
      <w:r w:rsidR="00DA3F58">
        <w:t xml:space="preserve">  Check out our current hazmat shipping training schedule.</w:t>
      </w:r>
    </w:p>
    <w:p w:rsidR="00D57628" w:rsidRDefault="00D57628" w:rsidP="00D57628">
      <w:pPr>
        <w:tabs>
          <w:tab w:val="left" w:pos="3360"/>
        </w:tabs>
      </w:pPr>
    </w:p>
    <w:sectPr w:rsidR="00D5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01D23"/>
    <w:multiLevelType w:val="hybridMultilevel"/>
    <w:tmpl w:val="6F52026A"/>
    <w:lvl w:ilvl="0" w:tplc="652000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6F2378"/>
    <w:multiLevelType w:val="hybridMultilevel"/>
    <w:tmpl w:val="B6F0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28"/>
    <w:rsid w:val="000C1029"/>
    <w:rsid w:val="00313377"/>
    <w:rsid w:val="00624091"/>
    <w:rsid w:val="00B644D5"/>
    <w:rsid w:val="00D57628"/>
    <w:rsid w:val="00DA3F58"/>
    <w:rsid w:val="00F03772"/>
    <w:rsid w:val="00F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53A39-8FC8-4C58-85B6-4623F0CD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628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57628"/>
    <w:pPr>
      <w:jc w:val="both"/>
    </w:pPr>
  </w:style>
  <w:style w:type="character" w:customStyle="1" w:styleId="BodyTextChar">
    <w:name w:val="Body Text Char"/>
    <w:basedOn w:val="DefaultParagraphFont"/>
    <w:link w:val="BodyText"/>
    <w:rsid w:val="00D5762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3</cp:revision>
  <dcterms:created xsi:type="dcterms:W3CDTF">2017-10-18T19:28:00Z</dcterms:created>
  <dcterms:modified xsi:type="dcterms:W3CDTF">2017-10-19T16:43:00Z</dcterms:modified>
</cp:coreProperties>
</file>