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Exposé 2nde SNT - thème #3: Moteurs de Recherche - fonctionnement &amp; différences</w:t>
      </w:r>
    </w:p>
    <w:p w:rsidR="00000000" w:rsidDel="00000000" w:rsidP="00000000" w:rsidRDefault="00000000" w:rsidRPr="00000000" w14:paraId="00000002">
      <w:pPr>
        <w:jc w:val="both"/>
        <w:rPr>
          <w:b w:val="1"/>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Il vous est demandé, en groupe, de préparer un exposé sur ce thème:</w:t>
      </w:r>
    </w:p>
    <w:p w:rsidR="00000000" w:rsidDel="00000000" w:rsidP="00000000" w:rsidRDefault="00000000" w:rsidRPr="00000000" w14:paraId="00000004">
      <w:pPr>
        <w:numPr>
          <w:ilvl w:val="0"/>
          <w:numId w:val="5"/>
        </w:numPr>
        <w:ind w:left="720" w:hanging="360"/>
        <w:jc w:val="both"/>
      </w:pPr>
      <w:r w:rsidDel="00000000" w:rsidR="00000000" w:rsidRPr="00000000">
        <w:rPr>
          <w:rtl w:val="0"/>
        </w:rPr>
        <w:t xml:space="preserve">L’exposé devra durer </w:t>
      </w:r>
      <w:r w:rsidDel="00000000" w:rsidR="00000000" w:rsidRPr="00000000">
        <w:rPr>
          <w:b w:val="1"/>
          <w:rtl w:val="0"/>
        </w:rPr>
        <w:t xml:space="preserve">entre 5 et 10 minutes</w:t>
      </w:r>
      <w:r w:rsidDel="00000000" w:rsidR="00000000" w:rsidRPr="00000000">
        <w:rPr>
          <w:rtl w:val="0"/>
        </w:rPr>
        <w:t xml:space="preserve"> et sera suivi de questions du professeur et de la classe et éventuellement d’un débat.</w:t>
      </w:r>
    </w:p>
    <w:p w:rsidR="00000000" w:rsidDel="00000000" w:rsidP="00000000" w:rsidRDefault="00000000" w:rsidRPr="00000000" w14:paraId="00000005">
      <w:pPr>
        <w:numPr>
          <w:ilvl w:val="0"/>
          <w:numId w:val="4"/>
        </w:numPr>
        <w:ind w:left="720" w:hanging="360"/>
        <w:jc w:val="both"/>
      </w:pPr>
      <w:r w:rsidDel="00000000" w:rsidR="00000000" w:rsidRPr="00000000">
        <w:rPr>
          <w:b w:val="1"/>
          <w:rtl w:val="0"/>
        </w:rPr>
        <w:t xml:space="preserve">Tous les membres de l’équipe</w:t>
      </w:r>
      <w:r w:rsidDel="00000000" w:rsidR="00000000" w:rsidRPr="00000000">
        <w:rPr>
          <w:rtl w:val="0"/>
        </w:rPr>
        <w:t xml:space="preserve"> devront s’exprimer (à tour de rôle) pendant l’exposé.</w:t>
      </w:r>
    </w:p>
    <w:p w:rsidR="00000000" w:rsidDel="00000000" w:rsidP="00000000" w:rsidRDefault="00000000" w:rsidRPr="00000000" w14:paraId="00000006">
      <w:pPr>
        <w:numPr>
          <w:ilvl w:val="0"/>
          <w:numId w:val="4"/>
        </w:numPr>
        <w:ind w:left="720" w:hanging="360"/>
        <w:jc w:val="both"/>
      </w:pPr>
      <w:r w:rsidDel="00000000" w:rsidR="00000000" w:rsidRPr="00000000">
        <w:rPr>
          <w:rtl w:val="0"/>
        </w:rPr>
        <w:t xml:space="preserve">Vous vous organisez comme vous le voudrez entre vous pour la préparation de l’exposé - mais je veillerai à ce qu’il n’y ait pas d’abus (</w:t>
      </w:r>
      <w:r w:rsidDel="00000000" w:rsidR="00000000" w:rsidRPr="00000000">
        <w:rPr>
          <w:b w:val="1"/>
          <w:rtl w:val="0"/>
        </w:rPr>
        <w:t xml:space="preserve">tout le monde</w:t>
      </w:r>
      <w:r w:rsidDel="00000000" w:rsidR="00000000" w:rsidRPr="00000000">
        <w:rPr>
          <w:rtl w:val="0"/>
        </w:rPr>
        <w:t xml:space="preserve"> doit participer à </w:t>
      </w:r>
      <w:r w:rsidDel="00000000" w:rsidR="00000000" w:rsidRPr="00000000">
        <w:rPr>
          <w:b w:val="1"/>
          <w:rtl w:val="0"/>
        </w:rPr>
        <w:t xml:space="preserve">l’effort collectif</w:t>
      </w:r>
      <w:r w:rsidDel="00000000" w:rsidR="00000000" w:rsidRPr="00000000">
        <w:rPr>
          <w:rtl w:val="0"/>
        </w:rPr>
        <w:t xml:space="preserve">).</w:t>
      </w:r>
    </w:p>
    <w:p w:rsidR="00000000" w:rsidDel="00000000" w:rsidP="00000000" w:rsidRDefault="00000000" w:rsidRPr="00000000" w14:paraId="00000007">
      <w:pPr>
        <w:numPr>
          <w:ilvl w:val="0"/>
          <w:numId w:val="4"/>
        </w:numPr>
        <w:ind w:left="720" w:hanging="360"/>
        <w:jc w:val="both"/>
      </w:pPr>
      <w:r w:rsidDel="00000000" w:rsidR="00000000" w:rsidRPr="00000000">
        <w:rPr>
          <w:rtl w:val="0"/>
        </w:rPr>
        <w:t xml:space="preserve">L’exposé aura pour support une </w:t>
      </w:r>
      <w:r w:rsidDel="00000000" w:rsidR="00000000" w:rsidRPr="00000000">
        <w:rPr>
          <w:b w:val="1"/>
          <w:rtl w:val="0"/>
        </w:rPr>
        <w:t xml:space="preserve">présentation qui sera projetée sur l’écran</w:t>
      </w:r>
      <w:r w:rsidDel="00000000" w:rsidR="00000000" w:rsidRPr="00000000">
        <w:rPr>
          <w:rtl w:val="0"/>
        </w:rPr>
        <w:t xml:space="preserve"> de la classe - je vous propose l’utilisation de Google Slides, mais toute autre alternative que vous préféreriez est également acceptable.</w:t>
      </w:r>
    </w:p>
    <w:p w:rsidR="00000000" w:rsidDel="00000000" w:rsidP="00000000" w:rsidRDefault="00000000" w:rsidRPr="00000000" w14:paraId="00000008">
      <w:pPr>
        <w:numPr>
          <w:ilvl w:val="0"/>
          <w:numId w:val="4"/>
        </w:numPr>
        <w:ind w:left="720" w:hanging="360"/>
        <w:jc w:val="both"/>
      </w:pPr>
      <w:r w:rsidDel="00000000" w:rsidR="00000000" w:rsidRPr="00000000">
        <w:rPr>
          <w:rtl w:val="0"/>
        </w:rPr>
        <w:t xml:space="preserve">La préparation de cet exposé se fera </w:t>
      </w:r>
      <w:r w:rsidDel="00000000" w:rsidR="00000000" w:rsidRPr="00000000">
        <w:rPr>
          <w:b w:val="1"/>
          <w:rtl w:val="0"/>
        </w:rPr>
        <w:t xml:space="preserve">sur deux séances de cours</w:t>
      </w:r>
      <w:r w:rsidDel="00000000" w:rsidR="00000000" w:rsidRPr="00000000">
        <w:rPr>
          <w:rtl w:val="0"/>
        </w:rPr>
        <w:t xml:space="preserve"> plus le temps que vous y consacrerez entre vous </w:t>
      </w:r>
      <w:r w:rsidDel="00000000" w:rsidR="00000000" w:rsidRPr="00000000">
        <w:rPr>
          <w:b w:val="1"/>
          <w:rtl w:val="0"/>
        </w:rPr>
        <w:t xml:space="preserve">en dehors des cours</w:t>
      </w:r>
      <w:r w:rsidDel="00000000" w:rsidR="00000000" w:rsidRPr="00000000">
        <w:rPr>
          <w:rtl w:val="0"/>
        </w:rPr>
        <w:t xml:space="preserve">.</w:t>
      </w:r>
    </w:p>
    <w:p w:rsidR="00000000" w:rsidDel="00000000" w:rsidP="00000000" w:rsidRDefault="00000000" w:rsidRPr="00000000" w14:paraId="00000009">
      <w:pPr>
        <w:numPr>
          <w:ilvl w:val="0"/>
          <w:numId w:val="4"/>
        </w:numPr>
        <w:ind w:left="720" w:hanging="360"/>
        <w:jc w:val="both"/>
      </w:pPr>
      <w:r w:rsidDel="00000000" w:rsidR="00000000" w:rsidRPr="00000000">
        <w:rPr>
          <w:rtl w:val="0"/>
        </w:rPr>
        <w:t xml:space="preserve">Chaque thème sera préparé par </w:t>
      </w:r>
      <w:r w:rsidDel="00000000" w:rsidR="00000000" w:rsidRPr="00000000">
        <w:rPr>
          <w:b w:val="1"/>
          <w:rtl w:val="0"/>
        </w:rPr>
        <w:t xml:space="preserve">deux groupes (un par demi-classe):</w:t>
      </w:r>
      <w:r w:rsidDel="00000000" w:rsidR="00000000" w:rsidRPr="00000000">
        <w:rPr>
          <w:rtl w:val="0"/>
        </w:rPr>
        <w:t xml:space="preserve"> vous pouvez évidemment vous consulter, partager des idées etc. Mais si je vous que vous avez fait une seule fois le travail pour deux groupes </w:t>
      </w:r>
      <w:r w:rsidDel="00000000" w:rsidR="00000000" w:rsidRPr="00000000">
        <w:rPr>
          <w:b w:val="1"/>
          <w:rtl w:val="0"/>
        </w:rPr>
        <w:t xml:space="preserve">je diviserai la note en deux</w:t>
      </w:r>
      <w:r w:rsidDel="00000000" w:rsidR="00000000" w:rsidRPr="00000000">
        <w:rPr>
          <w:rtl w:val="0"/>
        </w:rPr>
        <w:t xml:space="preserve"> pour tout le monde…</w:t>
      </w:r>
    </w:p>
    <w:p w:rsidR="00000000" w:rsidDel="00000000" w:rsidP="00000000" w:rsidRDefault="00000000" w:rsidRPr="00000000" w14:paraId="0000000A">
      <w:pPr>
        <w:numPr>
          <w:ilvl w:val="0"/>
          <w:numId w:val="4"/>
        </w:numPr>
        <w:ind w:left="720" w:hanging="360"/>
        <w:jc w:val="both"/>
      </w:pPr>
      <w:r w:rsidDel="00000000" w:rsidR="00000000" w:rsidRPr="00000000">
        <w:rPr>
          <w:rtl w:val="0"/>
        </w:rPr>
        <w:t xml:space="preserve">Les présentations se feront en demi-classe, le vendredi.</w:t>
      </w:r>
    </w:p>
    <w:p w:rsidR="00000000" w:rsidDel="00000000" w:rsidP="00000000" w:rsidRDefault="00000000" w:rsidRPr="00000000" w14:paraId="0000000B">
      <w:pPr>
        <w:numPr>
          <w:ilvl w:val="0"/>
          <w:numId w:val="4"/>
        </w:numPr>
        <w:ind w:left="720" w:hanging="360"/>
        <w:jc w:val="both"/>
      </w:pPr>
      <w:r w:rsidDel="00000000" w:rsidR="00000000" w:rsidRPr="00000000">
        <w:rPr>
          <w:rtl w:val="0"/>
        </w:rPr>
        <w:t xml:space="preserve">Toutes vos informations doivent </w:t>
      </w:r>
      <w:r w:rsidDel="00000000" w:rsidR="00000000" w:rsidRPr="00000000">
        <w:rPr>
          <w:b w:val="1"/>
          <w:rtl w:val="0"/>
        </w:rPr>
        <w:t xml:space="preserve">être sourcées</w:t>
      </w:r>
      <w:r w:rsidDel="00000000" w:rsidR="00000000" w:rsidRPr="00000000">
        <w:rPr>
          <w:rtl w:val="0"/>
        </w:rPr>
        <w:t xml:space="preserve">: vos diapositives doivent systématiquement mentionner </w:t>
      </w:r>
      <w:r w:rsidDel="00000000" w:rsidR="00000000" w:rsidRPr="00000000">
        <w:rPr>
          <w:b w:val="1"/>
          <w:rtl w:val="0"/>
        </w:rPr>
        <w:t xml:space="preserve">l’origine de l’information</w:t>
      </w:r>
      <w:r w:rsidDel="00000000" w:rsidR="00000000" w:rsidRPr="00000000">
        <w:rPr>
          <w:rtl w:val="0"/>
        </w:rPr>
        <w:t xml:space="preserve"> présentée.</w:t>
      </w:r>
    </w:p>
    <w:p w:rsidR="00000000" w:rsidDel="00000000" w:rsidP="00000000" w:rsidRDefault="00000000" w:rsidRPr="00000000" w14:paraId="0000000C">
      <w:pPr>
        <w:numPr>
          <w:ilvl w:val="0"/>
          <w:numId w:val="4"/>
        </w:numPr>
        <w:ind w:left="720" w:hanging="360"/>
        <w:jc w:val="both"/>
      </w:pPr>
      <w:r w:rsidDel="00000000" w:rsidR="00000000" w:rsidRPr="00000000">
        <w:rPr>
          <w:b w:val="1"/>
          <w:u w:val="single"/>
          <w:rtl w:val="0"/>
        </w:rPr>
        <w:t xml:space="preserve">Et donc: cet exposé est noté</w:t>
      </w:r>
      <w:r w:rsidDel="00000000" w:rsidR="00000000" w:rsidRPr="00000000">
        <w:rPr>
          <w:rtl w:val="0"/>
        </w:rPr>
        <w:t xml:space="preserve"> (note de groupe).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u w:val="single"/>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u w:val="single"/>
          <w:rtl w:val="0"/>
        </w:rPr>
        <w:t xml:space="preserve">Questions à se poser</w:t>
      </w:r>
      <w:r w:rsidDel="00000000" w:rsidR="00000000" w:rsidRPr="00000000">
        <w:rPr>
          <w:rtl w:val="0"/>
        </w:rPr>
        <w:t xml:space="preserve"> - cette liste de questions n’est ni exhaustive ni obligatoire: je vous la suggère pour vous donner des pistes de sujets à explorer pour les présenter à la classe.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Qu'est-ce qu'un moteur de recherche?</w:t>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Comment fonctionne un moteur de recherche de base?</w:t>
      </w:r>
    </w:p>
    <w:p w:rsidR="00000000" w:rsidDel="00000000" w:rsidP="00000000" w:rsidRDefault="00000000" w:rsidRPr="00000000" w14:paraId="00000013">
      <w:pPr>
        <w:numPr>
          <w:ilvl w:val="0"/>
          <w:numId w:val="1"/>
        </w:numPr>
        <w:ind w:left="720" w:hanging="360"/>
        <w:jc w:val="both"/>
      </w:pPr>
      <w:r w:rsidDel="00000000" w:rsidR="00000000" w:rsidRPr="00000000">
        <w:rPr>
          <w:rtl w:val="0"/>
        </w:rPr>
        <w:t xml:space="preserve">Qu'est-ce qu'un index de recherche?</w:t>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Comment les moteurs de recherche classent-ils les résultats?</w:t>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Quelles sont les caractéristiques de Google en tant que moteur de recherche?</w:t>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Quelles sont les caractéristiques de Qwant en tant que moteur de recherche? En quoi diffère-t-il des autres?</w:t>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Quelles sont les implications en matière de vie privée et de sécurité?</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Comment choisir le meilleur moteur de recherche en fonction des besoins de l'utilisateur?</w:t>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N’hésitez pas à exprimer vos opinions personnelles sur le thème pendant l’exposé!</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u w:val="single"/>
          <w:rtl w:val="0"/>
        </w:rPr>
        <w:t xml:space="preserve">Ressources à explorer</w:t>
      </w:r>
      <w:r w:rsidDel="00000000" w:rsidR="00000000" w:rsidRPr="00000000">
        <w:rPr>
          <w:rtl w:val="0"/>
        </w:rPr>
        <w:t xml:space="preserve"> - là encore ce ne sont que des conseils, à vous de voir où vous allez chercher vos infos. </w:t>
      </w:r>
      <w:r w:rsidDel="00000000" w:rsidR="00000000" w:rsidRPr="00000000">
        <w:rPr>
          <w:b w:val="1"/>
          <w:rtl w:val="0"/>
        </w:rPr>
        <w:t xml:space="preserve">MAIS ATTENTION A VERIFIER QU’ELLES SOIENT EXACTES!!</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pPr>
      <w:r w:rsidDel="00000000" w:rsidR="00000000" w:rsidRPr="00000000">
        <w:rPr>
          <w:rtl w:val="0"/>
        </w:rPr>
        <w:t xml:space="preserve">N’hésitez jamais à consulter wikipedia.</w:t>
      </w:r>
    </w:p>
    <w:p w:rsidR="00000000" w:rsidDel="00000000" w:rsidP="00000000" w:rsidRDefault="00000000" w:rsidRPr="00000000" w14:paraId="0000001F">
      <w:pPr>
        <w:numPr>
          <w:ilvl w:val="0"/>
          <w:numId w:val="2"/>
        </w:numPr>
        <w:ind w:left="720" w:hanging="360"/>
        <w:jc w:val="both"/>
      </w:pPr>
      <w:r w:rsidDel="00000000" w:rsidR="00000000" w:rsidRPr="00000000">
        <w:rPr>
          <w:rtl w:val="0"/>
        </w:rPr>
        <w:t xml:space="preserve">A l’inverse méfiez-vous de YouTube - et si vous vous en servez, assurez-vous de bien savoir qui est derrière la vidéo que vous avez consultée et si les infos qui sont dedans sont fiables.</w:t>
      </w:r>
    </w:p>
    <w:p w:rsidR="00000000" w:rsidDel="00000000" w:rsidP="00000000" w:rsidRDefault="00000000" w:rsidRPr="00000000" w14:paraId="00000020">
      <w:pPr>
        <w:numPr>
          <w:ilvl w:val="0"/>
          <w:numId w:val="3"/>
        </w:numPr>
        <w:ind w:left="720" w:hanging="360"/>
        <w:jc w:val="both"/>
      </w:pPr>
      <w:r w:rsidDel="00000000" w:rsidR="00000000" w:rsidRPr="00000000">
        <w:rPr>
          <w:rtl w:val="0"/>
        </w:rPr>
        <w:t xml:space="preserve">Consultez les journaux spécialisés en informatique - 01Net, Le Monde Informatique… - ainsi que la presse généraliste - le Monde, le Figaro, Libération…</w:t>
      </w:r>
    </w:p>
    <w:p w:rsidR="00000000" w:rsidDel="00000000" w:rsidP="00000000" w:rsidRDefault="00000000" w:rsidRPr="00000000" w14:paraId="00000021">
      <w:pPr>
        <w:numPr>
          <w:ilvl w:val="0"/>
          <w:numId w:val="2"/>
        </w:numPr>
        <w:ind w:left="720" w:hanging="360"/>
        <w:jc w:val="both"/>
      </w:pPr>
      <w:r w:rsidDel="00000000" w:rsidR="00000000" w:rsidRPr="00000000">
        <w:rPr>
          <w:rtl w:val="0"/>
        </w:rPr>
        <w:t xml:space="preserve">Consultez les documentations des moteurs de recherche eux-mêmes - notamment celles de Google et de Qwant.</w:t>
      </w:r>
    </w:p>
    <w:p w:rsidR="00000000" w:rsidDel="00000000" w:rsidP="00000000" w:rsidRDefault="00000000" w:rsidRPr="00000000" w14:paraId="00000022">
      <w:pPr>
        <w:numPr>
          <w:ilvl w:val="0"/>
          <w:numId w:val="2"/>
        </w:numPr>
        <w:ind w:left="720" w:hanging="360"/>
        <w:jc w:val="both"/>
      </w:pPr>
      <w:r w:rsidDel="00000000" w:rsidR="00000000" w:rsidRPr="00000000">
        <w:rPr>
          <w:rtl w:val="0"/>
        </w:rPr>
        <w:t xml:space="preserve">L'Atelier Canopé propose des ressources éducatives en ligne pour les enseignants et les élèves. Ils ont des articles et des vidéos explicatives sur les moteurs de recherche et comment les utiliser efficacement. https://www.reseau-canope.fr/atelier-canope/rechercher-sur-internet.html</w:t>
      </w:r>
    </w:p>
    <w:p w:rsidR="00000000" w:rsidDel="00000000" w:rsidP="00000000" w:rsidRDefault="00000000" w:rsidRPr="00000000" w14:paraId="00000023">
      <w:pPr>
        <w:numPr>
          <w:ilvl w:val="0"/>
          <w:numId w:val="2"/>
        </w:numPr>
        <w:ind w:left="720" w:hanging="360"/>
        <w:jc w:val="both"/>
      </w:pPr>
      <w:r w:rsidDel="00000000" w:rsidR="00000000" w:rsidRPr="00000000">
        <w:rPr>
          <w:rtl w:val="0"/>
        </w:rPr>
        <w:t xml:space="preserve">Internet Sans Crainte : Ce site propose des ressources pédagogiques sur la sécurité en ligne, y compris des informations sur les moteurs de recherche et leur utilisation sécurisée. https://www.internetsanscrainte.fr/securite/rechercher-sur-internet</w:t>
      </w:r>
    </w:p>
    <w:p w:rsidR="00000000" w:rsidDel="00000000" w:rsidP="00000000" w:rsidRDefault="00000000" w:rsidRPr="00000000" w14:paraId="00000024">
      <w:pPr>
        <w:numPr>
          <w:ilvl w:val="0"/>
          <w:numId w:val="2"/>
        </w:numPr>
        <w:ind w:left="720" w:hanging="360"/>
        <w:jc w:val="both"/>
      </w:pPr>
      <w:r w:rsidDel="00000000" w:rsidR="00000000" w:rsidRPr="00000000">
        <w:rPr>
          <w:rtl w:val="0"/>
        </w:rPr>
        <w:t xml:space="preserve">Éducation aux Médias et à l'Information (ÉMI) : Le site Éducation aux Médias et à l'Information propose des ressources éducatives sur la recherche en ligne, y compris des tutoriels et des guides pour les élèves. https://www.education-medias.cicdd.fr/</w:t>
      </w:r>
    </w:p>
    <w:p w:rsidR="00000000" w:rsidDel="00000000" w:rsidP="00000000" w:rsidRDefault="00000000" w:rsidRPr="00000000" w14:paraId="00000025">
      <w:pPr>
        <w:numPr>
          <w:ilvl w:val="0"/>
          <w:numId w:val="2"/>
        </w:numPr>
        <w:ind w:left="720" w:hanging="360"/>
        <w:jc w:val="both"/>
      </w:pPr>
      <w:r w:rsidDel="00000000" w:rsidR="00000000" w:rsidRPr="00000000">
        <w:rPr>
          <w:rtl w:val="0"/>
        </w:rPr>
        <w:t xml:space="preserve">FranceTV Éducation propose des vidéos éducatives sur divers sujets, y compris les moteurs de recherche et leur fonctionnement. https://education.francetv.fr/matiere/education-aux-medias/lycee/video/les-moteurs-de-recherche</w:t>
      </w:r>
    </w:p>
    <w:p w:rsidR="00000000" w:rsidDel="00000000" w:rsidP="00000000" w:rsidRDefault="00000000" w:rsidRPr="00000000" w14:paraId="00000026">
      <w:pPr>
        <w:numPr>
          <w:ilvl w:val="0"/>
          <w:numId w:val="2"/>
        </w:numPr>
        <w:ind w:left="720" w:hanging="360"/>
        <w:jc w:val="both"/>
      </w:pPr>
      <w:r w:rsidDel="00000000" w:rsidR="00000000" w:rsidRPr="00000000">
        <w:rPr>
          <w:rtl w:val="0"/>
        </w:rPr>
        <w:t xml:space="preserve">Le site de la CNIL Junior propose des ressources éducatives sur la protection de la vie privée en ligne, y compris des informations sur les moteurs de recherche et les données personnelles. https://www.cnil.fr/fr/junior</w:t>
      </w:r>
    </w:p>
    <w:p w:rsidR="00000000" w:rsidDel="00000000" w:rsidP="00000000" w:rsidRDefault="00000000" w:rsidRPr="00000000" w14:paraId="00000027">
      <w:pPr>
        <w:numPr>
          <w:ilvl w:val="0"/>
          <w:numId w:val="2"/>
        </w:numPr>
        <w:ind w:left="720" w:hanging="360"/>
        <w:jc w:val="both"/>
      </w:pPr>
      <w:r w:rsidDel="00000000" w:rsidR="00000000" w:rsidRPr="00000000">
        <w:rPr>
          <w:rtl w:val="0"/>
        </w:rPr>
        <w:t xml:space="preserve">Les Numériques est un site spécialisé dans les tests de produits électroniques, mais ils ont également des articles informatifs sur les moteurs de recherche. https://www.lesnumeriques.com/moteur-de-recherche/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u w:val="single"/>
          <w:rtl w:val="0"/>
        </w:rPr>
        <w:t xml:space="preserve">Conseils de méthode:</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6"/>
        </w:numPr>
        <w:ind w:left="720" w:hanging="360"/>
        <w:jc w:val="both"/>
      </w:pPr>
      <w:r w:rsidDel="00000000" w:rsidR="00000000" w:rsidRPr="00000000">
        <w:rPr>
          <w:rtl w:val="0"/>
        </w:rPr>
        <w:t xml:space="preserve">Partagez vous quelques ressources à lire puis présentez aux autres ce que vous avez appris pour décider de comment les incorporer à votre exposé.</w:t>
      </w:r>
    </w:p>
    <w:p w:rsidR="00000000" w:rsidDel="00000000" w:rsidP="00000000" w:rsidRDefault="00000000" w:rsidRPr="00000000" w14:paraId="0000002D">
      <w:pPr>
        <w:numPr>
          <w:ilvl w:val="0"/>
          <w:numId w:val="6"/>
        </w:numPr>
        <w:ind w:left="720" w:hanging="360"/>
        <w:jc w:val="both"/>
      </w:pPr>
      <w:r w:rsidDel="00000000" w:rsidR="00000000" w:rsidRPr="00000000">
        <w:rPr>
          <w:rtl w:val="0"/>
        </w:rPr>
        <w:t xml:space="preserve">N’hésitez pas à varier les méthodes de travail entre vous - carte mentale (“mind map”), remue-méninges (“brainstorming”)...</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