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Multi-Function File Utility — GUI Version (Release 2025-08-28-a)</w:t>
      </w:r>
    </w:p>
    <w:p>
      <w:r>
        <w:rPr>
          <w:sz w:val="22"/>
        </w:rPr>
        <w:t>Last Updated: Aug 28, 2025</w:t>
      </w:r>
    </w:p>
    <w:p>
      <w:r>
        <w:rPr>
          <w:sz w:val="22"/>
        </w:rPr>
        <w:t>Author: Marc DeJong</w:t>
      </w:r>
    </w:p>
    <w:p>
      <w:r>
        <w:rPr>
          <w:sz w:val="22"/>
        </w:rPr>
        <w:t>Environment: Python 3.12+, Tkinter; pandas &amp; dask (for selected features)</w:t>
      </w:r>
    </w:p>
    <w:p/>
    <w:p>
      <w:pPr>
        <w:pStyle w:val="Heading2"/>
      </w:pPr>
      <w:r>
        <w:t>Overview</w:t>
      </w:r>
    </w:p>
    <w:p>
      <w:r>
        <w:t>A modular, GUI-based toolkit for working with structured CSV/TXT files. It supports both low-memory streaming operations and full-file (Dask) operations, selected per function. The main entry point is:</w:t>
      </w:r>
    </w:p>
    <w:p>
      <w:r>
        <w:rPr>
          <w:rFonts w:ascii="Courier New" w:hAnsi="Courier New"/>
          <w:sz w:val="20"/>
        </w:rPr>
        <w:t>python file_util_gui_0x.py</w:t>
      </w:r>
    </w:p>
    <w:p>
      <w:r>
        <w:t>Note: the prior ReadMe (2025-06-14) listed #9 as “split_file_by_condition”. This release formalizes Option 9 — Split by Key (Match / No Match) and documents UI/routing improvements.</w:t>
      </w:r>
    </w:p>
    <w:p>
      <w:pPr>
        <w:pStyle w:val="Heading2"/>
      </w:pPr>
      <w:r>
        <w:t>Supported Functions (GUI)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Function name</w:t>
            </w:r>
          </w:p>
        </w:tc>
        <w:tc>
          <w:tcPr>
            <w:tcW w:type="dxa" w:w="2880"/>
          </w:tcPr>
          <w:p>
            <w:r>
              <w:t>What it does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filter_omit</w:t>
            </w:r>
          </w:p>
        </w:tc>
        <w:tc>
          <w:tcPr>
            <w:tcW w:type="dxa" w:w="2880"/>
          </w:tcPr>
          <w:p>
            <w:r>
              <w:t>Remove records matching rules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filter_select</w:t>
            </w:r>
          </w:p>
        </w:tc>
        <w:tc>
          <w:tcPr>
            <w:tcW w:type="dxa" w:w="2880"/>
          </w:tcPr>
          <w:p>
            <w:r>
              <w:t>Keep records matching rules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replace_rec_contents</w:t>
            </w:r>
          </w:p>
        </w:tc>
        <w:tc>
          <w:tcPr>
            <w:tcW w:type="dxa" w:w="2880"/>
          </w:tcPr>
          <w:p>
            <w:r>
              <w:t>Replace values via rules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add_rec_stub_(fixed)</w:t>
            </w:r>
          </w:p>
        </w:tc>
        <w:tc>
          <w:tcPr>
            <w:tcW w:type="dxa" w:w="2880"/>
          </w:tcPr>
          <w:p>
            <w:r>
              <w:t>Add a column with a fixed value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add_rec_stub_(var_from_rec_contents)</w:t>
            </w:r>
          </w:p>
        </w:tc>
        <w:tc>
          <w:tcPr>
            <w:tcW w:type="dxa" w:w="2880"/>
          </w:tcPr>
          <w:p>
            <w:r>
              <w:t>Add a column derived from other fields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Scissors — Column Chooser</w:t>
            </w:r>
          </w:p>
        </w:tc>
        <w:tc>
          <w:tcPr>
            <w:tcW w:type="dxa" w:w="2880"/>
          </w:tcPr>
          <w:p>
            <w:r>
              <w:t>Pick/arrange columns; writes report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sort_records</w:t>
            </w:r>
          </w:p>
        </w:tc>
        <w:tc>
          <w:tcPr>
            <w:tcW w:type="dxa" w:w="2880"/>
          </w:tcPr>
          <w:p>
            <w:r>
              <w:t>Sort by one or more fields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dedupe_records</w:t>
            </w:r>
          </w:p>
        </w:tc>
        <w:tc>
          <w:tcPr>
            <w:tcW w:type="dxa" w:w="2880"/>
          </w:tcPr>
          <w:p>
            <w:r>
              <w:t>Remove or extract duplicates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split_by_key (Match / No Match)</w:t>
            </w:r>
          </w:p>
        </w:tc>
        <w:tc>
          <w:tcPr>
            <w:tcW w:type="dxa" w:w="2880"/>
          </w:tcPr>
          <w:p>
            <w:r>
              <w:t>NEW: Split MAIN by presence in KEY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split_by_composite_condition</w:t>
            </w:r>
          </w:p>
        </w:tc>
        <w:tc>
          <w:tcPr>
            <w:tcW w:type="dxa" w:w="2880"/>
          </w:tcPr>
          <w:p>
            <w:r>
              <w:t>Split by multiple field conditions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concatenate_files</w:t>
            </w:r>
          </w:p>
        </w:tc>
        <w:tc>
          <w:tcPr>
            <w:tcW w:type="dxa" w:w="2880"/>
          </w:tcPr>
          <w:p>
            <w:r>
              <w:t>Combine files vertically (fast-path)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merge_by_key</w:t>
            </w:r>
          </w:p>
        </w:tc>
        <w:tc>
          <w:tcPr>
            <w:tcW w:type="dxa" w:w="2880"/>
          </w:tcPr>
          <w:p>
            <w:r>
              <w:t>Merge/Roll-in by key (fast-path)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compare_two_files_gui</w:t>
            </w:r>
          </w:p>
        </w:tc>
        <w:tc>
          <w:tcPr>
            <w:tcW w:type="dxa" w:w="2880"/>
          </w:tcPr>
          <w:p>
            <w:r>
              <w:t>Compare two files; write compare report</w:t>
            </w:r>
          </w:p>
        </w:tc>
      </w:tr>
    </w:tbl>
    <w:p>
      <w:pPr>
        <w:pStyle w:val="Heading2"/>
      </w:pPr>
      <w:r>
        <w:t>What’s New in this Release (2025-08-28-a)</w:t>
      </w:r>
    </w:p>
    <w:p>
      <w:pPr>
        <w:pStyle w:val="Heading3"/>
      </w:pPr>
      <w:r>
        <w:t>Option 9 — Split by Key (Match / No Match)</w:t>
      </w:r>
    </w:p>
    <w:p>
      <w:r>
        <w:t>Modules: key_split_9x.py, key_split_ui_9x_gui.py</w:t>
      </w:r>
    </w:p>
    <w:p>
      <w:r>
        <w:t>Summary: Build a key set from a KEY file, then stream MAIN once, writing each row to MATCHED or NONMATCHED outputs with no column modifications.</w:t>
      </w:r>
    </w:p>
    <w:p>
      <w:r>
        <w:t>Features:</w:t>
      </w:r>
    </w:p>
    <w:p>
      <w:r>
        <w:t>• Header-aware preview and manual field mapping (MAIN ↔ KEY).</w:t>
      </w:r>
    </w:p>
    <w:p>
      <w:r>
        <w:t>• Normalization options: case-insensitive, whitespace strip.</w:t>
      </w:r>
    </w:p>
    <w:p>
      <w:r>
        <w:t>• Auto zero-pad widths learned from KEY (or provide explicit widths).</w:t>
      </w:r>
    </w:p>
    <w:p>
      <w:r>
        <w:t>• Encoding probe (UTF-8 fallback to cp1252).</w:t>
      </w:r>
    </w:p>
    <w:p>
      <w:r>
        <w:t>• Outputs: &lt;main&gt;_MATCHED.csv, &lt;main&gt;_NONMATCHED.csv, &lt;main&gt;_SPLIT_COUNTS.txt (totals + mapping).</w:t>
      </w:r>
    </w:p>
    <w:p>
      <w:r>
        <w:t>Performance notes:</w:t>
      </w:r>
    </w:p>
    <w:p>
      <w:r>
        <w:t>• MAIN is streamed one pass; memory use is primarily the KEY set size.</w:t>
      </w:r>
    </w:p>
    <w:p>
      <w:r>
        <w:t>• Works well with very large MAIN when KEY is modest.</w:t>
      </w:r>
    </w:p>
    <w:p>
      <w:pPr>
        <w:pStyle w:val="Heading3"/>
      </w:pPr>
      <w:r>
        <w:t>Routing &amp; UX updates</w:t>
      </w:r>
    </w:p>
    <w:p>
      <w:r>
        <w:t>• Fast-path launches when only #11 or #12 is selected (as before, now documented).</w:t>
      </w:r>
    </w:p>
    <w:p>
      <w:r>
        <w:t>• Option 9 integrates into the 0x controller: if selected with others, it runs first, then remaining operations continue.</w:t>
      </w:r>
    </w:p>
    <w:p>
      <w:r>
        <w:t>• UI polish: reliable label rendering on Windows, delimiter auto-sniff during preview, centered window with on-screen clamping.</w:t>
      </w:r>
    </w:p>
    <w:p>
      <w:pPr>
        <w:pStyle w:val="Heading2"/>
      </w:pPr>
      <w:r>
        <w:t>How to Run</w:t>
      </w:r>
    </w:p>
    <w:p>
      <w:r>
        <w:t>Ensure all scripts are in the same folder.</w:t>
      </w:r>
    </w:p>
    <w:p>
      <w:r>
        <w:t>Start the main GUI:</w:t>
      </w:r>
    </w:p>
    <w:p>
      <w:r>
        <w:rPr>
          <w:rFonts w:ascii="Courier New" w:hAnsi="Courier New"/>
          <w:sz w:val="20"/>
        </w:rPr>
        <w:t>python file_util_gui_0x.py</w:t>
      </w:r>
    </w:p>
    <w:p>
      <w:r>
        <w:t>Option 9 quick start:</w:t>
      </w:r>
    </w:p>
    <w:p>
      <w:r>
        <w:t>• Pick Main file and Key file.</w:t>
      </w:r>
    </w:p>
    <w:p>
      <w:r>
        <w:t>• Click Preview headers.</w:t>
      </w:r>
    </w:p>
    <w:p>
      <w:r>
        <w:t>• Select matching fields on each side and Add Pair (repeat for composite keys).</w:t>
      </w:r>
    </w:p>
    <w:p>
      <w:r>
        <w:t>• Optional: override output filenames.</w:t>
      </w:r>
    </w:p>
    <w:p>
      <w:r>
        <w:t>• Click Run Now. A summary dialog shows totals; the control report is saved beside MAIN.</w:t>
      </w:r>
    </w:p>
    <w:p>
      <w:pPr>
        <w:pStyle w:val="Heading2"/>
      </w:pPr>
      <w:r>
        <w:t>Outputs &amp; Logs</w:t>
      </w:r>
    </w:p>
    <w:p>
      <w:r>
        <w:t>Each function writes results to the chosen directory; most use MAIN’s directory by default. A run-level log (file_util_log.txt) is written next to the launcher and includes Option 9 totals.</w:t>
      </w:r>
    </w:p>
    <w:p>
      <w:pPr>
        <w:pStyle w:val="Heading2"/>
      </w:pPr>
      <w:r>
        <w:t>Folder &amp; Module Structure (selected)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file_util_gui_0x.py</w:t>
            </w:r>
          </w:p>
        </w:tc>
        <w:tc>
          <w:tcPr>
            <w:tcW w:type="dxa" w:w="4320"/>
          </w:tcPr>
          <w:p>
            <w:r>
              <w:t>Main controller (routing + fast-paths)</w:t>
            </w:r>
          </w:p>
        </w:tc>
      </w:tr>
      <w:tr>
        <w:tc>
          <w:tcPr>
            <w:tcW w:type="dxa" w:w="4320"/>
          </w:tcPr>
          <w:p>
            <w:r>
              <w:t>key_split_9x.py</w:t>
            </w:r>
          </w:p>
        </w:tc>
        <w:tc>
          <w:tcPr>
            <w:tcW w:type="dxa" w:w="4320"/>
          </w:tcPr>
          <w:p>
            <w:r>
              <w:t>Option 9 engine (streamed split by key)</w:t>
            </w:r>
          </w:p>
        </w:tc>
      </w:tr>
      <w:tr>
        <w:tc>
          <w:tcPr>
            <w:tcW w:type="dxa" w:w="4320"/>
          </w:tcPr>
          <w:p>
            <w:r>
              <w:t>key_split_ui_9x_gui.py</w:t>
            </w:r>
          </w:p>
        </w:tc>
        <w:tc>
          <w:tcPr>
            <w:tcW w:type="dxa" w:w="4320"/>
          </w:tcPr>
          <w:p>
            <w:r>
              <w:t>Option 9 GUI (mapping, options, run)</w:t>
            </w:r>
          </w:p>
        </w:tc>
      </w:tr>
      <w:tr>
        <w:tc>
          <w:tcPr>
            <w:tcW w:type="dxa" w:w="4320"/>
          </w:tcPr>
          <w:p>
            <w:r>
              <w:t>merger_gui_10x.py</w:t>
            </w:r>
          </w:p>
        </w:tc>
        <w:tc>
          <w:tcPr>
            <w:tcW w:type="dxa" w:w="4320"/>
          </w:tcPr>
          <w:p>
            <w:r>
              <w:t>Option 12 GUI/engine</w:t>
            </w:r>
          </w:p>
        </w:tc>
      </w:tr>
      <w:tr>
        <w:tc>
          <w:tcPr>
            <w:tcW w:type="dxa" w:w="4320"/>
          </w:tcPr>
          <w:p>
            <w:r>
              <w:t>concatenate_ui_11x_gui.py</w:t>
            </w:r>
          </w:p>
        </w:tc>
        <w:tc>
          <w:tcPr>
            <w:tcW w:type="dxa" w:w="4320"/>
          </w:tcPr>
          <w:p>
            <w:r>
              <w:t>Option 11 GUI</w:t>
            </w:r>
          </w:p>
        </w:tc>
      </w:tr>
      <w:tr>
        <w:tc>
          <w:tcPr>
            <w:tcW w:type="dxa" w:w="4320"/>
          </w:tcPr>
          <w:p>
            <w:r>
              <w:t>Two_File_Compare_gui.py</w:t>
            </w:r>
          </w:p>
        </w:tc>
        <w:tc>
          <w:tcPr>
            <w:tcW w:type="dxa" w:w="4320"/>
          </w:tcPr>
          <w:p>
            <w:r>
              <w:t>Option 13 standalone compare GUI</w:t>
            </w:r>
          </w:p>
        </w:tc>
      </w:tr>
    </w:tbl>
    <w:p>
      <w:pPr>
        <w:pStyle w:val="Heading2"/>
      </w:pPr>
      <w:r>
        <w:t>Requirements</w:t>
      </w:r>
    </w:p>
    <w:p>
      <w:r>
        <w:t>Python 3.12+; Tkinter (bundled). For selected full-file operations:</w:t>
      </w:r>
    </w:p>
    <w:p>
      <w:r>
        <w:rPr>
          <w:rFonts w:ascii="Courier New" w:hAnsi="Courier New"/>
          <w:sz w:val="20"/>
        </w:rPr>
        <w:t>pip install pandas dask</w:t>
      </w:r>
    </w:p>
    <w:p>
      <w:pPr>
        <w:pStyle w:val="Heading2"/>
      </w:pPr>
      <w:r>
        <w:t>Known Limits &amp; Tips</w:t>
      </w:r>
    </w:p>
    <w:p>
      <w:r>
        <w:t>• Delimiter mismatch: If a field preview shows a single long header cell, use Auto-detect or re-run Preview; the UI also attempts auto-sniffing.</w:t>
      </w:r>
    </w:p>
    <w:p>
      <w:r>
        <w:t>• Large KEY sets: Memory scales with KEY unique combinations. Use minimal columns for matching.</w:t>
      </w:r>
    </w:p>
    <w:p>
      <w:r>
        <w:t>• Headers: For accurate mapping, ensure “has header” is set correctly for both files.</w:t>
      </w:r>
    </w:p>
    <w:p>
      <w:pPr>
        <w:pStyle w:val="Heading2"/>
      </w:pPr>
      <w:r>
        <w:t>Release History</w:t>
      </w:r>
    </w:p>
    <w:p>
      <w:r>
        <w:t>• 2025-08-28-a — New: Option 9 — Split by Key (Match / No Match); 0x integration &amp; UI fixes.</w:t>
      </w:r>
    </w:p>
    <w:p>
      <w:r>
        <w:t>• 2025-06-14 — Initial GUI ReadMe and function table up to #13 (compare).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