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32D1D" w14:textId="77777777" w:rsidR="007B00C4" w:rsidRPr="003A63B7" w:rsidRDefault="00C12F46" w:rsidP="00C12F46">
      <w:pPr>
        <w:pStyle w:val="Kop1"/>
        <w:rPr>
          <w:lang w:val="en-US"/>
        </w:rPr>
      </w:pPr>
      <w:bookmarkStart w:id="0" w:name="_Toc29752066"/>
      <w:r w:rsidRPr="003A63B7">
        <w:rPr>
          <w:lang w:val="en-US"/>
        </w:rPr>
        <w:t>The Midpoint application</w:t>
      </w:r>
      <w:bookmarkEnd w:id="0"/>
    </w:p>
    <w:p w14:paraId="7D76A273" w14:textId="77777777" w:rsidR="00C12F46" w:rsidRPr="00C12F46" w:rsidRDefault="00C12F46" w:rsidP="00C12F46">
      <w:pPr>
        <w:pStyle w:val="Kop2"/>
        <w:rPr>
          <w:lang w:val="en-US"/>
        </w:rPr>
      </w:pPr>
      <w:bookmarkStart w:id="1" w:name="_Toc29752067"/>
      <w:r w:rsidRPr="00C12F46">
        <w:rPr>
          <w:lang w:val="en-US"/>
        </w:rPr>
        <w:t>TOOL TO MEET IN THE MIDDLE</w:t>
      </w:r>
      <w:bookmarkEnd w:id="1"/>
    </w:p>
    <w:p w14:paraId="4B430BB7" w14:textId="77777777" w:rsidR="00C12F46" w:rsidRPr="00C12F46" w:rsidRDefault="00C12F46" w:rsidP="00C12F4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C12F46">
        <w:rPr>
          <w:lang w:val="en-US"/>
        </w:rPr>
        <w:br w:type="page"/>
      </w:r>
    </w:p>
    <w:p w14:paraId="662541B9" w14:textId="77777777" w:rsidR="00C12F46" w:rsidRDefault="00C12F46" w:rsidP="00C12F46">
      <w:pPr>
        <w:pStyle w:val="Kop1"/>
        <w:rPr>
          <w:lang w:val="en-US"/>
        </w:rPr>
      </w:pPr>
      <w:bookmarkStart w:id="2" w:name="_Toc29752068"/>
      <w:r>
        <w:rPr>
          <w:lang w:val="en-US"/>
        </w:rPr>
        <w:lastRenderedPageBreak/>
        <w:t>Index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45138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5732AB" w14:textId="77777777" w:rsidR="00447DD1" w:rsidRDefault="00795CF6" w:rsidP="00447DD1">
          <w:pPr>
            <w:pStyle w:val="Kopvaninhoudsopgave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23FA982" w14:textId="33EA072E" w:rsidR="00447DD1" w:rsidRDefault="0072118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752069" w:history="1">
            <w:r w:rsidR="00447DD1" w:rsidRPr="00D2495F">
              <w:rPr>
                <w:rStyle w:val="Hyperlink"/>
                <w:i/>
                <w:iCs/>
                <w:noProof/>
              </w:rPr>
              <w:t>Preface</w:t>
            </w:r>
            <w:r w:rsidR="00447DD1">
              <w:rPr>
                <w:noProof/>
                <w:webHidden/>
              </w:rPr>
              <w:tab/>
            </w:r>
            <w:r w:rsidR="00447DD1">
              <w:rPr>
                <w:noProof/>
                <w:webHidden/>
              </w:rPr>
              <w:fldChar w:fldCharType="begin"/>
            </w:r>
            <w:r w:rsidR="00447DD1">
              <w:rPr>
                <w:noProof/>
                <w:webHidden/>
              </w:rPr>
              <w:instrText xml:space="preserve"> PAGEREF _Toc29752069 \h </w:instrText>
            </w:r>
            <w:r w:rsidR="00447DD1">
              <w:rPr>
                <w:noProof/>
                <w:webHidden/>
              </w:rPr>
            </w:r>
            <w:r w:rsidR="00447DD1">
              <w:rPr>
                <w:noProof/>
                <w:webHidden/>
              </w:rPr>
              <w:fldChar w:fldCharType="separate"/>
            </w:r>
            <w:r w:rsidR="00C874C3">
              <w:rPr>
                <w:noProof/>
                <w:webHidden/>
              </w:rPr>
              <w:t>3</w:t>
            </w:r>
            <w:r w:rsidR="00447DD1">
              <w:rPr>
                <w:noProof/>
                <w:webHidden/>
              </w:rPr>
              <w:fldChar w:fldCharType="end"/>
            </w:r>
          </w:hyperlink>
        </w:p>
        <w:p w14:paraId="4F569C78" w14:textId="4BE7E996" w:rsidR="00447DD1" w:rsidRDefault="0072118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752070" w:history="1">
            <w:r w:rsidR="00447DD1" w:rsidRPr="00D2495F">
              <w:rPr>
                <w:rStyle w:val="Hyperlink"/>
                <w:noProof/>
                <w:lang w:val="en-US"/>
              </w:rPr>
              <w:t>Chapter 1: Introduction</w:t>
            </w:r>
            <w:r w:rsidR="00447DD1">
              <w:rPr>
                <w:noProof/>
                <w:webHidden/>
              </w:rPr>
              <w:tab/>
            </w:r>
            <w:r w:rsidR="00447DD1">
              <w:rPr>
                <w:noProof/>
                <w:webHidden/>
              </w:rPr>
              <w:fldChar w:fldCharType="begin"/>
            </w:r>
            <w:r w:rsidR="00447DD1">
              <w:rPr>
                <w:noProof/>
                <w:webHidden/>
              </w:rPr>
              <w:instrText xml:space="preserve"> PAGEREF _Toc29752070 \h </w:instrText>
            </w:r>
            <w:r w:rsidR="00447DD1">
              <w:rPr>
                <w:noProof/>
                <w:webHidden/>
              </w:rPr>
            </w:r>
            <w:r w:rsidR="00447DD1">
              <w:rPr>
                <w:noProof/>
                <w:webHidden/>
              </w:rPr>
              <w:fldChar w:fldCharType="separate"/>
            </w:r>
            <w:r w:rsidR="00C874C3">
              <w:rPr>
                <w:noProof/>
                <w:webHidden/>
              </w:rPr>
              <w:t>4</w:t>
            </w:r>
            <w:r w:rsidR="00447DD1">
              <w:rPr>
                <w:noProof/>
                <w:webHidden/>
              </w:rPr>
              <w:fldChar w:fldCharType="end"/>
            </w:r>
          </w:hyperlink>
        </w:p>
        <w:p w14:paraId="48BD82EE" w14:textId="5DACF619" w:rsidR="00447DD1" w:rsidRDefault="0072118F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752071" w:history="1">
            <w:r w:rsidR="00447DD1" w:rsidRPr="00D2495F">
              <w:rPr>
                <w:rStyle w:val="Hyperlink"/>
                <w:noProof/>
                <w:lang w:val="en-US"/>
              </w:rPr>
              <w:t>Overview</w:t>
            </w:r>
            <w:r w:rsidR="00447DD1">
              <w:rPr>
                <w:noProof/>
                <w:webHidden/>
              </w:rPr>
              <w:tab/>
            </w:r>
            <w:r w:rsidR="00447DD1">
              <w:rPr>
                <w:noProof/>
                <w:webHidden/>
              </w:rPr>
              <w:fldChar w:fldCharType="begin"/>
            </w:r>
            <w:r w:rsidR="00447DD1">
              <w:rPr>
                <w:noProof/>
                <w:webHidden/>
              </w:rPr>
              <w:instrText xml:space="preserve"> PAGEREF _Toc29752071 \h </w:instrText>
            </w:r>
            <w:r w:rsidR="00447DD1">
              <w:rPr>
                <w:noProof/>
                <w:webHidden/>
              </w:rPr>
            </w:r>
            <w:r w:rsidR="00447DD1">
              <w:rPr>
                <w:noProof/>
                <w:webHidden/>
              </w:rPr>
              <w:fldChar w:fldCharType="separate"/>
            </w:r>
            <w:r w:rsidR="00C874C3">
              <w:rPr>
                <w:noProof/>
                <w:webHidden/>
              </w:rPr>
              <w:t>4</w:t>
            </w:r>
            <w:r w:rsidR="00447DD1">
              <w:rPr>
                <w:noProof/>
                <w:webHidden/>
              </w:rPr>
              <w:fldChar w:fldCharType="end"/>
            </w:r>
          </w:hyperlink>
        </w:p>
        <w:p w14:paraId="2954CE69" w14:textId="33E41759" w:rsidR="00447DD1" w:rsidRDefault="0072118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752072" w:history="1">
            <w:r w:rsidR="00447DD1" w:rsidRPr="00D2495F">
              <w:rPr>
                <w:rStyle w:val="Hyperlink"/>
                <w:noProof/>
              </w:rPr>
              <w:t>Input tab</w:t>
            </w:r>
            <w:r w:rsidR="00447DD1">
              <w:rPr>
                <w:noProof/>
                <w:webHidden/>
              </w:rPr>
              <w:tab/>
            </w:r>
            <w:r w:rsidR="00447DD1">
              <w:rPr>
                <w:noProof/>
                <w:webHidden/>
              </w:rPr>
              <w:fldChar w:fldCharType="begin"/>
            </w:r>
            <w:r w:rsidR="00447DD1">
              <w:rPr>
                <w:noProof/>
                <w:webHidden/>
              </w:rPr>
              <w:instrText xml:space="preserve"> PAGEREF _Toc29752072 \h </w:instrText>
            </w:r>
            <w:r w:rsidR="00447DD1">
              <w:rPr>
                <w:noProof/>
                <w:webHidden/>
              </w:rPr>
            </w:r>
            <w:r w:rsidR="00447DD1">
              <w:rPr>
                <w:noProof/>
                <w:webHidden/>
              </w:rPr>
              <w:fldChar w:fldCharType="separate"/>
            </w:r>
            <w:r w:rsidR="00C874C3">
              <w:rPr>
                <w:noProof/>
                <w:webHidden/>
              </w:rPr>
              <w:t>4</w:t>
            </w:r>
            <w:r w:rsidR="00447DD1">
              <w:rPr>
                <w:noProof/>
                <w:webHidden/>
              </w:rPr>
              <w:fldChar w:fldCharType="end"/>
            </w:r>
          </w:hyperlink>
        </w:p>
        <w:p w14:paraId="357F65D7" w14:textId="234662F8" w:rsidR="00447DD1" w:rsidRDefault="0072118F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752073" w:history="1">
            <w:r w:rsidR="00447DD1" w:rsidRPr="00D2495F">
              <w:rPr>
                <w:rStyle w:val="Hyperlink"/>
                <w:noProof/>
                <w:lang w:val="en-US"/>
              </w:rPr>
              <w:t>Output tab</w:t>
            </w:r>
            <w:r w:rsidR="00447DD1">
              <w:rPr>
                <w:noProof/>
                <w:webHidden/>
              </w:rPr>
              <w:tab/>
            </w:r>
            <w:r w:rsidR="00447DD1">
              <w:rPr>
                <w:noProof/>
                <w:webHidden/>
              </w:rPr>
              <w:fldChar w:fldCharType="begin"/>
            </w:r>
            <w:r w:rsidR="00447DD1">
              <w:rPr>
                <w:noProof/>
                <w:webHidden/>
              </w:rPr>
              <w:instrText xml:space="preserve"> PAGEREF _Toc29752073 \h </w:instrText>
            </w:r>
            <w:r w:rsidR="00447DD1">
              <w:rPr>
                <w:noProof/>
                <w:webHidden/>
              </w:rPr>
            </w:r>
            <w:r w:rsidR="00447DD1">
              <w:rPr>
                <w:noProof/>
                <w:webHidden/>
              </w:rPr>
              <w:fldChar w:fldCharType="separate"/>
            </w:r>
            <w:r w:rsidR="00C874C3">
              <w:rPr>
                <w:noProof/>
                <w:webHidden/>
              </w:rPr>
              <w:t>6</w:t>
            </w:r>
            <w:r w:rsidR="00447DD1">
              <w:rPr>
                <w:noProof/>
                <w:webHidden/>
              </w:rPr>
              <w:fldChar w:fldCharType="end"/>
            </w:r>
          </w:hyperlink>
        </w:p>
        <w:p w14:paraId="7372BED2" w14:textId="2B2C1C62" w:rsidR="00447DD1" w:rsidRDefault="0072118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752074" w:history="1">
            <w:r w:rsidR="00447DD1" w:rsidRPr="00D2495F">
              <w:rPr>
                <w:rStyle w:val="Hyperlink"/>
                <w:noProof/>
                <w:lang w:val="en-US"/>
              </w:rPr>
              <w:t>Chapter 2: Using</w:t>
            </w:r>
            <w:r w:rsidR="00447DD1">
              <w:rPr>
                <w:noProof/>
                <w:webHidden/>
              </w:rPr>
              <w:tab/>
            </w:r>
            <w:r w:rsidR="00447DD1">
              <w:rPr>
                <w:noProof/>
                <w:webHidden/>
              </w:rPr>
              <w:fldChar w:fldCharType="begin"/>
            </w:r>
            <w:r w:rsidR="00447DD1">
              <w:rPr>
                <w:noProof/>
                <w:webHidden/>
              </w:rPr>
              <w:instrText xml:space="preserve"> PAGEREF _Toc29752074 \h </w:instrText>
            </w:r>
            <w:r w:rsidR="00447DD1">
              <w:rPr>
                <w:noProof/>
                <w:webHidden/>
              </w:rPr>
            </w:r>
            <w:r w:rsidR="00447DD1">
              <w:rPr>
                <w:noProof/>
                <w:webHidden/>
              </w:rPr>
              <w:fldChar w:fldCharType="separate"/>
            </w:r>
            <w:r w:rsidR="00C874C3">
              <w:rPr>
                <w:noProof/>
                <w:webHidden/>
              </w:rPr>
              <w:t>7</w:t>
            </w:r>
            <w:r w:rsidR="00447DD1">
              <w:rPr>
                <w:noProof/>
                <w:webHidden/>
              </w:rPr>
              <w:fldChar w:fldCharType="end"/>
            </w:r>
          </w:hyperlink>
        </w:p>
        <w:p w14:paraId="140F76B4" w14:textId="77777777" w:rsidR="00795CF6" w:rsidRDefault="00795CF6">
          <w:r>
            <w:rPr>
              <w:b/>
              <w:bCs/>
            </w:rPr>
            <w:fldChar w:fldCharType="end"/>
          </w:r>
        </w:p>
      </w:sdtContent>
    </w:sdt>
    <w:p w14:paraId="304986F9" w14:textId="77777777" w:rsidR="00435B92" w:rsidRDefault="00435B9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FCBBF0C" w14:textId="77777777" w:rsidR="00C12F46" w:rsidRPr="003A63B7" w:rsidRDefault="00C12F46" w:rsidP="00435B92">
      <w:pPr>
        <w:pStyle w:val="Kop1"/>
        <w:rPr>
          <w:rStyle w:val="Intensievebenadrukking"/>
          <w:lang w:val="en-US"/>
        </w:rPr>
      </w:pPr>
      <w:bookmarkStart w:id="3" w:name="_Toc29752069"/>
      <w:r w:rsidRPr="003A63B7">
        <w:rPr>
          <w:rStyle w:val="Intensievebenadrukking"/>
          <w:lang w:val="en-US"/>
        </w:rPr>
        <w:lastRenderedPageBreak/>
        <w:t>Preface</w:t>
      </w:r>
      <w:bookmarkEnd w:id="3"/>
    </w:p>
    <w:p w14:paraId="166CF8DE" w14:textId="77777777" w:rsidR="00C12F46" w:rsidRDefault="00C12F46" w:rsidP="00C12F46">
      <w:pPr>
        <w:rPr>
          <w:lang w:val="en-US"/>
        </w:rPr>
      </w:pPr>
      <w:r>
        <w:rPr>
          <w:lang w:val="en-US"/>
        </w:rPr>
        <w:t xml:space="preserve">This manual is the user manual for the Midpoint application. </w:t>
      </w:r>
      <w:r w:rsidRPr="00C12F46">
        <w:rPr>
          <w:lang w:val="en-US"/>
        </w:rPr>
        <w:t>It describes how the user should use the application for optimum results.</w:t>
      </w:r>
    </w:p>
    <w:p w14:paraId="6D941764" w14:textId="77777777" w:rsidR="00435B92" w:rsidRDefault="00435B92" w:rsidP="00C12F46">
      <w:pPr>
        <w:rPr>
          <w:lang w:val="en-US"/>
        </w:rPr>
      </w:pPr>
    </w:p>
    <w:p w14:paraId="655240C0" w14:textId="77777777" w:rsidR="00435B92" w:rsidRPr="003A63B7" w:rsidRDefault="00435B92" w:rsidP="00C12F46">
      <w:r w:rsidRPr="003A63B7">
        <w:t xml:space="preserve">Version: 1.0 </w:t>
      </w:r>
      <w:proofErr w:type="spellStart"/>
      <w:r w:rsidRPr="003A63B7">
        <w:t>Beta</w:t>
      </w:r>
      <w:proofErr w:type="spellEnd"/>
    </w:p>
    <w:p w14:paraId="1F8AF578" w14:textId="77777777" w:rsidR="00C12F46" w:rsidRPr="003A63B7" w:rsidRDefault="00435B92" w:rsidP="00C12F46">
      <w:r w:rsidRPr="003A63B7">
        <w:t>Author: Marc van Dorenmalen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35B92" w14:paraId="13120CC3" w14:textId="77777777" w:rsidTr="00435B92">
        <w:tc>
          <w:tcPr>
            <w:tcW w:w="4531" w:type="dxa"/>
          </w:tcPr>
          <w:p w14:paraId="30F7CFC4" w14:textId="77777777" w:rsidR="00435B92" w:rsidRDefault="00435B92" w:rsidP="00C12F46">
            <w:pPr>
              <w:rPr>
                <w:lang w:val="en-US"/>
              </w:rPr>
            </w:pPr>
            <w:r>
              <w:rPr>
                <w:lang w:val="en-US"/>
              </w:rPr>
              <w:t>10-1-2020</w:t>
            </w:r>
          </w:p>
        </w:tc>
        <w:tc>
          <w:tcPr>
            <w:tcW w:w="4531" w:type="dxa"/>
          </w:tcPr>
          <w:p w14:paraId="2DEA5D82" w14:textId="77777777" w:rsidR="00435B92" w:rsidRDefault="00435B92" w:rsidP="00C12F46">
            <w:pPr>
              <w:rPr>
                <w:lang w:val="en-US"/>
              </w:rPr>
            </w:pPr>
            <w:r>
              <w:rPr>
                <w:lang w:val="en-US"/>
              </w:rPr>
              <w:t>Initial version</w:t>
            </w:r>
          </w:p>
        </w:tc>
      </w:tr>
    </w:tbl>
    <w:p w14:paraId="368041B9" w14:textId="77777777" w:rsidR="00435B92" w:rsidRDefault="00435B92" w:rsidP="00C12F46">
      <w:pPr>
        <w:rPr>
          <w:lang w:val="en-US"/>
        </w:rPr>
      </w:pPr>
    </w:p>
    <w:p w14:paraId="7166287A" w14:textId="77777777" w:rsidR="005408E7" w:rsidRDefault="005408E7">
      <w:pPr>
        <w:rPr>
          <w:lang w:val="en-US"/>
        </w:rPr>
      </w:pPr>
      <w:r>
        <w:rPr>
          <w:lang w:val="en-US"/>
        </w:rPr>
        <w:br w:type="page"/>
      </w:r>
    </w:p>
    <w:p w14:paraId="772BBB17" w14:textId="77777777" w:rsidR="00C12F46" w:rsidRDefault="00C12F46" w:rsidP="00435B92">
      <w:pPr>
        <w:pStyle w:val="Kop1"/>
        <w:rPr>
          <w:lang w:val="en-US"/>
        </w:rPr>
      </w:pPr>
      <w:bookmarkStart w:id="4" w:name="_Toc29752070"/>
      <w:r w:rsidRPr="00C12F46">
        <w:rPr>
          <w:lang w:val="en-US"/>
        </w:rPr>
        <w:lastRenderedPageBreak/>
        <w:t>Chapter</w:t>
      </w:r>
      <w:r>
        <w:rPr>
          <w:lang w:val="en-US"/>
        </w:rPr>
        <w:t xml:space="preserve"> 1: Introduction</w:t>
      </w:r>
      <w:bookmarkEnd w:id="4"/>
    </w:p>
    <w:p w14:paraId="63B55B69" w14:textId="77777777" w:rsidR="002005EE" w:rsidRDefault="00C12F46" w:rsidP="00C12F46">
      <w:pPr>
        <w:rPr>
          <w:lang w:val="en-US"/>
        </w:rPr>
      </w:pPr>
      <w:r w:rsidRPr="00C12F46">
        <w:rPr>
          <w:lang w:val="en-US"/>
        </w:rPr>
        <w:t>This chapter provides an overview of the Midpoint application screen. Figure 1 shows the start screen.</w:t>
      </w:r>
    </w:p>
    <w:p w14:paraId="3F80C74D" w14:textId="77777777" w:rsidR="002005EE" w:rsidRDefault="002005EE" w:rsidP="00435B92">
      <w:pPr>
        <w:pStyle w:val="Kop2"/>
        <w:rPr>
          <w:lang w:val="en-US"/>
        </w:rPr>
      </w:pPr>
      <w:bookmarkStart w:id="5" w:name="_Toc29752071"/>
      <w:r>
        <w:rPr>
          <w:lang w:val="en-US"/>
        </w:rPr>
        <w:t>Overview</w:t>
      </w:r>
      <w:bookmarkEnd w:id="5"/>
    </w:p>
    <w:p w14:paraId="4A6AADFD" w14:textId="77777777" w:rsidR="002005EE" w:rsidRDefault="002005EE" w:rsidP="00C12F46">
      <w:pPr>
        <w:rPr>
          <w:lang w:val="en-US"/>
        </w:rPr>
      </w:pPr>
      <w:r>
        <w:rPr>
          <w:lang w:val="en-US"/>
        </w:rPr>
        <w:t>In this section we give an overview of the Midpoint application screen.</w:t>
      </w:r>
    </w:p>
    <w:p w14:paraId="79A194A7" w14:textId="77777777" w:rsidR="00C12F46" w:rsidRDefault="00C12F46" w:rsidP="006A3253">
      <w:pPr>
        <w:pStyle w:val="Geenafstand"/>
        <w:rPr>
          <w:lang w:val="en-US"/>
        </w:rPr>
      </w:pPr>
      <w:r>
        <w:rPr>
          <w:noProof/>
        </w:rPr>
        <w:drawing>
          <wp:inline distT="0" distB="0" distL="0" distR="0" wp14:anchorId="1027C2D8" wp14:editId="606A98D5">
            <wp:extent cx="5760720" cy="360045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D164" w14:textId="77777777" w:rsidR="00C12F46" w:rsidRDefault="00C12F46" w:rsidP="00C12F46">
      <w:pPr>
        <w:rPr>
          <w:lang w:val="en-US"/>
        </w:rPr>
      </w:pPr>
      <w:r>
        <w:rPr>
          <w:lang w:val="en-US"/>
        </w:rPr>
        <w:t>Figure 1: the default screen when opening the Midpoint application.</w:t>
      </w:r>
    </w:p>
    <w:p w14:paraId="53FDB395" w14:textId="77777777" w:rsidR="00C12F46" w:rsidRDefault="002005EE" w:rsidP="00C12F46">
      <w:pPr>
        <w:rPr>
          <w:lang w:val="en-US"/>
        </w:rPr>
      </w:pPr>
      <w:r w:rsidRPr="002005EE">
        <w:rPr>
          <w:lang w:val="en-US"/>
        </w:rPr>
        <w:t>On the left side of the screen a Google maps map can be seen and this will be opened with an overview of the Netherlands.</w:t>
      </w:r>
    </w:p>
    <w:p w14:paraId="46DF3531" w14:textId="77777777" w:rsidR="002005EE" w:rsidRDefault="002005EE" w:rsidP="00C12F46">
      <w:r w:rsidRPr="002005EE">
        <w:rPr>
          <w:lang w:val="en-US"/>
        </w:rPr>
        <w:t>The control panel can be seen on the right side of the screen.</w:t>
      </w:r>
      <w:r>
        <w:rPr>
          <w:lang w:val="en-US"/>
        </w:rPr>
        <w:t xml:space="preserve"> </w:t>
      </w:r>
      <w:r w:rsidRPr="002005EE">
        <w:t>Het bedieningspaneel bevat een "Input" en een "Output" tabblad.</w:t>
      </w:r>
    </w:p>
    <w:p w14:paraId="7C087F60" w14:textId="77777777" w:rsidR="002005EE" w:rsidRPr="003A63B7" w:rsidRDefault="002005EE" w:rsidP="00435B92">
      <w:pPr>
        <w:pStyle w:val="Kop3"/>
        <w:rPr>
          <w:lang w:val="en-US"/>
        </w:rPr>
      </w:pPr>
      <w:bookmarkStart w:id="6" w:name="_Toc29752072"/>
      <w:r w:rsidRPr="003A63B7">
        <w:rPr>
          <w:lang w:val="en-US"/>
        </w:rPr>
        <w:t>Input tab</w:t>
      </w:r>
      <w:bookmarkEnd w:id="6"/>
    </w:p>
    <w:p w14:paraId="6D0B7943" w14:textId="77777777" w:rsidR="002005EE" w:rsidRPr="002005EE" w:rsidRDefault="002005EE" w:rsidP="00C12F46">
      <w:pPr>
        <w:rPr>
          <w:lang w:val="en-US"/>
        </w:rPr>
      </w:pPr>
      <w:r w:rsidRPr="002005EE">
        <w:rPr>
          <w:lang w:val="en-US"/>
        </w:rPr>
        <w:t>This section describes the I</w:t>
      </w:r>
      <w:r>
        <w:rPr>
          <w:lang w:val="en-US"/>
        </w:rPr>
        <w:t>nput tab. Figure 2 shows the Input tab.</w:t>
      </w:r>
    </w:p>
    <w:p w14:paraId="6C37F50D" w14:textId="77777777" w:rsidR="002005EE" w:rsidRPr="002005EE" w:rsidRDefault="002005EE" w:rsidP="006A3253">
      <w:pPr>
        <w:pStyle w:val="Geenafstand"/>
      </w:pPr>
      <w:r>
        <w:rPr>
          <w:noProof/>
        </w:rPr>
        <w:lastRenderedPageBreak/>
        <w:drawing>
          <wp:inline distT="0" distB="0" distL="0" distR="0" wp14:anchorId="7475FE57" wp14:editId="6DAB3D13">
            <wp:extent cx="3733800" cy="54864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DB59" w14:textId="77777777" w:rsidR="002005EE" w:rsidRPr="003A63B7" w:rsidRDefault="002005EE" w:rsidP="00C12F46">
      <w:pPr>
        <w:rPr>
          <w:lang w:val="en-US"/>
        </w:rPr>
      </w:pPr>
      <w:r w:rsidRPr="003A63B7">
        <w:rPr>
          <w:lang w:val="en-US"/>
        </w:rPr>
        <w:t>Figure 2: the Input tab.</w:t>
      </w:r>
    </w:p>
    <w:p w14:paraId="36ABC744" w14:textId="77777777" w:rsidR="002005EE" w:rsidRPr="003A63B7" w:rsidRDefault="002005EE" w:rsidP="00C12F46">
      <w:pPr>
        <w:rPr>
          <w:lang w:val="en-US"/>
        </w:rPr>
      </w:pPr>
      <w:r w:rsidRPr="003A63B7">
        <w:rPr>
          <w:lang w:val="en-US"/>
        </w:rPr>
        <w:t>Input</w:t>
      </w:r>
    </w:p>
    <w:p w14:paraId="77083EB0" w14:textId="77777777" w:rsidR="002005EE" w:rsidRDefault="002005EE" w:rsidP="00C12F46">
      <w:pPr>
        <w:rPr>
          <w:lang w:val="en-US"/>
        </w:rPr>
      </w:pPr>
      <w:r w:rsidRPr="002005EE">
        <w:rPr>
          <w:lang w:val="en-US"/>
        </w:rPr>
        <w:t>You must enter the addresses in this section. The easiest way is to copy and paste a column of addresses from Microsoft Excel.</w:t>
      </w:r>
    </w:p>
    <w:p w14:paraId="1259CE9E" w14:textId="77777777" w:rsidR="002005EE" w:rsidRDefault="002005EE" w:rsidP="00C12F46">
      <w:pPr>
        <w:rPr>
          <w:lang w:val="en-US"/>
        </w:rPr>
      </w:pPr>
      <w:r>
        <w:rPr>
          <w:lang w:val="en-US"/>
        </w:rPr>
        <w:t>Midpoint POI radius in meters</w:t>
      </w:r>
    </w:p>
    <w:p w14:paraId="1A582D70" w14:textId="77777777" w:rsidR="002005EE" w:rsidRDefault="002005EE" w:rsidP="00C12F46">
      <w:pPr>
        <w:rPr>
          <w:lang w:val="en-US"/>
        </w:rPr>
      </w:pPr>
      <w:r w:rsidRPr="002005EE">
        <w:rPr>
          <w:lang w:val="en-US"/>
        </w:rPr>
        <w:t>In this field you must specify the radius to search for point of interest from the midpoint that is calculated.</w:t>
      </w:r>
    </w:p>
    <w:p w14:paraId="43D3D158" w14:textId="77777777" w:rsidR="002005EE" w:rsidRDefault="002005EE" w:rsidP="00C12F46">
      <w:pPr>
        <w:rPr>
          <w:lang w:val="en-US"/>
        </w:rPr>
      </w:pPr>
      <w:r>
        <w:rPr>
          <w:lang w:val="en-US"/>
        </w:rPr>
        <w:t>Midpoint POI filter</w:t>
      </w:r>
    </w:p>
    <w:p w14:paraId="3012E487" w14:textId="77777777" w:rsidR="002005EE" w:rsidRDefault="002005EE" w:rsidP="00C12F46">
      <w:pPr>
        <w:rPr>
          <w:lang w:val="en-US"/>
        </w:rPr>
      </w:pPr>
      <w:r w:rsidRPr="002005EE">
        <w:rPr>
          <w:lang w:val="en-US"/>
        </w:rPr>
        <w:t>Select a filter to see only point of interest places that you have selected</w:t>
      </w:r>
      <w:r>
        <w:rPr>
          <w:lang w:val="en-US"/>
        </w:rPr>
        <w:t>.</w:t>
      </w:r>
    </w:p>
    <w:p w14:paraId="5FD5D46D" w14:textId="77777777" w:rsidR="002005EE" w:rsidRDefault="0032015B" w:rsidP="00C12F46">
      <w:pPr>
        <w:rPr>
          <w:lang w:val="en-US"/>
        </w:rPr>
      </w:pPr>
      <w:r>
        <w:rPr>
          <w:lang w:val="en-US"/>
        </w:rPr>
        <w:t>Delete</w:t>
      </w:r>
    </w:p>
    <w:p w14:paraId="29433B15" w14:textId="77777777" w:rsidR="0032015B" w:rsidRDefault="0032015B" w:rsidP="00C12F46">
      <w:pPr>
        <w:rPr>
          <w:lang w:val="en-US"/>
        </w:rPr>
      </w:pPr>
      <w:r w:rsidRPr="0032015B">
        <w:rPr>
          <w:lang w:val="en-US"/>
        </w:rPr>
        <w:t>You can delete addresses after entering addresses. Any existing plots are deleted. Output fields are also deleted. You must activate search again if you have not yet done this.</w:t>
      </w:r>
    </w:p>
    <w:p w14:paraId="133E542C" w14:textId="77777777" w:rsidR="0032015B" w:rsidRDefault="0032015B" w:rsidP="00C12F46">
      <w:pPr>
        <w:rPr>
          <w:lang w:val="en-US"/>
        </w:rPr>
      </w:pPr>
      <w:r>
        <w:rPr>
          <w:lang w:val="en-US"/>
        </w:rPr>
        <w:t>Reset</w:t>
      </w:r>
    </w:p>
    <w:p w14:paraId="592FD0A8" w14:textId="77777777" w:rsidR="0032015B" w:rsidRDefault="0032015B" w:rsidP="00C12F46">
      <w:pPr>
        <w:rPr>
          <w:lang w:val="en-US"/>
        </w:rPr>
      </w:pPr>
      <w:r w:rsidRPr="0032015B">
        <w:rPr>
          <w:lang w:val="en-US"/>
        </w:rPr>
        <w:lastRenderedPageBreak/>
        <w:t>Return to the initial screen where all input and output are deleted.</w:t>
      </w:r>
    </w:p>
    <w:p w14:paraId="1A64B179" w14:textId="77777777" w:rsidR="0032015B" w:rsidRPr="0032015B" w:rsidRDefault="0032015B" w:rsidP="00435B92">
      <w:pPr>
        <w:pStyle w:val="Kop3"/>
        <w:rPr>
          <w:lang w:val="en-US"/>
        </w:rPr>
      </w:pPr>
      <w:bookmarkStart w:id="7" w:name="_Toc29752073"/>
      <w:r>
        <w:rPr>
          <w:lang w:val="en-US"/>
        </w:rPr>
        <w:t>Output</w:t>
      </w:r>
      <w:r w:rsidRPr="0032015B">
        <w:rPr>
          <w:lang w:val="en-US"/>
        </w:rPr>
        <w:t xml:space="preserve"> tab</w:t>
      </w:r>
      <w:bookmarkEnd w:id="7"/>
    </w:p>
    <w:p w14:paraId="23F92CC6" w14:textId="77777777" w:rsidR="0032015B" w:rsidRPr="002005EE" w:rsidRDefault="0032015B" w:rsidP="0032015B">
      <w:pPr>
        <w:rPr>
          <w:lang w:val="en-US"/>
        </w:rPr>
      </w:pPr>
      <w:r w:rsidRPr="002005EE">
        <w:rPr>
          <w:lang w:val="en-US"/>
        </w:rPr>
        <w:t xml:space="preserve">This section describes the </w:t>
      </w:r>
      <w:r>
        <w:rPr>
          <w:lang w:val="en-US"/>
        </w:rPr>
        <w:t>Output tab. Figure 3 shows the Output tab.</w:t>
      </w:r>
    </w:p>
    <w:p w14:paraId="29377C27" w14:textId="77777777" w:rsidR="0032015B" w:rsidRDefault="0032015B" w:rsidP="006A3253">
      <w:pPr>
        <w:pStyle w:val="Geenafstan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52EA47" wp14:editId="50F280AE">
            <wp:extent cx="3781425" cy="4333875"/>
            <wp:effectExtent l="0" t="0" r="9525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9DF0" w14:textId="77777777" w:rsidR="0032015B" w:rsidRPr="0032015B" w:rsidRDefault="0032015B" w:rsidP="0032015B">
      <w:pPr>
        <w:rPr>
          <w:lang w:val="en-US"/>
        </w:rPr>
      </w:pPr>
      <w:r w:rsidRPr="0032015B">
        <w:rPr>
          <w:lang w:val="en-US"/>
        </w:rPr>
        <w:t>Figure 3: the Output tab.</w:t>
      </w:r>
    </w:p>
    <w:p w14:paraId="0991DBC1" w14:textId="77777777" w:rsidR="0032015B" w:rsidRDefault="0032015B" w:rsidP="0032015B">
      <w:pPr>
        <w:rPr>
          <w:lang w:val="en-US"/>
        </w:rPr>
      </w:pPr>
      <w:r w:rsidRPr="0032015B">
        <w:rPr>
          <w:lang w:val="en-US"/>
        </w:rPr>
        <w:t>M</w:t>
      </w:r>
      <w:r>
        <w:rPr>
          <w:lang w:val="en-US"/>
        </w:rPr>
        <w:t>idpoint coordinates</w:t>
      </w:r>
    </w:p>
    <w:p w14:paraId="3BA82D3E" w14:textId="77777777" w:rsidR="0032015B" w:rsidRDefault="0032015B" w:rsidP="0032015B">
      <w:pPr>
        <w:rPr>
          <w:lang w:val="en-US"/>
        </w:rPr>
      </w:pPr>
      <w:r w:rsidRPr="0032015B">
        <w:rPr>
          <w:lang w:val="en-US"/>
        </w:rPr>
        <w:t xml:space="preserve">If the midpoint is calculated, </w:t>
      </w:r>
      <w:r>
        <w:rPr>
          <w:lang w:val="en-US"/>
        </w:rPr>
        <w:t>the coordinates</w:t>
      </w:r>
      <w:r w:rsidRPr="0032015B">
        <w:rPr>
          <w:lang w:val="en-US"/>
        </w:rPr>
        <w:t xml:space="preserve"> </w:t>
      </w:r>
      <w:r>
        <w:rPr>
          <w:lang w:val="en-US"/>
        </w:rPr>
        <w:t>are</w:t>
      </w:r>
      <w:r w:rsidRPr="0032015B">
        <w:rPr>
          <w:lang w:val="en-US"/>
        </w:rPr>
        <w:t xml:space="preserve"> shown here.</w:t>
      </w:r>
    </w:p>
    <w:p w14:paraId="3DDC6ADB" w14:textId="77777777" w:rsidR="0032015B" w:rsidRDefault="0032015B" w:rsidP="0032015B">
      <w:pPr>
        <w:rPr>
          <w:lang w:val="en-US"/>
        </w:rPr>
      </w:pPr>
      <w:r>
        <w:rPr>
          <w:lang w:val="en-US"/>
        </w:rPr>
        <w:t>Midpoint address</w:t>
      </w:r>
    </w:p>
    <w:p w14:paraId="4BFC2A66" w14:textId="77777777" w:rsidR="0032015B" w:rsidRDefault="0032015B" w:rsidP="0032015B">
      <w:pPr>
        <w:rPr>
          <w:lang w:val="en-US"/>
        </w:rPr>
      </w:pPr>
      <w:r w:rsidRPr="0032015B">
        <w:rPr>
          <w:lang w:val="en-US"/>
        </w:rPr>
        <w:t xml:space="preserve">If the midpoint is calculated, </w:t>
      </w:r>
      <w:r>
        <w:rPr>
          <w:lang w:val="en-US"/>
        </w:rPr>
        <w:t>the address is</w:t>
      </w:r>
      <w:r w:rsidRPr="0032015B">
        <w:rPr>
          <w:lang w:val="en-US"/>
        </w:rPr>
        <w:t xml:space="preserve"> shown here.</w:t>
      </w:r>
    </w:p>
    <w:p w14:paraId="23F378E7" w14:textId="77777777" w:rsidR="0032015B" w:rsidRDefault="0032015B" w:rsidP="0032015B">
      <w:pPr>
        <w:rPr>
          <w:lang w:val="en-US"/>
        </w:rPr>
      </w:pPr>
      <w:r>
        <w:rPr>
          <w:lang w:val="en-US"/>
        </w:rPr>
        <w:t>Midpoint POI places</w:t>
      </w:r>
    </w:p>
    <w:p w14:paraId="4E71F455" w14:textId="77777777" w:rsidR="005408E7" w:rsidRDefault="0032015B" w:rsidP="0032015B">
      <w:pPr>
        <w:rPr>
          <w:lang w:val="en-US"/>
        </w:rPr>
      </w:pPr>
      <w:r w:rsidRPr="0032015B">
        <w:rPr>
          <w:lang w:val="en-US"/>
        </w:rPr>
        <w:t xml:space="preserve">If the midpoint is calculated, </w:t>
      </w:r>
      <w:r>
        <w:rPr>
          <w:lang w:val="en-US"/>
        </w:rPr>
        <w:t xml:space="preserve">the POI places are listed </w:t>
      </w:r>
      <w:r w:rsidRPr="0032015B">
        <w:rPr>
          <w:lang w:val="en-US"/>
        </w:rPr>
        <w:t>here.</w:t>
      </w:r>
    </w:p>
    <w:p w14:paraId="04B7467C" w14:textId="77777777" w:rsidR="005408E7" w:rsidRDefault="005408E7" w:rsidP="005408E7">
      <w:pPr>
        <w:rPr>
          <w:lang w:val="en-US"/>
        </w:rPr>
      </w:pPr>
      <w:r>
        <w:rPr>
          <w:lang w:val="en-US"/>
        </w:rPr>
        <w:br w:type="page"/>
      </w:r>
    </w:p>
    <w:p w14:paraId="0617C237" w14:textId="77777777" w:rsidR="005408E7" w:rsidRDefault="005408E7" w:rsidP="00435B92">
      <w:pPr>
        <w:pStyle w:val="Kop1"/>
        <w:rPr>
          <w:lang w:val="en-US"/>
        </w:rPr>
      </w:pPr>
      <w:bookmarkStart w:id="8" w:name="_Toc29752074"/>
      <w:r w:rsidRPr="00C12F46">
        <w:rPr>
          <w:lang w:val="en-US"/>
        </w:rPr>
        <w:lastRenderedPageBreak/>
        <w:t>Chapter</w:t>
      </w:r>
      <w:r>
        <w:rPr>
          <w:lang w:val="en-US"/>
        </w:rPr>
        <w:t xml:space="preserve"> 2: Using</w:t>
      </w:r>
      <w:bookmarkEnd w:id="8"/>
    </w:p>
    <w:p w14:paraId="5882702D" w14:textId="77777777" w:rsidR="005408E7" w:rsidRDefault="005408E7" w:rsidP="005408E7">
      <w:pPr>
        <w:rPr>
          <w:lang w:val="en-US"/>
        </w:rPr>
      </w:pPr>
      <w:r w:rsidRPr="00C12F46">
        <w:rPr>
          <w:lang w:val="en-US"/>
        </w:rPr>
        <w:t xml:space="preserve">This chapter provides an </w:t>
      </w:r>
      <w:r>
        <w:rPr>
          <w:lang w:val="en-US"/>
        </w:rPr>
        <w:t xml:space="preserve">description for </w:t>
      </w:r>
      <w:r w:rsidR="0047441B">
        <w:rPr>
          <w:lang w:val="en-US"/>
        </w:rPr>
        <w:t xml:space="preserve">the steps that needs to be taken if you want to </w:t>
      </w:r>
      <w:r>
        <w:rPr>
          <w:lang w:val="en-US"/>
        </w:rPr>
        <w:t>us</w:t>
      </w:r>
      <w:r w:rsidR="0047441B">
        <w:rPr>
          <w:lang w:val="en-US"/>
        </w:rPr>
        <w:t>e</w:t>
      </w:r>
      <w:r w:rsidRPr="00C12F46">
        <w:rPr>
          <w:lang w:val="en-US"/>
        </w:rPr>
        <w:t xml:space="preserve"> the Midpoint application</w:t>
      </w:r>
      <w:r w:rsidR="0047441B">
        <w:rPr>
          <w:lang w:val="en-US"/>
        </w:rPr>
        <w:t>,</w:t>
      </w:r>
      <w:r w:rsidRPr="00C12F46">
        <w:rPr>
          <w:lang w:val="en-US"/>
        </w:rPr>
        <w:t xml:space="preserve"> </w:t>
      </w:r>
      <w:r>
        <w:rPr>
          <w:lang w:val="en-US"/>
        </w:rPr>
        <w:t>based on example data</w:t>
      </w:r>
      <w:r w:rsidRPr="00C12F46">
        <w:rPr>
          <w:lang w:val="en-US"/>
        </w:rPr>
        <w:t>.</w:t>
      </w:r>
    </w:p>
    <w:p w14:paraId="1F165108" w14:textId="77777777" w:rsidR="0047441B" w:rsidRDefault="0047441B" w:rsidP="0047441B">
      <w:pPr>
        <w:rPr>
          <w:lang w:val="en-US"/>
        </w:rPr>
      </w:pPr>
      <w:r>
        <w:rPr>
          <w:lang w:val="en-US"/>
        </w:rPr>
        <w:t>Step 1 Addresses input</w:t>
      </w:r>
    </w:p>
    <w:p w14:paraId="362F5BDA" w14:textId="77777777" w:rsidR="0047441B" w:rsidRDefault="0047441B" w:rsidP="0047441B">
      <w:pPr>
        <w:rPr>
          <w:lang w:val="en-US"/>
        </w:rPr>
      </w:pPr>
      <w:r>
        <w:rPr>
          <w:lang w:val="en-US"/>
        </w:rPr>
        <w:t xml:space="preserve">This section show how you can collect input data for the Input field inside the Input tab. Figure 4 shows a selected column with address data. Select your data and </w:t>
      </w:r>
      <w:r w:rsidR="0032077F">
        <w:rPr>
          <w:lang w:val="en-US"/>
        </w:rPr>
        <w:t>press</w:t>
      </w:r>
      <w:r>
        <w:rPr>
          <w:lang w:val="en-US"/>
        </w:rPr>
        <w:t xml:space="preserve"> the Ctrl + c key on your keyboard.</w:t>
      </w:r>
    </w:p>
    <w:p w14:paraId="51E379A9" w14:textId="77777777" w:rsidR="0047441B" w:rsidRDefault="0047441B" w:rsidP="006A3253">
      <w:pPr>
        <w:pStyle w:val="Geenafstan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7E894B" wp14:editId="1565E84D">
            <wp:extent cx="5753100" cy="11715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1C77" w14:textId="77777777" w:rsidR="0047441B" w:rsidRDefault="0047441B" w:rsidP="005408E7">
      <w:pPr>
        <w:rPr>
          <w:lang w:val="en-US"/>
        </w:rPr>
      </w:pPr>
      <w:r>
        <w:rPr>
          <w:lang w:val="en-US"/>
        </w:rPr>
        <w:t>Figure 4: Microsoft Excel sheet with example data.</w:t>
      </w:r>
    </w:p>
    <w:p w14:paraId="24B3D36E" w14:textId="77777777" w:rsidR="0047441B" w:rsidRDefault="0047441B" w:rsidP="005408E7">
      <w:pPr>
        <w:rPr>
          <w:lang w:val="en-US"/>
        </w:rPr>
      </w:pPr>
      <w:r>
        <w:rPr>
          <w:lang w:val="en-US"/>
        </w:rPr>
        <w:t>Step 2 Paste the copied address in the Input field. Please see figure 5.</w:t>
      </w:r>
    </w:p>
    <w:p w14:paraId="21C2E068" w14:textId="77777777" w:rsidR="0047441B" w:rsidRDefault="0047441B" w:rsidP="006A3253">
      <w:pPr>
        <w:pStyle w:val="Geenafstand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8D9497" wp14:editId="2F8A0454">
            <wp:extent cx="3371850" cy="20193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A729" w14:textId="77777777" w:rsidR="0047441B" w:rsidRDefault="0047441B" w:rsidP="005408E7">
      <w:pPr>
        <w:rPr>
          <w:lang w:val="en-US"/>
        </w:rPr>
      </w:pPr>
      <w:r>
        <w:rPr>
          <w:lang w:val="en-US"/>
        </w:rPr>
        <w:t>Figure 5: the input field generates a selection list</w:t>
      </w:r>
      <w:r w:rsidR="0032077F">
        <w:rPr>
          <w:lang w:val="en-US"/>
        </w:rPr>
        <w:t xml:space="preserve"> from the data, after you pressed the Ctrl + v keys on your keyboard.</w:t>
      </w:r>
    </w:p>
    <w:p w14:paraId="28449E45" w14:textId="77777777" w:rsidR="0032077F" w:rsidRDefault="0032077F" w:rsidP="005408E7">
      <w:pPr>
        <w:rPr>
          <w:lang w:val="en-US"/>
        </w:rPr>
      </w:pPr>
      <w:r>
        <w:rPr>
          <w:lang w:val="en-US"/>
        </w:rPr>
        <w:t>Step 3 Radius</w:t>
      </w:r>
    </w:p>
    <w:p w14:paraId="6B7896C1" w14:textId="77777777" w:rsidR="0032077F" w:rsidRDefault="0032077F" w:rsidP="005408E7">
      <w:pPr>
        <w:rPr>
          <w:lang w:val="en-US"/>
        </w:rPr>
      </w:pPr>
      <w:r>
        <w:rPr>
          <w:lang w:val="en-US"/>
        </w:rPr>
        <w:t xml:space="preserve">Check the radius to find </w:t>
      </w:r>
      <w:r w:rsidRPr="0032077F">
        <w:rPr>
          <w:lang w:val="en-US"/>
        </w:rPr>
        <w:t>point of interest</w:t>
      </w:r>
      <w:r>
        <w:rPr>
          <w:lang w:val="en-US"/>
        </w:rPr>
        <w:t xml:space="preserve"> places within the given radius from the calculated midpoint.</w:t>
      </w:r>
    </w:p>
    <w:p w14:paraId="0C3C5437" w14:textId="77777777" w:rsidR="0032077F" w:rsidRDefault="0032077F" w:rsidP="005408E7">
      <w:pPr>
        <w:rPr>
          <w:lang w:val="en-US"/>
        </w:rPr>
      </w:pPr>
      <w:r>
        <w:rPr>
          <w:lang w:val="en-US"/>
        </w:rPr>
        <w:t>Step 4 Filter</w:t>
      </w:r>
    </w:p>
    <w:p w14:paraId="01777D41" w14:textId="77777777" w:rsidR="0032077F" w:rsidRDefault="0032077F" w:rsidP="005408E7">
      <w:pPr>
        <w:rPr>
          <w:lang w:val="en-US"/>
        </w:rPr>
      </w:pPr>
      <w:r>
        <w:rPr>
          <w:lang w:val="en-US"/>
        </w:rPr>
        <w:t xml:space="preserve">Check the filter setting to show only the </w:t>
      </w:r>
      <w:r w:rsidRPr="0032077F">
        <w:rPr>
          <w:lang w:val="en-US"/>
        </w:rPr>
        <w:t>point of interest</w:t>
      </w:r>
      <w:r>
        <w:rPr>
          <w:lang w:val="en-US"/>
        </w:rPr>
        <w:t xml:space="preserve"> places from your selection.</w:t>
      </w:r>
    </w:p>
    <w:p w14:paraId="600CCDB9" w14:textId="77777777" w:rsidR="0032077F" w:rsidRDefault="0032077F" w:rsidP="005408E7">
      <w:pPr>
        <w:rPr>
          <w:lang w:val="en-US"/>
        </w:rPr>
      </w:pPr>
      <w:r>
        <w:rPr>
          <w:lang w:val="en-US"/>
        </w:rPr>
        <w:t>Step 5 Delete</w:t>
      </w:r>
    </w:p>
    <w:p w14:paraId="663D2B5E" w14:textId="77777777" w:rsidR="0032077F" w:rsidRDefault="0032077F" w:rsidP="005408E7">
      <w:pPr>
        <w:rPr>
          <w:lang w:val="en-US"/>
        </w:rPr>
      </w:pPr>
      <w:r>
        <w:rPr>
          <w:lang w:val="en-US"/>
        </w:rPr>
        <w:t>Check if the input addresses are correct. If you want to remove an address, select the address from the Input field and press the Delete button.</w:t>
      </w:r>
    </w:p>
    <w:p w14:paraId="53B58F70" w14:textId="77777777" w:rsidR="0032077F" w:rsidRDefault="0032077F" w:rsidP="005408E7">
      <w:pPr>
        <w:rPr>
          <w:lang w:val="en-US"/>
        </w:rPr>
      </w:pPr>
      <w:r>
        <w:rPr>
          <w:lang w:val="en-US"/>
        </w:rPr>
        <w:t>Step 6 Search midpoint</w:t>
      </w:r>
    </w:p>
    <w:p w14:paraId="774C90CE" w14:textId="77777777" w:rsidR="0032077F" w:rsidRDefault="0032077F" w:rsidP="005408E7">
      <w:pPr>
        <w:rPr>
          <w:lang w:val="en-US"/>
        </w:rPr>
      </w:pPr>
      <w:r>
        <w:rPr>
          <w:lang w:val="en-US"/>
        </w:rPr>
        <w:t>Press the “Search midpoint” button to start the midpoint calculation. After the calculation</w:t>
      </w:r>
      <w:r w:rsidR="001B535A">
        <w:rPr>
          <w:lang w:val="en-US"/>
        </w:rPr>
        <w:t>, the map zooms in to the midpoint.</w:t>
      </w:r>
      <w:r>
        <w:rPr>
          <w:lang w:val="en-US"/>
        </w:rPr>
        <w:t xml:space="preserve"> </w:t>
      </w:r>
      <w:r w:rsidR="001B535A">
        <w:rPr>
          <w:lang w:val="en-US"/>
        </w:rPr>
        <w:t>T</w:t>
      </w:r>
      <w:r>
        <w:rPr>
          <w:lang w:val="en-US"/>
        </w:rPr>
        <w:t>he map will show you the following plots:</w:t>
      </w:r>
    </w:p>
    <w:p w14:paraId="5BD06080" w14:textId="329B18AC" w:rsidR="003A63B7" w:rsidRDefault="0032077F" w:rsidP="006A3253">
      <w:pPr>
        <w:pStyle w:val="Geenafstan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D4C915" wp14:editId="6A33034E">
            <wp:extent cx="304800" cy="304800"/>
            <wp:effectExtent l="0" t="0" r="0" b="0"/>
            <wp:docPr id="6" name="Afbeelding 6" descr="http://maps.google.com/mapfiles/ms/icons/blue-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aps.google.com/mapfiles/ms/icons/blue-d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Indicates a POI place.</w:t>
      </w:r>
      <w:r w:rsidR="003A63B7">
        <w:rPr>
          <w:lang w:val="en-US"/>
        </w:rPr>
        <w:t xml:space="preserve"> You can click the blue plots to see the address information, that is also displayed in the Midpoint POI places list from the “Output” tab.</w:t>
      </w:r>
    </w:p>
    <w:p w14:paraId="1ABF8FD6" w14:textId="77777777" w:rsidR="0032077F" w:rsidRDefault="0032077F" w:rsidP="006A3253">
      <w:pPr>
        <w:pStyle w:val="Geenafstand"/>
        <w:rPr>
          <w:lang w:val="en-US"/>
        </w:rPr>
      </w:pPr>
      <w:r>
        <w:rPr>
          <w:noProof/>
        </w:rPr>
        <w:drawing>
          <wp:inline distT="0" distB="0" distL="0" distR="0" wp14:anchorId="4212B33C" wp14:editId="6272CDDA">
            <wp:extent cx="304800" cy="304800"/>
            <wp:effectExtent l="0" t="0" r="0" b="0"/>
            <wp:docPr id="7" name="Afbeelding 7" descr="http://maps.google.com/mapfiles/ms/icons/red-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aps.google.com/mapfiles/ms/icons/red-d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Indicates a</w:t>
      </w:r>
      <w:r w:rsidR="001B535A">
        <w:rPr>
          <w:lang w:val="en-US"/>
        </w:rPr>
        <w:t>n</w:t>
      </w:r>
      <w:r>
        <w:rPr>
          <w:lang w:val="en-US"/>
        </w:rPr>
        <w:t xml:space="preserve"> </w:t>
      </w:r>
      <w:r w:rsidR="001B535A">
        <w:rPr>
          <w:lang w:val="en-US"/>
        </w:rPr>
        <w:t>input address.</w:t>
      </w:r>
    </w:p>
    <w:p w14:paraId="41FDC255" w14:textId="2A9ADD93" w:rsidR="001B535A" w:rsidRDefault="001B535A" w:rsidP="006A3253">
      <w:pPr>
        <w:pStyle w:val="Geenafstand"/>
        <w:rPr>
          <w:lang w:val="en-US"/>
        </w:rPr>
      </w:pPr>
      <w:r>
        <w:rPr>
          <w:noProof/>
        </w:rPr>
        <w:drawing>
          <wp:inline distT="0" distB="0" distL="0" distR="0" wp14:anchorId="695001DA" wp14:editId="3D640A59">
            <wp:extent cx="304800" cy="304800"/>
            <wp:effectExtent l="0" t="0" r="0" b="0"/>
            <wp:docPr id="8" name="Afbeelding 8" descr="http://maps.google.com/mapfiles/ms/icons/green-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aps.google.com/mapfiles/ms/icons/green-d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Indicates the midpoint.</w:t>
      </w:r>
    </w:p>
    <w:p w14:paraId="12331EA1" w14:textId="77777777" w:rsidR="003A63B7" w:rsidRDefault="003A63B7" w:rsidP="006A3253">
      <w:pPr>
        <w:pStyle w:val="Geenafstand"/>
        <w:rPr>
          <w:lang w:val="en-US"/>
        </w:rPr>
      </w:pPr>
    </w:p>
    <w:p w14:paraId="3F151C8F" w14:textId="77777777" w:rsidR="001B535A" w:rsidRPr="001B535A" w:rsidRDefault="001B535A" w:rsidP="005408E7">
      <w:pPr>
        <w:rPr>
          <w:lang w:val="en-US"/>
        </w:rPr>
      </w:pPr>
      <w:r w:rsidRPr="006A3253">
        <w:rPr>
          <w:b/>
          <w:lang w:val="en-US"/>
        </w:rPr>
        <w:t>Notice:</w:t>
      </w:r>
      <w:r>
        <w:rPr>
          <w:lang w:val="en-US"/>
        </w:rPr>
        <w:t xml:space="preserve"> it is possible that no other plots are visible, if there are no POI places or input addresses </w:t>
      </w:r>
      <w:r w:rsidRPr="001B535A">
        <w:rPr>
          <w:lang w:val="en-US"/>
        </w:rPr>
        <w:t>nearby.</w:t>
      </w:r>
      <w:r>
        <w:rPr>
          <w:lang w:val="en-US"/>
        </w:rPr>
        <w:t xml:space="preserve"> To see the plots, you can zoom out the map, by moving the mouse cursor over the map and use scroll the mouse wheel or by using the “-” button inside the map.</w:t>
      </w:r>
    </w:p>
    <w:p w14:paraId="27F56015" w14:textId="77777777" w:rsidR="0032077F" w:rsidRDefault="0032077F" w:rsidP="005408E7">
      <w:pPr>
        <w:rPr>
          <w:lang w:val="en-US"/>
        </w:rPr>
      </w:pPr>
      <w:r>
        <w:rPr>
          <w:lang w:val="en-US"/>
        </w:rPr>
        <w:t>Step 7 Reset</w:t>
      </w:r>
    </w:p>
    <w:p w14:paraId="0B73E012" w14:textId="77777777" w:rsidR="0032077F" w:rsidRDefault="0032077F" w:rsidP="005408E7">
      <w:pPr>
        <w:rPr>
          <w:lang w:val="en-US"/>
        </w:rPr>
      </w:pPr>
      <w:r>
        <w:rPr>
          <w:lang w:val="en-US"/>
        </w:rPr>
        <w:t>If you want to start over, press the Reset button.</w:t>
      </w:r>
    </w:p>
    <w:p w14:paraId="7767CF3A" w14:textId="77777777" w:rsidR="0032077F" w:rsidRDefault="001B535A" w:rsidP="005408E7">
      <w:pPr>
        <w:rPr>
          <w:lang w:val="en-US"/>
        </w:rPr>
      </w:pPr>
      <w:r>
        <w:rPr>
          <w:lang w:val="en-US"/>
        </w:rPr>
        <w:t>Step 8 Output</w:t>
      </w:r>
    </w:p>
    <w:p w14:paraId="6485E937" w14:textId="77777777" w:rsidR="001B535A" w:rsidRDefault="001B535A" w:rsidP="005408E7">
      <w:pPr>
        <w:rPr>
          <w:lang w:val="en-US"/>
        </w:rPr>
      </w:pPr>
      <w:r>
        <w:rPr>
          <w:lang w:val="en-US"/>
        </w:rPr>
        <w:t>Click the “Output” tab to see the other midpoint results. Figure 6: shows the result after executing the Search midpoint function.</w:t>
      </w:r>
    </w:p>
    <w:p w14:paraId="0050DAA5" w14:textId="77777777" w:rsidR="001B535A" w:rsidRDefault="001B535A" w:rsidP="006A3253">
      <w:pPr>
        <w:pStyle w:val="Geenafstand"/>
        <w:rPr>
          <w:lang w:val="en-US"/>
        </w:rPr>
      </w:pPr>
      <w:bookmarkStart w:id="9" w:name="_GoBack"/>
      <w:r>
        <w:rPr>
          <w:noProof/>
          <w:lang w:val="en-US"/>
        </w:rPr>
        <w:drawing>
          <wp:inline distT="0" distB="0" distL="0" distR="0" wp14:anchorId="41EDBF5D" wp14:editId="58D3341E">
            <wp:extent cx="5760720" cy="3465830"/>
            <wp:effectExtent l="0" t="0" r="0" b="127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38E0A27D" w14:textId="77777777" w:rsidR="001B535A" w:rsidRDefault="001B535A" w:rsidP="005408E7">
      <w:pPr>
        <w:rPr>
          <w:lang w:val="en-US"/>
        </w:rPr>
      </w:pPr>
      <w:r>
        <w:rPr>
          <w:lang w:val="en-US"/>
        </w:rPr>
        <w:t>Figure 6: the result of the Search midpoint function.</w:t>
      </w:r>
    </w:p>
    <w:p w14:paraId="1CC6783F" w14:textId="77777777" w:rsidR="001B535A" w:rsidRDefault="001B535A" w:rsidP="005408E7">
      <w:pPr>
        <w:rPr>
          <w:lang w:val="en-US"/>
        </w:rPr>
      </w:pPr>
      <w:r>
        <w:rPr>
          <w:lang w:val="en-US"/>
        </w:rPr>
        <w:t>The output tab contains the following information:</w:t>
      </w:r>
    </w:p>
    <w:p w14:paraId="04FFBACB" w14:textId="77777777" w:rsidR="001B535A" w:rsidRDefault="001B535A" w:rsidP="005408E7">
      <w:pPr>
        <w:rPr>
          <w:lang w:val="en-US"/>
        </w:rPr>
      </w:pPr>
      <w:r>
        <w:rPr>
          <w:lang w:val="en-US"/>
        </w:rPr>
        <w:t>The midpoint coordinates</w:t>
      </w:r>
      <w:r w:rsidR="008139BF">
        <w:rPr>
          <w:lang w:val="en-US"/>
        </w:rPr>
        <w:t>.</w:t>
      </w:r>
    </w:p>
    <w:p w14:paraId="61ADB02C" w14:textId="77777777" w:rsidR="001B535A" w:rsidRDefault="008139BF" w:rsidP="005408E7">
      <w:pPr>
        <w:rPr>
          <w:lang w:val="en-US"/>
        </w:rPr>
      </w:pPr>
      <w:r>
        <w:rPr>
          <w:lang w:val="en-US"/>
        </w:rPr>
        <w:t>The midpoint address.</w:t>
      </w:r>
    </w:p>
    <w:p w14:paraId="5F4C6B30" w14:textId="77777777" w:rsidR="008139BF" w:rsidRPr="0032077F" w:rsidRDefault="008139BF" w:rsidP="005408E7">
      <w:pPr>
        <w:rPr>
          <w:lang w:val="en-US"/>
        </w:rPr>
      </w:pPr>
      <w:r>
        <w:rPr>
          <w:lang w:val="en-US"/>
        </w:rPr>
        <w:t>A list of the POI places nearby.</w:t>
      </w:r>
    </w:p>
    <w:p w14:paraId="11B8FD29" w14:textId="77777777" w:rsidR="008139BF" w:rsidRDefault="008139BF" w:rsidP="005408E7">
      <w:pPr>
        <w:rPr>
          <w:lang w:val="en-US"/>
        </w:rPr>
      </w:pPr>
      <w:r>
        <w:rPr>
          <w:lang w:val="en-US"/>
        </w:rPr>
        <w:t>Step 9 Start over</w:t>
      </w:r>
    </w:p>
    <w:p w14:paraId="00D4D6E1" w14:textId="77777777" w:rsidR="0032015B" w:rsidRPr="002005EE" w:rsidRDefault="008139BF" w:rsidP="00C12F46">
      <w:pPr>
        <w:rPr>
          <w:lang w:val="en-US"/>
        </w:rPr>
      </w:pPr>
      <w:r>
        <w:rPr>
          <w:lang w:val="en-US"/>
        </w:rPr>
        <w:t>To start over, open the “Input” tab, press the Reset button and repeat the steps starting with step 1.</w:t>
      </w:r>
    </w:p>
    <w:sectPr w:rsidR="0032015B" w:rsidRPr="002005EE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8BEE8" w14:textId="77777777" w:rsidR="0072118F" w:rsidRDefault="0072118F" w:rsidP="00435B92">
      <w:pPr>
        <w:spacing w:after="0" w:line="240" w:lineRule="auto"/>
      </w:pPr>
      <w:r>
        <w:separator/>
      </w:r>
    </w:p>
  </w:endnote>
  <w:endnote w:type="continuationSeparator" w:id="0">
    <w:p w14:paraId="36F8507B" w14:textId="77777777" w:rsidR="0072118F" w:rsidRDefault="0072118F" w:rsidP="00435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6F2195" w14:textId="77777777" w:rsidR="00435B92" w:rsidRDefault="00435B92">
    <w:pPr>
      <w:pStyle w:val="Voettekst"/>
    </w:pPr>
    <w:r>
      <w:t>Bergler B.V.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4A7027" w14:textId="77777777" w:rsidR="0072118F" w:rsidRDefault="0072118F" w:rsidP="00435B92">
      <w:pPr>
        <w:spacing w:after="0" w:line="240" w:lineRule="auto"/>
      </w:pPr>
      <w:r>
        <w:separator/>
      </w:r>
    </w:p>
  </w:footnote>
  <w:footnote w:type="continuationSeparator" w:id="0">
    <w:p w14:paraId="5B4B828A" w14:textId="77777777" w:rsidR="0072118F" w:rsidRDefault="0072118F" w:rsidP="00435B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F46"/>
    <w:rsid w:val="000E05E2"/>
    <w:rsid w:val="001B535A"/>
    <w:rsid w:val="002005EE"/>
    <w:rsid w:val="0032015B"/>
    <w:rsid w:val="0032077F"/>
    <w:rsid w:val="003270D1"/>
    <w:rsid w:val="003A63B7"/>
    <w:rsid w:val="00435B92"/>
    <w:rsid w:val="00447DD1"/>
    <w:rsid w:val="0047441B"/>
    <w:rsid w:val="005408E7"/>
    <w:rsid w:val="006A3253"/>
    <w:rsid w:val="0072118F"/>
    <w:rsid w:val="00795CF6"/>
    <w:rsid w:val="007B00C4"/>
    <w:rsid w:val="008139BF"/>
    <w:rsid w:val="00C12F46"/>
    <w:rsid w:val="00C8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9104E"/>
  <w15:chartTrackingRefBased/>
  <w15:docId w15:val="{E689376A-9364-421E-AC3D-09A5EE567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C12F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12F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2005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C12F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C12F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12F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12F46"/>
    <w:rPr>
      <w:rFonts w:ascii="Segoe UI" w:hAnsi="Segoe UI" w:cs="Segoe UI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rsid w:val="002005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435B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35B92"/>
  </w:style>
  <w:style w:type="paragraph" w:styleId="Voettekst">
    <w:name w:val="footer"/>
    <w:basedOn w:val="Standaard"/>
    <w:link w:val="VoettekstChar"/>
    <w:uiPriority w:val="99"/>
    <w:unhideWhenUsed/>
    <w:rsid w:val="00435B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35B92"/>
  </w:style>
  <w:style w:type="table" w:styleId="Tabelraster">
    <w:name w:val="Table Grid"/>
    <w:basedOn w:val="Standaardtabel"/>
    <w:uiPriority w:val="39"/>
    <w:rsid w:val="00435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vaninhoudsopgave">
    <w:name w:val="TOC Heading"/>
    <w:basedOn w:val="Kop1"/>
    <w:next w:val="Standaard"/>
    <w:uiPriority w:val="39"/>
    <w:unhideWhenUsed/>
    <w:qFormat/>
    <w:rsid w:val="006A3253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6A3253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6A3253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6A3253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6A3253"/>
    <w:rPr>
      <w:color w:val="0563C1" w:themeColor="hyperlink"/>
      <w:u w:val="single"/>
    </w:rPr>
  </w:style>
  <w:style w:type="paragraph" w:styleId="Geenafstand">
    <w:name w:val="No Spacing"/>
    <w:uiPriority w:val="1"/>
    <w:qFormat/>
    <w:rsid w:val="006A3253"/>
    <w:pPr>
      <w:spacing w:after="0" w:line="240" w:lineRule="auto"/>
    </w:pPr>
  </w:style>
  <w:style w:type="character" w:styleId="Intensievebenadrukking">
    <w:name w:val="Intense Emphasis"/>
    <w:basedOn w:val="Standaardalinea-lettertype"/>
    <w:uiPriority w:val="21"/>
    <w:qFormat/>
    <w:rsid w:val="00795CF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729CD-9BAB-43BA-BE52-FC8527B2A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707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van Dorenmalen</dc:creator>
  <cp:keywords/>
  <dc:description/>
  <cp:lastModifiedBy>Marc van Dorenmalen</cp:lastModifiedBy>
  <cp:revision>10</cp:revision>
  <cp:lastPrinted>2020-01-13T08:18:00Z</cp:lastPrinted>
  <dcterms:created xsi:type="dcterms:W3CDTF">2020-01-12T17:54:00Z</dcterms:created>
  <dcterms:modified xsi:type="dcterms:W3CDTF">2020-01-13T08:19:00Z</dcterms:modified>
</cp:coreProperties>
</file>