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512F" w14:textId="6CA51393" w:rsidR="00B91176" w:rsidRDefault="005A6CA3" w:rsidP="00551F31">
      <w:pPr>
        <w:spacing w:after="0" w:line="240" w:lineRule="auto"/>
      </w:pPr>
      <w:r>
        <w:rPr>
          <w:noProof/>
        </w:rPr>
        <w:drawing>
          <wp:inline distT="0" distB="0" distL="0" distR="0" wp14:anchorId="5EA829D6" wp14:editId="241C4C3A">
            <wp:extent cx="5760720" cy="33381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EBAF" w14:textId="7ACD2B12" w:rsidR="005A6CA3" w:rsidRDefault="00551F31">
      <w:bookmarkStart w:id="0" w:name="_GoBack"/>
      <w:r>
        <w:rPr>
          <w:noProof/>
        </w:rPr>
        <w:drawing>
          <wp:inline distT="0" distB="0" distL="0" distR="0" wp14:anchorId="74B5F22A" wp14:editId="4F2AB402">
            <wp:extent cx="5760720" cy="34055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3844" w14:textId="21B80884" w:rsidR="002D4BC0" w:rsidRDefault="00725B02">
      <w:r>
        <w:t xml:space="preserve">After </w:t>
      </w:r>
      <w:r w:rsidR="001246D9">
        <w:t xml:space="preserve">setting the seed (to ensure a stable outcome) and preparing </w:t>
      </w:r>
      <w:r>
        <w:t>in the data</w:t>
      </w:r>
      <w:r w:rsidR="00EE5DC7">
        <w:t xml:space="preserve">, we also normalized the data. We used the mean and standard deviation from the labeled training set for all sets (also for unlabeled </w:t>
      </w:r>
      <w:r w:rsidR="00B27A45">
        <w:t xml:space="preserve">training and test set). </w:t>
      </w:r>
    </w:p>
    <w:p w14:paraId="2C2B8021" w14:textId="5CFFB6E6" w:rsidR="001A06E5" w:rsidRDefault="001A06E5">
      <w:r>
        <w:t xml:space="preserve">In a first step, we then trained a neural network on the labeled training set. </w:t>
      </w:r>
      <w:r w:rsidR="00741D04">
        <w:t xml:space="preserve">We included 2 layers with </w:t>
      </w:r>
      <w:proofErr w:type="spellStart"/>
      <w:r w:rsidR="00741D04">
        <w:t>relu</w:t>
      </w:r>
      <w:proofErr w:type="spellEnd"/>
      <w:r w:rsidR="00741D04">
        <w:t xml:space="preserve"> activation functions and applied </w:t>
      </w:r>
      <w:proofErr w:type="spellStart"/>
      <w:r w:rsidR="00741D04">
        <w:t>softmax</w:t>
      </w:r>
      <w:proofErr w:type="spellEnd"/>
      <w:r w:rsidR="00741D04">
        <w:t xml:space="preserve"> on the output layer</w:t>
      </w:r>
      <w:r w:rsidR="006E38FF">
        <w:t xml:space="preserve">. </w:t>
      </w:r>
      <w:r w:rsidR="00BB55F5">
        <w:t xml:space="preserve">We used a sparse categorical </w:t>
      </w:r>
      <w:proofErr w:type="spellStart"/>
      <w:r w:rsidR="00BB55F5">
        <w:t>crossentropy</w:t>
      </w:r>
      <w:proofErr w:type="spellEnd"/>
      <w:r w:rsidR="00BB55F5">
        <w:t xml:space="preserve"> loss function, </w:t>
      </w:r>
      <w:proofErr w:type="spellStart"/>
      <w:r w:rsidR="00BB55F5">
        <w:t>adam</w:t>
      </w:r>
      <w:proofErr w:type="spellEnd"/>
      <w:r w:rsidR="00BB55F5">
        <w:t xml:space="preserve"> as optimizer (better than SGD for large </w:t>
      </w:r>
      <w:r w:rsidR="00BB55F5">
        <w:lastRenderedPageBreak/>
        <w:t>data sets)</w:t>
      </w:r>
      <w:r w:rsidR="004D1F28">
        <w:t xml:space="preserve"> and accuracy as valuation metric. The model was fitted </w:t>
      </w:r>
      <w:r w:rsidR="00E31C7F">
        <w:t>throughout 200 epochs using batches of 50 observations each. The model was evaluated based on an 80%/20% training</w:t>
      </w:r>
      <w:r w:rsidR="00571268">
        <w:t xml:space="preserve">/validation split. To allow for different layer sizes, we created a list with several models consisting of layer sizes between </w:t>
      </w:r>
      <w:r w:rsidR="009A0791">
        <w:t>150 and 350 neurons.</w:t>
      </w:r>
    </w:p>
    <w:p w14:paraId="297A75D9" w14:textId="77777777" w:rsidR="00535999" w:rsidRDefault="003E603D">
      <w:r>
        <w:t xml:space="preserve">In a second step, we </w:t>
      </w:r>
      <w:r w:rsidR="008B4267">
        <w:t>let python sort of perform an expectation maximi</w:t>
      </w:r>
      <w:r w:rsidR="00D332F4">
        <w:t xml:space="preserve">zation process. </w:t>
      </w:r>
      <w:r w:rsidR="00735165">
        <w:t xml:space="preserve">We use the previously trained model to predict the labels </w:t>
      </w:r>
      <w:r w:rsidR="00BA569B">
        <w:t xml:space="preserve">of the unlabeled training set. If the model can claim </w:t>
      </w:r>
      <w:r w:rsidR="006455B8">
        <w:t xml:space="preserve">a label with more than 99.5% confidence, the observation is added to the labelled </w:t>
      </w:r>
      <w:r w:rsidR="00905C3E">
        <w:t xml:space="preserve">dataset. This combined dataset is then used to </w:t>
      </w:r>
      <w:r w:rsidR="007A1823">
        <w:t xml:space="preserve">newly train the model. </w:t>
      </w:r>
      <w:r w:rsidR="00535999">
        <w:t xml:space="preserve">This is done in a total of 25 loops. </w:t>
      </w:r>
    </w:p>
    <w:bookmarkEnd w:id="0"/>
    <w:p w14:paraId="59188FD6" w14:textId="0DB25B8D" w:rsidR="003E603D" w:rsidRDefault="00535999">
      <w:r>
        <w:t>After each iteration, the current model</w:t>
      </w:r>
      <w:r w:rsidR="007D2A18">
        <w:t xml:space="preserve"> (trained on the </w:t>
      </w:r>
      <w:r w:rsidR="002E7B25">
        <w:t>combined set</w:t>
      </w:r>
      <w:r>
        <w:t>)</w:t>
      </w:r>
      <w:r w:rsidR="002E7B25">
        <w:t xml:space="preserve"> then makes predictions for the test set.</w:t>
      </w:r>
    </w:p>
    <w:p w14:paraId="49B0F042" w14:textId="14E45D32" w:rsidR="00E206F5" w:rsidRDefault="00E206F5"/>
    <w:sectPr w:rsidR="00E206F5" w:rsidSect="00703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0258"/>
    <w:multiLevelType w:val="multilevel"/>
    <w:tmpl w:val="8F9CE8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5E"/>
    <w:rsid w:val="001246D9"/>
    <w:rsid w:val="001A06E5"/>
    <w:rsid w:val="00247879"/>
    <w:rsid w:val="0025465B"/>
    <w:rsid w:val="002D4BC0"/>
    <w:rsid w:val="002E7B25"/>
    <w:rsid w:val="003E603D"/>
    <w:rsid w:val="004A28BC"/>
    <w:rsid w:val="004D1F28"/>
    <w:rsid w:val="00535999"/>
    <w:rsid w:val="0055165E"/>
    <w:rsid w:val="00551F31"/>
    <w:rsid w:val="00571268"/>
    <w:rsid w:val="005A6CA3"/>
    <w:rsid w:val="006455B8"/>
    <w:rsid w:val="006D5A89"/>
    <w:rsid w:val="006E38FF"/>
    <w:rsid w:val="00703DE7"/>
    <w:rsid w:val="00725B02"/>
    <w:rsid w:val="00735165"/>
    <w:rsid w:val="00741D04"/>
    <w:rsid w:val="007A1823"/>
    <w:rsid w:val="007D2A18"/>
    <w:rsid w:val="008B4267"/>
    <w:rsid w:val="00905C3E"/>
    <w:rsid w:val="009A0791"/>
    <w:rsid w:val="009A5704"/>
    <w:rsid w:val="009D30DE"/>
    <w:rsid w:val="00B27A45"/>
    <w:rsid w:val="00B5428B"/>
    <w:rsid w:val="00B91176"/>
    <w:rsid w:val="00BA569B"/>
    <w:rsid w:val="00BB55F5"/>
    <w:rsid w:val="00C969C8"/>
    <w:rsid w:val="00D332F4"/>
    <w:rsid w:val="00E206F5"/>
    <w:rsid w:val="00E31C7F"/>
    <w:rsid w:val="00E37F46"/>
    <w:rsid w:val="00E53875"/>
    <w:rsid w:val="00EE5DC7"/>
    <w:rsid w:val="00F217FD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71137"/>
  <w15:chartTrackingRefBased/>
  <w15:docId w15:val="{5C00B828-D87B-429E-9FDA-A8994E39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5A89"/>
    <w:pPr>
      <w:spacing w:line="48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5A89"/>
    <w:pPr>
      <w:keepNext/>
      <w:keepLines/>
      <w:pageBreakBefore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8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A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A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5A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Laesser</dc:creator>
  <cp:keywords/>
  <dc:description/>
  <cp:lastModifiedBy>Pascal Laesser</cp:lastModifiedBy>
  <cp:revision>32</cp:revision>
  <dcterms:created xsi:type="dcterms:W3CDTF">2019-05-22T14:47:00Z</dcterms:created>
  <dcterms:modified xsi:type="dcterms:W3CDTF">2019-05-31T14:40:00Z</dcterms:modified>
</cp:coreProperties>
</file>