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Brewcam</w:t>
      </w:r>
    </w:p>
    <w:p>
      <w:pPr>
        <w:pStyle w:val="Subtitle"/>
      </w:pPr>
      <w:r>
        <w:t>Charte de projet et amorçage technique</w:t>
      </w:r>
    </w:p>
    <w:p>
      <w:r>
        <w:t>Version 1 • 29 octobre 2026 • Responsable du projet Marc André Daigneault</w:t>
      </w:r>
    </w:p>
    <w:p>
      <w:r>
        <w:t>Brewcam permettra à des amis de suivre la confection d’une bière sur YouTube, avec une vidéo ou un fond de remplacement, la température et la progression du calendrier. Ce document transforme les décisions de cadrage en une base de développement simple et lisible.</w:t>
      </w:r>
    </w:p>
    <w:p>
      <w:pPr>
        <w:pStyle w:val="Heading2"/>
      </w:pPr>
      <w:r>
        <w:t>Objectif et résultat attendu</w:t>
      </w:r>
    </w:p>
    <w:p>
      <w:r>
        <w:t>Lancer une application Python depuis un terminal avec Pipenv. Elle orchestre FFmpeg, récupère les mesures disponibles, calcule les étapes à partir de dates YAML et produit un journal quotidien. Le planning peut couvrir quelques heures ou plusieurs semaines.</w:t>
      </w:r>
    </w:p>
    <w:p>
      <w:pPr>
        <w:pStyle w:val="Heading2"/>
      </w:pPr>
      <w:r>
        <w:t>Périmètre confirmé</w:t>
      </w:r>
    </w:p>
    <w:p>
      <w:pPr>
        <w:pStyle w:val="ListBullet"/>
      </w:pPr>
      <w:r>
        <w:t>Caméra Wyze Cam V2 et diffusion vers YouTube. Aucun son de la pièce ne doit être capturé ou transmis.</w:t>
      </w:r>
    </w:p>
    <w:p>
      <w:pPr>
        <w:pStyle w:val="ListBullet"/>
      </w:pPr>
      <w:r>
        <w:t>Capteur de température ThermoPro Bluetooth, puis possibilité d’ajouter d’autres capteurs.</w:t>
      </w:r>
    </w:p>
    <w:p>
      <w:pPr>
        <w:pStyle w:val="ListBullet"/>
      </w:pPr>
      <w:r>
        <w:t>Incrustations visibles par tous : nom de la bière, température, nom et description de l’étape, temps et progressions.</w:t>
      </w:r>
    </w:p>
    <w:p>
      <w:pPr>
        <w:pStyle w:val="ListBullet"/>
      </w:pPr>
      <w:r>
        <w:t>Étapes libres définies dans le YAML avec des dates absolues. Aucun nom ni nombre d’étapes codé en dur.</w:t>
      </w:r>
    </w:p>
    <w:p>
      <w:pPr>
        <w:pStyle w:val="ListBullet"/>
      </w:pPr>
      <w:r>
        <w:t>Fond caméra, image fixe ou noir, configurable globalement et par étape. Le direct continue lors des changements.</w:t>
      </w:r>
    </w:p>
    <w:p>
      <w:pPr>
        <w:pStyle w:val="ListBullet"/>
      </w:pPr>
      <w:r>
        <w:t>Journal JSON Lines quotidien, relevé chaque minute, erreurs et reconnexions consignées immédiatement.</w:t>
      </w:r>
    </w:p>
    <w:p>
      <w:pPr>
        <w:pStyle w:val="Heading2"/>
      </w:pPr>
      <w:r>
        <w:t>Limites de la première version</w:t>
      </w:r>
    </w:p>
    <w:p>
      <w:r>
        <w:t>Pas de serveur HTTP, d’interface d’administration, de gestionnaire de plugins ni d’automatisation du matériel de brassage. Le choix de la machine et le démarrage automatique seront traités après les premiers essais. Le dépôt GitHub reste à créer ou à confirmer.</w:t>
      </w:r>
    </w:p>
    <w:p>
      <w:pPr>
        <w:pStyle w:val="Heading2"/>
      </w:pPr>
      <w:r>
        <w:t>Définition du succès</w:t>
      </w:r>
    </w:p>
    <w:p>
      <w:r>
        <w:t>Un essai de bout en bout montre le bon fond, les mesures et les étapes sur YouTube, reprend le calendrier après un redémarrage et continue à fonctionner si le capteur devient indisponible. La fermeture par Ctrl+C libère proprement les ressources.</w:t>
      </w:r>
    </w:p>
    <w:p>
      <w:r>
        <w:br w:type="page"/>
      </w:r>
    </w:p>
    <w:p>
      <w:pPr>
        <w:pStyle w:val="Heading1"/>
      </w:pPr>
      <w:r>
        <w:t>Architecture et responsabilités</w:t>
      </w:r>
    </w:p>
    <w:p>
      <w:r>
        <w:t>Une seule application Python relie des modules courts. La vidéo est traitée par FFmpeg. Le pont Wyze fournit l’entrée caméra; son choix exact et son mode d’exécution restent à valider sur le matériel retenu.</w:t>
      </w:r>
    </w:p>
    <w:tbl>
      <w:tblPr>
        <w:tblW w:type="auto" w:w="0"/>
        <w:tblLayout w:type="fixed"/>
        <w:tblLook w:firstColumn="1" w:firstRow="1" w:lastColumn="0" w:lastRow="0" w:noHBand="0" w:noVBand="1" w:val="04A0"/>
      </w:tblPr>
      <w:tblGrid>
        <w:gridCol w:w="1944"/>
        <w:gridCol w:w="7848"/>
      </w:tblGrid>
      <w:tr>
        <w:tc>
          <w:tcPr>
            <w:tcW w:type="dxa" w:w="1944"/>
            <w:tcBorders>
              <w:top w:val="single" w:sz="4" w:color="D9D9D9"/>
              <w:left w:val="single" w:sz="4" w:color="D9D9D9"/>
              <w:bottom w:val="single" w:sz="4" w:color="D9D9D9"/>
              <w:right w:val="single" w:sz="4" w:color="D9D9D9"/>
            </w:tcBorders>
            <w:shd w:fill="E8EDF2"/>
          </w:tcPr>
          <w:p>
            <w:pPr>
              <w:spacing w:after="100" w:before="100"/>
            </w:pPr>
            <w:r>
              <w:rPr>
                <w:b/>
                <w:sz w:val="18"/>
              </w:rPr>
              <w:t>Module</w:t>
            </w:r>
          </w:p>
        </w:tc>
        <w:tc>
          <w:tcPr>
            <w:tcW w:type="dxa" w:w="7848"/>
            <w:tcBorders>
              <w:top w:val="single" w:sz="4" w:color="D9D9D9"/>
              <w:left w:val="single" w:sz="4" w:color="D9D9D9"/>
              <w:bottom w:val="single" w:sz="4" w:color="D9D9D9"/>
              <w:right w:val="single" w:sz="4" w:color="D9D9D9"/>
            </w:tcBorders>
            <w:shd w:fill="E8EDF2"/>
          </w:tcPr>
          <w:p>
            <w:pPr>
              <w:spacing w:after="100" w:before="100"/>
            </w:pPr>
            <w:r>
              <w:rPr>
                <w:b/>
                <w:sz w:val="18"/>
              </w:rPr>
              <w:t>Responsabilité</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18"/>
              </w:rPr>
              <w:t>Configuration</w:t>
            </w:r>
          </w:p>
        </w:tc>
        <w:tc>
          <w:tcPr>
            <w:tcW w:type="dxa" w:w="7848"/>
            <w:tcBorders>
              <w:top w:val="single" w:sz="4" w:color="D9D9D9"/>
              <w:left w:val="single" w:sz="4" w:color="D9D9D9"/>
              <w:bottom w:val="single" w:sz="4" w:color="D9D9D9"/>
              <w:right w:val="single" w:sz="4" w:color="D9D9D9"/>
            </w:tcBorders>
          </w:tcPr>
          <w:p>
            <w:pPr>
              <w:spacing w:after="100" w:before="100"/>
            </w:pPr>
            <w:r>
              <w:rPr>
                <w:b w:val="0"/>
                <w:sz w:val="18"/>
              </w:rPr>
              <w:t>Lire le YAML, valider les dates et résoudre les secrets depuis l’environnement.</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18"/>
              </w:rPr>
              <w:t>Caméra</w:t>
            </w:r>
          </w:p>
        </w:tc>
        <w:tc>
          <w:tcPr>
            <w:tcW w:type="dxa" w:w="7848"/>
            <w:tcBorders>
              <w:top w:val="single" w:sz="4" w:color="D9D9D9"/>
              <w:left w:val="single" w:sz="4" w:color="D9D9D9"/>
              <w:bottom w:val="single" w:sz="4" w:color="D9D9D9"/>
              <w:right w:val="single" w:sz="4" w:color="D9D9D9"/>
            </w:tcBorders>
          </w:tcPr>
          <w:p>
            <w:pPr>
              <w:spacing w:after="100" w:before="100"/>
            </w:pPr>
            <w:r>
              <w:rPr>
                <w:b w:val="0"/>
                <w:sz w:val="18"/>
              </w:rPr>
              <w:t>Fournir une source vidéo et son état local, sans incorporer le protocole Wyze dans les autres modules.</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18"/>
              </w:rPr>
              <w:t>Capteurs</w:t>
            </w:r>
          </w:p>
        </w:tc>
        <w:tc>
          <w:tcPr>
            <w:tcW w:type="dxa" w:w="7848"/>
            <w:tcBorders>
              <w:top w:val="single" w:sz="4" w:color="D9D9D9"/>
              <w:left w:val="single" w:sz="4" w:color="D9D9D9"/>
              <w:bottom w:val="single" w:sz="4" w:color="D9D9D9"/>
              <w:right w:val="single" w:sz="4" w:color="D9D9D9"/>
            </w:tcBorders>
          </w:tcPr>
          <w:p>
            <w:pPr>
              <w:spacing w:after="100" w:before="100"/>
            </w:pPr>
            <w:r>
              <w:rPr>
                <w:b w:val="0"/>
                <w:sz w:val="18"/>
              </w:rPr>
              <w:t>Lire les mesures et leur fraîcheur. Une panne Bluetooth ne bloque pas la vidéo.</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18"/>
              </w:rPr>
              <w:t>Calendrier</w:t>
            </w:r>
          </w:p>
        </w:tc>
        <w:tc>
          <w:tcPr>
            <w:tcW w:type="dxa" w:w="7848"/>
            <w:tcBorders>
              <w:top w:val="single" w:sz="4" w:color="D9D9D9"/>
              <w:left w:val="single" w:sz="4" w:color="D9D9D9"/>
              <w:bottom w:val="single" w:sz="4" w:color="D9D9D9"/>
              <w:right w:val="single" w:sz="4" w:color="D9D9D9"/>
            </w:tcBorders>
          </w:tcPr>
          <w:p>
            <w:pPr>
              <w:spacing w:after="100" w:before="100"/>
            </w:pPr>
            <w:r>
              <w:rPr>
                <w:b w:val="0"/>
                <w:sz w:val="18"/>
              </w:rPr>
              <w:t>Déterminer l’étape, les temps et les progressions à partir de maintenant.</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18"/>
              </w:rPr>
              <w:t>Incrustations</w:t>
            </w:r>
          </w:p>
        </w:tc>
        <w:tc>
          <w:tcPr>
            <w:tcW w:type="dxa" w:w="7848"/>
            <w:tcBorders>
              <w:top w:val="single" w:sz="4" w:color="D9D9D9"/>
              <w:left w:val="single" w:sz="4" w:color="D9D9D9"/>
              <w:bottom w:val="single" w:sz="4" w:color="D9D9D9"/>
              <w:right w:val="single" w:sz="4" w:color="D9D9D9"/>
            </w:tcBorders>
          </w:tcPr>
          <w:p>
            <w:pPr>
              <w:spacing w:after="100" w:before="100"/>
            </w:pPr>
            <w:r>
              <w:rPr>
                <w:b w:val="0"/>
                <w:sz w:val="18"/>
              </w:rPr>
              <w:t>Composer les textes et indicateurs depuis un instantané commun de données.</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18"/>
              </w:rPr>
              <w:t>Vidéo et YouTube</w:t>
            </w:r>
          </w:p>
        </w:tc>
        <w:tc>
          <w:tcPr>
            <w:tcW w:type="dxa" w:w="7848"/>
            <w:tcBorders>
              <w:top w:val="single" w:sz="4" w:color="D9D9D9"/>
              <w:left w:val="single" w:sz="4" w:color="D9D9D9"/>
              <w:bottom w:val="single" w:sz="4" w:color="D9D9D9"/>
              <w:right w:val="single" w:sz="4" w:color="D9D9D9"/>
            </w:tcBorders>
          </w:tcPr>
          <w:p>
            <w:pPr>
              <w:spacing w:after="100" w:before="100"/>
            </w:pPr>
            <w:r>
              <w:rPr>
                <w:b w:val="0"/>
                <w:sz w:val="18"/>
              </w:rPr>
              <w:t>Construire les entrées et filtres FFmpeg, publier le flux et surveiller sa progression locale.</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18"/>
              </w:rPr>
              <w:t>Monitoring</w:t>
            </w:r>
          </w:p>
        </w:tc>
        <w:tc>
          <w:tcPr>
            <w:tcW w:type="dxa" w:w="7848"/>
            <w:tcBorders>
              <w:top w:val="single" w:sz="4" w:color="D9D9D9"/>
              <w:left w:val="single" w:sz="4" w:color="D9D9D9"/>
              <w:bottom w:val="single" w:sz="4" w:color="D9D9D9"/>
              <w:right w:val="single" w:sz="4" w:color="D9D9D9"/>
            </w:tcBorders>
          </w:tcPr>
          <w:p>
            <w:pPr>
              <w:spacing w:after="100" w:before="100"/>
            </w:pPr>
            <w:r>
              <w:rPr>
                <w:b w:val="0"/>
                <w:sz w:val="18"/>
              </w:rPr>
              <w:t>Écrire les instantanés et événements dans les fichiers JSONL.</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18"/>
              </w:rPr>
              <w:t>Main</w:t>
            </w:r>
          </w:p>
        </w:tc>
        <w:tc>
          <w:tcPr>
            <w:tcW w:type="dxa" w:w="7848"/>
            <w:tcBorders>
              <w:top w:val="single" w:sz="4" w:color="D9D9D9"/>
              <w:left w:val="single" w:sz="4" w:color="D9D9D9"/>
              <w:bottom w:val="single" w:sz="4" w:color="D9D9D9"/>
              <w:right w:val="single" w:sz="4" w:color="D9D9D9"/>
            </w:tcBorders>
          </w:tcPr>
          <w:p>
            <w:pPr>
              <w:spacing w:after="100" w:before="100"/>
            </w:pPr>
            <w:r>
              <w:rPr>
                <w:b w:val="0"/>
                <w:sz w:val="18"/>
              </w:rPr>
              <w:t>Démarrer les modules, rythmer les mises à jour et fermer les ressources.</w:t>
            </w:r>
          </w:p>
        </w:tc>
      </w:tr>
    </w:tbl>
    <w:p>
      <w:pPr>
        <w:pStyle w:val="Heading2"/>
      </w:pPr>
      <w:r>
        <w:t>Patterns retenus</w:t>
      </w:r>
    </w:p>
    <w:p>
      <w:r>
        <w:t>Utiliser des fonctions pures pour le calendrier et la validation, de petites structures de données pour les états et des adaptateurs simples pour le matériel. Passer les lecteurs de capteurs en arguments permet des simulations sans matériel. Éviter les classes de base et les factories tant qu’elles ne résolvent pas un besoin réel.</w:t>
      </w:r>
    </w:p>
    <w:p>
      <w:pPr>
        <w:pStyle w:val="Heading2"/>
      </w:pPr>
      <w:r>
        <w:t>Composition vidéo proposée</w:t>
      </w:r>
    </w:p>
    <w:p>
      <w:r>
        <w:t>Le compositeur maintient une sortie vidéo de dimensions et de cadence fixes. Le fond et les incrustations changent à partir des données de session. Le mécanisme FFmpeg de bascule à chaud est un point de prototype : l’isoler dans video.py et filters.py, puis vérifier qu’une transition ne coupe pas le direct.</w:t>
      </w:r>
    </w:p>
    <w:p>
      <w:r>
        <w:t>Écarter systématiquement l’audio de la caméra. Si la destination exige une piste audio, générer uniquement du silence après validation du comportement de YouTube; cette piste ne doit jamais provenir du microphone.</w:t>
      </w:r>
    </w:p>
    <w:p>
      <w:r>
        <w:br w:type="page"/>
      </w:r>
    </w:p>
    <w:p>
      <w:pPr>
        <w:pStyle w:val="Heading1"/>
      </w:pPr>
      <w:r>
        <w:t>Organisation du dépôt</w:t>
      </w:r>
    </w:p>
    <w:p>
      <w:r>
        <w:t>Proposition prête à servir de base au dépôt brewcam. Les dossiers sont des packages Python avec __init__.py. Les fichiers Python restent à 100 lignes maximum, avec des fonctions courtes et une responsabilité claire.</w:t>
      </w:r>
    </w:p>
    <w:p>
      <w:pPr>
        <w:spacing w:after="80" w:line="240" w:lineRule="auto"/>
      </w:pPr>
      <w:r>
        <w:rPr>
          <w:rFonts w:ascii="DejaVu Sans Mono" w:hAnsi="DejaVu Sans Mono"/>
          <w:sz w:val="16"/>
        </w:rPr>
        <w:t>brewcam/</w:t>
      </w:r>
      <w:r>
        <w:rPr>
          <w:rFonts w:ascii="DejaVu Sans Mono" w:hAnsi="DejaVu Sans Mono"/>
          <w:sz w:val="16"/>
        </w:rPr>
        <w:br/>
        <w:t xml:space="preserve">  README.md</w:t>
      </w:r>
      <w:r>
        <w:rPr>
          <w:rFonts w:ascii="DejaVu Sans Mono" w:hAnsi="DejaVu Sans Mono"/>
          <w:sz w:val="16"/>
        </w:rPr>
        <w:br/>
        <w:t xml:space="preserve">  Pipfile</w:t>
      </w:r>
      <w:r>
        <w:rPr>
          <w:rFonts w:ascii="DejaVu Sans Mono" w:hAnsi="DejaVu Sans Mono"/>
          <w:sz w:val="16"/>
        </w:rPr>
        <w:br/>
        <w:t xml:space="preserve">  Pipfile.lock</w:t>
      </w:r>
      <w:r>
        <w:rPr>
          <w:rFonts w:ascii="DejaVu Sans Mono" w:hAnsi="DejaVu Sans Mono"/>
          <w:sz w:val="16"/>
        </w:rPr>
        <w:br/>
        <w:t xml:space="preserve">  .env.example</w:t>
      </w:r>
      <w:r>
        <w:rPr>
          <w:rFonts w:ascii="DejaVu Sans Mono" w:hAnsi="DejaVu Sans Mono"/>
          <w:sz w:val="16"/>
        </w:rPr>
        <w:br/>
        <w:t xml:space="preserve">  .gitignore</w:t>
      </w:r>
      <w:r>
        <w:rPr>
          <w:rFonts w:ascii="DejaVu Sans Mono" w:hAnsi="DejaVu Sans Mono"/>
          <w:sz w:val="16"/>
        </w:rPr>
        <w:br/>
        <w:t xml:space="preserve">  config/</w:t>
      </w:r>
      <w:r>
        <w:rPr>
          <w:rFonts w:ascii="DejaVu Sans Mono" w:hAnsi="DejaVu Sans Mono"/>
          <w:sz w:val="16"/>
        </w:rPr>
        <w:br/>
        <w:t xml:space="preserve">    session.example.yaml</w:t>
      </w:r>
      <w:r>
        <w:rPr>
          <w:rFonts w:ascii="DejaVu Sans Mono" w:hAnsi="DejaVu Sans Mono"/>
          <w:sz w:val="16"/>
        </w:rPr>
        <w:br/>
        <w:t xml:space="preserve">  assets/</w:t>
      </w:r>
      <w:r>
        <w:rPr>
          <w:rFonts w:ascii="DejaVu Sans Mono" w:hAnsi="DejaVu Sans Mono"/>
          <w:sz w:val="16"/>
        </w:rPr>
        <w:br/>
        <w:t xml:space="preserve">    standby.png</w:t>
      </w:r>
      <w:r>
        <w:rPr>
          <w:rFonts w:ascii="DejaVu Sans Mono" w:hAnsi="DejaVu Sans Mono"/>
          <w:sz w:val="16"/>
        </w:rPr>
        <w:br/>
        <w:t xml:space="preserve">  src/</w:t>
      </w:r>
      <w:r>
        <w:rPr>
          <w:rFonts w:ascii="DejaVu Sans Mono" w:hAnsi="DejaVu Sans Mono"/>
          <w:sz w:val="16"/>
        </w:rPr>
        <w:br/>
        <w:t xml:space="preserve">    brewcam/</w:t>
      </w:r>
      <w:r>
        <w:rPr>
          <w:rFonts w:ascii="DejaVu Sans Mono" w:hAnsi="DejaVu Sans Mono"/>
          <w:sz w:val="16"/>
        </w:rPr>
        <w:br/>
        <w:t xml:space="preserve">      __init__.py</w:t>
      </w:r>
      <w:r>
        <w:rPr>
          <w:rFonts w:ascii="DejaVu Sans Mono" w:hAnsi="DejaVu Sans Mono"/>
          <w:sz w:val="16"/>
        </w:rPr>
        <w:br/>
        <w:t xml:space="preserve">      __main__.py       # point d’entrée</w:t>
      </w:r>
      <w:r>
        <w:rPr>
          <w:rFonts w:ascii="DejaVu Sans Mono" w:hAnsi="DejaVu Sans Mono"/>
          <w:sz w:val="16"/>
        </w:rPr>
        <w:br/>
        <w:t xml:space="preserve">      main.py           # orchestration et arrêt</w:t>
      </w:r>
      <w:r>
        <w:rPr>
          <w:rFonts w:ascii="DejaVu Sans Mono" w:hAnsi="DejaVu Sans Mono"/>
          <w:sz w:val="16"/>
        </w:rPr>
        <w:br/>
        <w:t xml:space="preserve">      config.py         # lecture YAML</w:t>
      </w:r>
      <w:r>
        <w:rPr>
          <w:rFonts w:ascii="DejaVu Sans Mono" w:hAnsi="DejaVu Sans Mono"/>
          <w:sz w:val="16"/>
        </w:rPr>
        <w:br/>
        <w:t xml:space="preserve">      validation.py     # règles de configuration</w:t>
      </w:r>
      <w:r>
        <w:rPr>
          <w:rFonts w:ascii="DejaVu Sans Mono" w:hAnsi="DejaVu Sans Mono"/>
          <w:sz w:val="16"/>
        </w:rPr>
        <w:br/>
        <w:t xml:space="preserve">      schedule.py       # étapes et progressions</w:t>
      </w:r>
      <w:r>
        <w:rPr>
          <w:rFonts w:ascii="DejaVu Sans Mono" w:hAnsi="DejaVu Sans Mono"/>
          <w:sz w:val="16"/>
        </w:rPr>
        <w:br/>
        <w:t xml:space="preserve">      camera.py         # source et état Wyze</w:t>
      </w:r>
      <w:r>
        <w:rPr>
          <w:rFonts w:ascii="DejaVu Sans Mono" w:hAnsi="DejaVu Sans Mono"/>
          <w:sz w:val="16"/>
        </w:rPr>
        <w:br/>
        <w:t xml:space="preserve">      overlay.py        # éléments affichés</w:t>
      </w:r>
      <w:r>
        <w:rPr>
          <w:rFonts w:ascii="DejaVu Sans Mono" w:hAnsi="DejaVu Sans Mono"/>
          <w:sz w:val="16"/>
        </w:rPr>
        <w:br/>
        <w:t xml:space="preserve">      video.py          # cycle de vie FFmpeg</w:t>
      </w:r>
      <w:r>
        <w:rPr>
          <w:rFonts w:ascii="DejaVu Sans Mono" w:hAnsi="DejaVu Sans Mono"/>
          <w:sz w:val="16"/>
        </w:rPr>
        <w:br/>
        <w:t xml:space="preserve">      filters.py        # composition vidéo</w:t>
      </w:r>
      <w:r>
        <w:rPr>
          <w:rFonts w:ascii="DejaVu Sans Mono" w:hAnsi="DejaVu Sans Mono"/>
          <w:sz w:val="16"/>
        </w:rPr>
        <w:br/>
        <w:t xml:space="preserve">      youtube.py        # destination et secrets</w:t>
      </w:r>
      <w:r>
        <w:rPr>
          <w:rFonts w:ascii="DejaVu Sans Mono" w:hAnsi="DejaVu Sans Mono"/>
          <w:sz w:val="16"/>
        </w:rPr>
        <w:br/>
        <w:t xml:space="preserve">      monitoring.py     # instantanés et événements</w:t>
      </w:r>
      <w:r>
        <w:rPr>
          <w:rFonts w:ascii="DejaVu Sans Mono" w:hAnsi="DejaVu Sans Mono"/>
          <w:sz w:val="16"/>
        </w:rPr>
        <w:br/>
        <w:t xml:space="preserve">      sensors/</w:t>
      </w:r>
      <w:r>
        <w:rPr>
          <w:rFonts w:ascii="DejaVu Sans Mono" w:hAnsi="DejaVu Sans Mono"/>
          <w:sz w:val="16"/>
        </w:rPr>
        <w:br/>
        <w:t xml:space="preserve">        __init__.py</w:t>
      </w:r>
      <w:r>
        <w:rPr>
          <w:rFonts w:ascii="DejaVu Sans Mono" w:hAnsi="DejaVu Sans Mono"/>
          <w:sz w:val="16"/>
        </w:rPr>
        <w:br/>
        <w:t xml:space="preserve">        thermopro.py    # adaptateur réel à confirmer</w:t>
      </w:r>
      <w:r>
        <w:rPr>
          <w:rFonts w:ascii="DejaVu Sans Mono" w:hAnsi="DejaVu Sans Mono"/>
          <w:sz w:val="16"/>
        </w:rPr>
        <w:br/>
        <w:t xml:space="preserve">        simulated.py    # essais sans Bluetooth</w:t>
      </w:r>
      <w:r>
        <w:rPr>
          <w:rFonts w:ascii="DejaVu Sans Mono" w:hAnsi="DejaVu Sans Mono"/>
          <w:sz w:val="16"/>
        </w:rPr>
        <w:br/>
        <w:t xml:space="preserve">      utils/</w:t>
      </w:r>
      <w:r>
        <w:rPr>
          <w:rFonts w:ascii="DejaVu Sans Mono" w:hAnsi="DejaVu Sans Mono"/>
          <w:sz w:val="16"/>
        </w:rPr>
        <w:br/>
        <w:t xml:space="preserve">        __init__.py</w:t>
      </w:r>
      <w:r>
        <w:rPr>
          <w:rFonts w:ascii="DejaVu Sans Mono" w:hAnsi="DejaVu Sans Mono"/>
          <w:sz w:val="16"/>
        </w:rPr>
        <w:br/>
        <w:t xml:space="preserve">        clock.py        # temps courant injectable</w:t>
      </w:r>
      <w:r>
        <w:rPr>
          <w:rFonts w:ascii="DejaVu Sans Mono" w:hAnsi="DejaVu Sans Mono"/>
          <w:sz w:val="16"/>
        </w:rPr>
        <w:br/>
        <w:t xml:space="preserve">        jsonl.py        # écriture et rotation</w:t>
      </w:r>
      <w:r>
        <w:rPr>
          <w:rFonts w:ascii="DejaVu Sans Mono" w:hAnsi="DejaVu Sans Mono"/>
          <w:sz w:val="16"/>
        </w:rPr>
        <w:br/>
        <w:t xml:space="preserve">  tests/</w:t>
      </w:r>
      <w:r>
        <w:rPr>
          <w:rFonts w:ascii="DejaVu Sans Mono" w:hAnsi="DejaVu Sans Mono"/>
          <w:sz w:val="16"/>
        </w:rPr>
        <w:br/>
        <w:t xml:space="preserve">    test_config.py</w:t>
      </w:r>
      <w:r>
        <w:rPr>
          <w:rFonts w:ascii="DejaVu Sans Mono" w:hAnsi="DejaVu Sans Mono"/>
          <w:sz w:val="16"/>
        </w:rPr>
        <w:br/>
        <w:t xml:space="preserve">    test_schedule.py</w:t>
      </w:r>
      <w:r>
        <w:rPr>
          <w:rFonts w:ascii="DejaVu Sans Mono" w:hAnsi="DejaVu Sans Mono"/>
          <w:sz w:val="16"/>
        </w:rPr>
        <w:br/>
        <w:t xml:space="preserve">    test_overlay.py</w:t>
      </w:r>
      <w:r>
        <w:rPr>
          <w:rFonts w:ascii="DejaVu Sans Mono" w:hAnsi="DejaVu Sans Mono"/>
          <w:sz w:val="16"/>
        </w:rPr>
        <w:br/>
        <w:t xml:space="preserve">    test_monitoring.py</w:t>
      </w:r>
      <w:r>
        <w:rPr>
          <w:rFonts w:ascii="DejaVu Sans Mono" w:hAnsi="DejaVu Sans Mono"/>
          <w:sz w:val="16"/>
        </w:rPr>
        <w:br/>
        <w:t xml:space="preserve">    test_video.py</w:t>
      </w:r>
      <w:r>
        <w:rPr>
          <w:rFonts w:ascii="DejaVu Sans Mono" w:hAnsi="DejaVu Sans Mono"/>
          <w:sz w:val="16"/>
        </w:rPr>
        <w:br/>
        <w:t xml:space="preserve">  runtime/              # fichiers temporaires ignorés</w:t>
      </w:r>
      <w:r>
        <w:rPr>
          <w:rFonts w:ascii="DejaVu Sans Mono" w:hAnsi="DejaVu Sans Mono"/>
          <w:sz w:val="16"/>
        </w:rPr>
        <w:br/>
        <w:t xml:space="preserve">  logs/                 # journaux ignorés</w:t>
      </w:r>
    </w:p>
    <w:p>
      <w:pPr>
        <w:pStyle w:val="Heading2"/>
      </w:pPr>
      <w:r>
        <w:t>Dépendances et conventions</w:t>
      </w:r>
    </w:p>
    <w:p>
      <w:r>
        <w:t>Pipenv gère l’environnement Python et le verrouillage des dépendances. PyYAML est proposé pour le YAML; pytest pour les tests. La bibliothèque Bluetooth dépendra du modèle ThermoPro. FFmpeg et le pont Wyze sont des dépendances externes à documenter séparément.</w:t>
      </w:r>
    </w:p>
    <w:p>
      <w:r>
        <w:t>Réserver utils aux fonctions réellement partagées. Conserver les règles métier dans leurs modules. Ignorer .env, logs, runtime, caches et secrets Git. Le README décrit le lancement, les prérequis, la configuration et les extensions.</w:t>
      </w:r>
    </w:p>
    <w:p>
      <w:r>
        <w:br w:type="page"/>
      </w:r>
    </w:p>
    <w:p>
      <w:pPr>
        <w:pStyle w:val="Heading1"/>
      </w:pPr>
      <w:r>
        <w:t>Contrat de configuration proposé</w:t>
      </w:r>
    </w:p>
    <w:p>
      <w:r>
        <w:t>Cet exemple illustre le contrat à implémenter. Les noms des étapes et leurs descriptions sont entièrement libres. Toute modification du YAML prend effet au redémarrage.</w:t>
      </w:r>
    </w:p>
    <w:p>
      <w:pPr>
        <w:spacing w:after="80" w:line="240" w:lineRule="auto"/>
      </w:pPr>
      <w:r>
        <w:rPr>
          <w:rFonts w:ascii="DejaVu Sans Mono" w:hAnsi="DejaVu Sans Mono"/>
          <w:sz w:val="16"/>
        </w:rPr>
        <w:t>session:</w:t>
      </w:r>
      <w:r>
        <w:rPr>
          <w:rFonts w:ascii="DejaVu Sans Mono" w:hAnsi="DejaVu Sans Mono"/>
          <w:sz w:val="16"/>
        </w:rPr>
        <w:br/>
        <w:t xml:space="preserve">  name: "Brassin maison"</w:t>
      </w:r>
      <w:r>
        <w:rPr>
          <w:rFonts w:ascii="DejaVu Sans Mono" w:hAnsi="DejaVu Sans Mono"/>
          <w:sz w:val="16"/>
        </w:rPr>
        <w:br/>
        <w:t xml:space="preserve">  timezone: "America/Toronto"</w:t>
      </w:r>
      <w:r>
        <w:rPr>
          <w:rFonts w:ascii="DejaVu Sans Mono" w:hAnsi="DejaVu Sans Mono"/>
          <w:sz w:val="16"/>
        </w:rPr>
        <w:br/>
        <w:t xml:space="preserve">  background: {mode: camera}</w:t>
      </w:r>
      <w:r>
        <w:rPr>
          <w:rFonts w:ascii="DejaVu Sans Mono" w:hAnsi="DejaVu Sans Mono"/>
          <w:sz w:val="16"/>
        </w:rPr>
        <w:br/>
        <w:t xml:space="preserve">  before: {mode: black}</w:t>
      </w:r>
      <w:r>
        <w:rPr>
          <w:rFonts w:ascii="DejaVu Sans Mono" w:hAnsi="DejaVu Sans Mono"/>
          <w:sz w:val="16"/>
        </w:rPr>
        <w:br/>
        <w:t xml:space="preserve">  after: {mode: image, path: assets/standby.png}</w:t>
      </w:r>
      <w:r>
        <w:rPr>
          <w:rFonts w:ascii="DejaVu Sans Mono" w:hAnsi="DejaVu Sans Mono"/>
          <w:sz w:val="16"/>
        </w:rPr>
        <w:br/>
      </w:r>
      <w:r>
        <w:rPr>
          <w:rFonts w:ascii="DejaVu Sans Mono" w:hAnsi="DejaVu Sans Mono"/>
          <w:sz w:val="16"/>
        </w:rPr>
        <w:br/>
        <w:t>steps:</w:t>
      </w:r>
      <w:r>
        <w:rPr>
          <w:rFonts w:ascii="DejaVu Sans Mono" w:hAnsi="DejaVu Sans Mono"/>
          <w:sz w:val="16"/>
        </w:rPr>
        <w:br/>
        <w:t xml:space="preserve">  - name: "Empâtage"</w:t>
      </w:r>
      <w:r>
        <w:rPr>
          <w:rFonts w:ascii="DejaVu Sans Mono" w:hAnsi="DejaVu Sans Mono"/>
          <w:sz w:val="16"/>
        </w:rPr>
        <w:br/>
        <w:t xml:space="preserve">    description: "Extraction des sucres"</w:t>
      </w:r>
      <w:r>
        <w:rPr>
          <w:rFonts w:ascii="DejaVu Sans Mono" w:hAnsi="DejaVu Sans Mono"/>
          <w:sz w:val="16"/>
        </w:rPr>
        <w:br/>
        <w:t xml:space="preserve">    start: "2026-11-07T09:00:00-05:00"</w:t>
      </w:r>
      <w:r>
        <w:rPr>
          <w:rFonts w:ascii="DejaVu Sans Mono" w:hAnsi="DejaVu Sans Mono"/>
          <w:sz w:val="16"/>
        </w:rPr>
        <w:br/>
        <w:t xml:space="preserve">    end: "2026-11-07T10:30:00-05:00"</w:t>
      </w:r>
      <w:r>
        <w:rPr>
          <w:rFonts w:ascii="DejaVu Sans Mono" w:hAnsi="DejaVu Sans Mono"/>
          <w:sz w:val="16"/>
        </w:rPr>
        <w:br/>
        <w:t xml:space="preserve">    target_temperature_c: 67</w:t>
      </w:r>
      <w:r>
        <w:rPr>
          <w:rFonts w:ascii="DejaVu Sans Mono" w:hAnsi="DejaVu Sans Mono"/>
          <w:sz w:val="16"/>
        </w:rPr>
        <w:br/>
        <w:t xml:space="preserve">  - name: "Fermentation"</w:t>
      </w:r>
      <w:r>
        <w:rPr>
          <w:rFonts w:ascii="DejaVu Sans Mono" w:hAnsi="DejaVu Sans Mono"/>
          <w:sz w:val="16"/>
        </w:rPr>
        <w:br/>
        <w:t xml:space="preserve">    description: "Suivi du brassin"</w:t>
      </w:r>
      <w:r>
        <w:rPr>
          <w:rFonts w:ascii="DejaVu Sans Mono" w:hAnsi="DejaVu Sans Mono"/>
          <w:sz w:val="16"/>
        </w:rPr>
        <w:br/>
        <w:t xml:space="preserve">    start: "2026-11-07T10:30:00-05:00"</w:t>
      </w:r>
      <w:r>
        <w:rPr>
          <w:rFonts w:ascii="DejaVu Sans Mono" w:hAnsi="DejaVu Sans Mono"/>
          <w:sz w:val="16"/>
        </w:rPr>
        <w:br/>
        <w:t xml:space="preserve">    end: "2026-11-21T10:30:00-05:00"</w:t>
      </w:r>
      <w:r>
        <w:rPr>
          <w:rFonts w:ascii="DejaVu Sans Mono" w:hAnsi="DejaVu Sans Mono"/>
          <w:sz w:val="16"/>
        </w:rPr>
        <w:br/>
        <w:t xml:space="preserve">    background: {mode: image, path: assets/standby.png}</w:t>
      </w:r>
      <w:r>
        <w:rPr>
          <w:rFonts w:ascii="DejaVu Sans Mono" w:hAnsi="DejaVu Sans Mono"/>
          <w:sz w:val="16"/>
        </w:rPr>
        <w:br/>
      </w:r>
      <w:r>
        <w:rPr>
          <w:rFonts w:ascii="DejaVu Sans Mono" w:hAnsi="DejaVu Sans Mono"/>
          <w:sz w:val="16"/>
        </w:rPr>
        <w:br/>
        <w:t>camera:</w:t>
      </w:r>
      <w:r>
        <w:rPr>
          <w:rFonts w:ascii="DejaVu Sans Mono" w:hAnsi="DejaVu Sans Mono"/>
          <w:sz w:val="16"/>
        </w:rPr>
        <w:br/>
        <w:t xml:space="preserve">  source_env: "CAMERA_SOURCE"</w:t>
      </w:r>
      <w:r>
        <w:rPr>
          <w:rFonts w:ascii="DejaVu Sans Mono" w:hAnsi="DejaVu Sans Mono"/>
          <w:sz w:val="16"/>
        </w:rPr>
        <w:br/>
        <w:t>sensors:</w:t>
      </w:r>
      <w:r>
        <w:rPr>
          <w:rFonts w:ascii="DejaVu Sans Mono" w:hAnsi="DejaVu Sans Mono"/>
          <w:sz w:val="16"/>
        </w:rPr>
        <w:br/>
        <w:t xml:space="preserve">  temperature:</w:t>
      </w:r>
      <w:r>
        <w:rPr>
          <w:rFonts w:ascii="DejaVu Sans Mono" w:hAnsi="DejaVu Sans Mono"/>
          <w:sz w:val="16"/>
        </w:rPr>
        <w:br/>
        <w:t xml:space="preserve">    enabled: true</w:t>
      </w:r>
      <w:r>
        <w:rPr>
          <w:rFonts w:ascii="DejaVu Sans Mono" w:hAnsi="DejaVu Sans Mono"/>
          <w:sz w:val="16"/>
        </w:rPr>
        <w:br/>
        <w:t xml:space="preserve">    driver: simulated   # thermopro après validation du modèle</w:t>
      </w:r>
      <w:r>
        <w:rPr>
          <w:rFonts w:ascii="DejaVu Sans Mono" w:hAnsi="DejaVu Sans Mono"/>
          <w:sz w:val="16"/>
        </w:rPr>
        <w:br/>
        <w:t xml:space="preserve">    stale_after_seconds: 120</w:t>
      </w:r>
      <w:r>
        <w:rPr>
          <w:rFonts w:ascii="DejaVu Sans Mono" w:hAnsi="DejaVu Sans Mono"/>
          <w:sz w:val="16"/>
        </w:rPr>
        <w:br/>
        <w:t>stream:</w:t>
      </w:r>
      <w:r>
        <w:rPr>
          <w:rFonts w:ascii="DejaVu Sans Mono" w:hAnsi="DejaVu Sans Mono"/>
          <w:sz w:val="16"/>
        </w:rPr>
        <w:br/>
        <w:t xml:space="preserve">  destination: youtube</w:t>
      </w:r>
      <w:r>
        <w:rPr>
          <w:rFonts w:ascii="DejaVu Sans Mono" w:hAnsi="DejaVu Sans Mono"/>
          <w:sz w:val="16"/>
        </w:rPr>
        <w:br/>
        <w:t xml:space="preserve">  key_env: "YOUTUBE_STREAM_KEY"</w:t>
      </w:r>
      <w:r>
        <w:rPr>
          <w:rFonts w:ascii="DejaVu Sans Mono" w:hAnsi="DejaVu Sans Mono"/>
          <w:sz w:val="16"/>
        </w:rPr>
        <w:br/>
        <w:t xml:space="preserve">  width: 1280</w:t>
      </w:r>
      <w:r>
        <w:rPr>
          <w:rFonts w:ascii="DejaVu Sans Mono" w:hAnsi="DejaVu Sans Mono"/>
          <w:sz w:val="16"/>
        </w:rPr>
        <w:br/>
        <w:t xml:space="preserve">  height: 720</w:t>
      </w:r>
      <w:r>
        <w:rPr>
          <w:rFonts w:ascii="DejaVu Sans Mono" w:hAnsi="DejaVu Sans Mono"/>
          <w:sz w:val="16"/>
        </w:rPr>
        <w:br/>
        <w:t xml:space="preserve">  fps: 25</w:t>
      </w:r>
      <w:r>
        <w:rPr>
          <w:rFonts w:ascii="DejaVu Sans Mono" w:hAnsi="DejaVu Sans Mono"/>
          <w:sz w:val="16"/>
        </w:rPr>
        <w:br/>
        <w:t>overlays:</w:t>
      </w:r>
      <w:r>
        <w:rPr>
          <w:rFonts w:ascii="DejaVu Sans Mono" w:hAnsi="DejaVu Sans Mono"/>
          <w:sz w:val="16"/>
        </w:rPr>
        <w:br/>
        <w:t xml:space="preserve">  enabled: [session, temperature, stage, progress]</w:t>
      </w:r>
      <w:r>
        <w:rPr>
          <w:rFonts w:ascii="DejaVu Sans Mono" w:hAnsi="DejaVu Sans Mono"/>
          <w:sz w:val="16"/>
        </w:rPr>
        <w:br/>
        <w:t>monitoring:</w:t>
      </w:r>
      <w:r>
        <w:rPr>
          <w:rFonts w:ascii="DejaVu Sans Mono" w:hAnsi="DejaVu Sans Mono"/>
          <w:sz w:val="16"/>
        </w:rPr>
        <w:br/>
        <w:t xml:space="preserve">  interval_seconds: 60</w:t>
      </w:r>
      <w:r>
        <w:rPr>
          <w:rFonts w:ascii="DejaVu Sans Mono" w:hAnsi="DejaVu Sans Mono"/>
          <w:sz w:val="16"/>
        </w:rPr>
        <w:br/>
        <w:t xml:space="preserve">  directory: logs</w:t>
      </w:r>
      <w:r>
        <w:rPr>
          <w:rFonts w:ascii="DejaVu Sans Mono" w:hAnsi="DejaVu Sans Mono"/>
          <w:sz w:val="16"/>
        </w:rPr>
        <w:br/>
        <w:t xml:space="preserve">  retention_days: 30</w:t>
      </w:r>
    </w:p>
    <w:p>
      <w:pPr>
        <w:pStyle w:val="Heading2"/>
      </w:pPr>
      <w:r>
        <w:t>Règles temporelles</w:t>
      </w:r>
    </w:p>
    <w:p>
      <w:r>
        <w:t>Proposition V1 : imposer des étapes triées, contiguës et sans chevauchement, avec début et fin explicites. Comparer les instants en UTC et afficher les dates dans America/Toronto. Exiger des dates avec décalage UTC et vérifier leur cohérence avec le fuseau, y compris aux changements d’heure.</w:t>
      </w:r>
    </w:p>
    <w:p>
      <w:r>
        <w:t>L’étape est active sur [début, fin[. Sa progression vaut (maintenant − début) / (fin − début), bornée entre 0 et 100 %. La progression globale utilise le début de la première étape et la fin de la dernière. Elle représente le temps planifié, pas la réalisation physique.</w:t>
      </w:r>
    </w:p>
    <w:p>
      <w:r>
        <w:t>Avant le début : À venir et 0 %. À la fin : Terminé et 100 %. Aucun état de chrono à sauvegarder. La reprise dépend seulement du YAML et de l’horloge de la machine.</w:t>
      </w:r>
    </w:p>
    <w:p>
      <w:r>
        <w:br w:type="page"/>
      </w:r>
    </w:p>
    <w:p>
      <w:pPr>
        <w:pStyle w:val="Heading1"/>
      </w:pPr>
      <w:r>
        <w:t>Exécution et observabilité</w:t>
      </w:r>
    </w:p>
    <w:p>
      <w:pPr>
        <w:pStyle w:val="Heading2"/>
      </w:pPr>
      <w:r>
        <w:t>Boucle principale</w:t>
      </w:r>
    </w:p>
    <w:p>
      <w:r>
        <w:t>Au démarrage, valider la configuration et les ressources avant de lancer la diffusion. Démarrer les lecteurs de capteurs indépendamment, puis FFmpeg. À chaque cycle, recalculer le calendrier, agréger les derniers états et actualiser les incrustations. Une cadence d’environ une seconde est proposée pour l’affichage; la lecture Bluetooth suit les capacités du capteur.</w:t>
      </w:r>
    </w:p>
    <w:p>
      <w:r>
        <w:t>Surveiller à la fois la présence du processus FFmpeg et les signes locaux de progression de sa sortie. En cas d’arrêt ou de blocage détecté, journaliser l’incident puis relancer avec un délai croissant plafonné. Sur Ctrl+C, stopper les tâches et terminer FFmpeg, avec arrêt forcé après un délai si nécessaire.</w:t>
      </w:r>
    </w:p>
    <w:p>
      <w:pPr>
        <w:pStyle w:val="Heading2"/>
      </w:pPr>
      <w:r>
        <w:t>Données de capteurs</w:t>
      </w:r>
    </w:p>
    <w:p>
      <w:r>
        <w:t>Chaque capteur expose un identifiant, une valeur, une unité, l’instant de la dernière mesure et un statut. Une mesure trop ancienne reste identifiable comme périmée; elle ne doit pas apparaître comme actuelle. À défaut de donnée utilisable, l’incrustation affiche Indisponible et la vidéo continue.</w:t>
      </w:r>
    </w:p>
    <w:p>
      <w:pPr>
        <w:pStyle w:val="Heading2"/>
      </w:pPr>
      <w:r>
        <w:t>Fichiers quotidiens</w:t>
      </w:r>
    </w:p>
    <w:p>
      <w:r>
        <w:t>Créer logs/AAAA-MM-JJ.jsonl selon America/Toronto. Ouvrir en ajout, basculer au changement de date et appliquer la rétention configurée. Les instantanés sont écrits toutes les 60 secondes; les événements de panne, reprise et arrêt le sont immédiatement.</w:t>
      </w:r>
    </w:p>
    <w:p>
      <w:r>
        <w:t>Le schéma reste évolutif pendant les essais. Conserver un noyau stable timestamp, event_type et schema_version. Les champs ci-dessous sont illustratifs et ne constituent pas un contrat figé.</w:t>
      </w:r>
    </w:p>
    <w:p>
      <w:pPr>
        <w:spacing w:after="80" w:line="240" w:lineRule="auto"/>
      </w:pPr>
      <w:r>
        <w:rPr>
          <w:rFonts w:ascii="DejaVu Sans Mono" w:hAnsi="DejaVu Sans Mono"/>
          <w:sz w:val="16"/>
        </w:rPr>
        <w:t>{</w:t>
      </w:r>
      <w:r>
        <w:rPr>
          <w:rFonts w:ascii="DejaVu Sans Mono" w:hAnsi="DejaVu Sans Mono"/>
          <w:sz w:val="16"/>
        </w:rPr>
        <w:br/>
        <w:t xml:space="preserve">  "timestamp": "2026-11-07T09:20:00-05:00",</w:t>
      </w:r>
      <w:r>
        <w:rPr>
          <w:rFonts w:ascii="DejaVu Sans Mono" w:hAnsi="DejaVu Sans Mono"/>
          <w:sz w:val="16"/>
        </w:rPr>
        <w:br/>
        <w:t xml:space="preserve">  "event_type": "snapshot",</w:t>
      </w:r>
      <w:r>
        <w:rPr>
          <w:rFonts w:ascii="DejaVu Sans Mono" w:hAnsi="DejaVu Sans Mono"/>
          <w:sz w:val="16"/>
        </w:rPr>
        <w:br/>
        <w:t xml:space="preserve">  "schema_version": 1,</w:t>
      </w:r>
      <w:r>
        <w:rPr>
          <w:rFonts w:ascii="DejaVu Sans Mono" w:hAnsi="DejaVu Sans Mono"/>
          <w:sz w:val="16"/>
        </w:rPr>
        <w:br/>
        <w:t xml:space="preserve">  "session": {"stage": "Empâtage", "progress_pct": 0.1},</w:t>
      </w:r>
      <w:r>
        <w:rPr>
          <w:rFonts w:ascii="DejaVu Sans Mono" w:hAnsi="DejaVu Sans Mono"/>
          <w:sz w:val="16"/>
        </w:rPr>
        <w:br/>
        <w:t xml:space="preserve">  "video": {"background": "camera", "ffmpeg_running": true},</w:t>
      </w:r>
      <w:r>
        <w:rPr>
          <w:rFonts w:ascii="DejaVu Sans Mono" w:hAnsi="DejaVu Sans Mono"/>
          <w:sz w:val="16"/>
        </w:rPr>
        <w:br/>
        <w:t xml:space="preserve">  "output": {"local_progress": "advancing"},</w:t>
      </w:r>
      <w:r>
        <w:rPr>
          <w:rFonts w:ascii="DejaVu Sans Mono" w:hAnsi="DejaVu Sans Mono"/>
          <w:sz w:val="16"/>
        </w:rPr>
        <w:br/>
        <w:t xml:space="preserve">  "sensors": {</w:t>
      </w:r>
      <w:r>
        <w:rPr>
          <w:rFonts w:ascii="DejaVu Sans Mono" w:hAnsi="DejaVu Sans Mono"/>
          <w:sz w:val="16"/>
        </w:rPr>
        <w:br/>
        <w:t xml:space="preserve">    "temperature": {</w:t>
      </w:r>
      <w:r>
        <w:rPr>
          <w:rFonts w:ascii="DejaVu Sans Mono" w:hAnsi="DejaVu Sans Mono"/>
          <w:sz w:val="16"/>
        </w:rPr>
        <w:br/>
        <w:t xml:space="preserve">      "value": 66.8, "unit": "C", "status": "available",</w:t>
      </w:r>
      <w:r>
        <w:rPr>
          <w:rFonts w:ascii="DejaVu Sans Mono" w:hAnsi="DejaVu Sans Mono"/>
          <w:sz w:val="16"/>
        </w:rPr>
        <w:br/>
        <w:t xml:space="preserve">      "measured_at": "2026-11-07T09:19:58-05:00"</w:t>
      </w:r>
      <w:r>
        <w:rPr>
          <w:rFonts w:ascii="DejaVu Sans Mono" w:hAnsi="DejaVu Sans Mono"/>
          <w:sz w:val="16"/>
        </w:rPr>
        <w:br/>
        <w:t xml:space="preserve">    }</w:t>
      </w:r>
      <w:r>
        <w:rPr>
          <w:rFonts w:ascii="DejaVu Sans Mono" w:hAnsi="DejaVu Sans Mono"/>
          <w:sz w:val="16"/>
        </w:rPr>
        <w:br/>
        <w:t xml:space="preserve">  }</w:t>
      </w:r>
      <w:r>
        <w:rPr>
          <w:rFonts w:ascii="DejaVu Sans Mono" w:hAnsi="DejaVu Sans Mono"/>
          <w:sz w:val="16"/>
        </w:rPr>
        <w:br/>
        <w:t>}</w:t>
      </w:r>
    </w:p>
    <w:p>
      <w:r>
        <w:t>Dans le fichier, chaque objet JSON occupe une seule ligne. Ne jamais consigner la clé YouTube, les identifiants Wyze ou les URL contenant des secrets. Un FFmpeg actif ou une sortie locale qui progresse ne prouve pas que YouTube affiche correctement la vidéo; le confirmer visuellement durant les essais.</w:t>
      </w:r>
    </w:p>
    <w:p>
      <w:pPr>
        <w:pStyle w:val="Heading2"/>
      </w:pPr>
      <w:r>
        <w:t>Comportements à finaliser pendant le prototype</w:t>
      </w:r>
    </w:p>
    <w:p>
      <w:r>
        <w:t>Choisir le fond de secours lors d’une panne caméra, le seuil de blocage FFmpeg et le comportement si le disque de logs est plein. Recommandation : conserver les incrustations sur fond noir en panne caméra et signaler clairement les erreurs de journalisation sur stderr.</w:t>
      </w:r>
    </w:p>
    <w:p>
      <w:r>
        <w:br w:type="page"/>
      </w:r>
    </w:p>
    <w:p>
      <w:pPr>
        <w:pStyle w:val="Heading1"/>
      </w:pPr>
      <w:r>
        <w:t>Amorçage et critères de validation</w:t>
      </w:r>
    </w:p>
    <w:p>
      <w:pPr>
        <w:pStyle w:val="Heading2"/>
      </w:pPr>
      <w:r>
        <w:t>Séquence de réalisation</w:t>
      </w:r>
    </w:p>
    <w:tbl>
      <w:tblPr>
        <w:tblW w:type="auto" w:w="0"/>
        <w:tblLayout w:type="fixed"/>
        <w:tblLook w:firstColumn="1" w:firstRow="1" w:lastColumn="0" w:lastRow="0" w:noHBand="0" w:noVBand="1" w:val="04A0"/>
      </w:tblPr>
      <w:tblGrid>
        <w:gridCol w:w="1800"/>
        <w:gridCol w:w="7992"/>
      </w:tblGrid>
      <w:tr>
        <w:tc>
          <w:tcPr>
            <w:tcW w:type="dxa" w:w="1800"/>
            <w:tcBorders>
              <w:top w:val="single" w:sz="4" w:color="D9D9D9"/>
              <w:left w:val="single" w:sz="4" w:color="D9D9D9"/>
              <w:bottom w:val="single" w:sz="4" w:color="D9D9D9"/>
              <w:right w:val="single" w:sz="4" w:color="D9D9D9"/>
            </w:tcBorders>
            <w:shd w:fill="E8EDF2"/>
          </w:tcPr>
          <w:p>
            <w:pPr>
              <w:spacing w:after="100" w:before="100"/>
            </w:pPr>
            <w:r>
              <w:rPr>
                <w:b/>
                <w:sz w:val="18"/>
              </w:rPr>
              <w:t>Étape</w:t>
            </w:r>
          </w:p>
        </w:tc>
        <w:tc>
          <w:tcPr>
            <w:tcW w:type="dxa" w:w="7992"/>
            <w:tcBorders>
              <w:top w:val="single" w:sz="4" w:color="D9D9D9"/>
              <w:left w:val="single" w:sz="4" w:color="D9D9D9"/>
              <w:bottom w:val="single" w:sz="4" w:color="D9D9D9"/>
              <w:right w:val="single" w:sz="4" w:color="D9D9D9"/>
            </w:tcBorders>
            <w:shd w:fill="E8EDF2"/>
          </w:tcPr>
          <w:p>
            <w:pPr>
              <w:spacing w:after="100" w:before="100"/>
            </w:pPr>
            <w:r>
              <w:rPr>
                <w:b/>
                <w:sz w:val="18"/>
              </w:rPr>
              <w:t>Livrable et validation</w:t>
            </w:r>
          </w:p>
        </w:tc>
      </w:tr>
      <w:tr>
        <w:tc>
          <w:tcPr>
            <w:tcW w:type="dxa" w:w="1800"/>
            <w:tcBorders>
              <w:top w:val="single" w:sz="4" w:color="D9D9D9"/>
              <w:left w:val="single" w:sz="4" w:color="D9D9D9"/>
              <w:bottom w:val="single" w:sz="4" w:color="D9D9D9"/>
              <w:right w:val="single" w:sz="4" w:color="D9D9D9"/>
            </w:tcBorders>
          </w:tcPr>
          <w:p>
            <w:pPr>
              <w:spacing w:after="100" w:before="100"/>
            </w:pPr>
            <w:r>
              <w:rPr>
                <w:b w:val="0"/>
                <w:sz w:val="18"/>
              </w:rPr>
              <w:t>1  Base Python</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18"/>
              </w:rPr>
              <w:t>Créer le dépôt, Pipenv, le point d’entrée, le YAML exemple et la validation. Vérifier les dates invalides et les limites d’étapes.</w:t>
            </w:r>
          </w:p>
        </w:tc>
      </w:tr>
      <w:tr>
        <w:tc>
          <w:tcPr>
            <w:tcW w:type="dxa" w:w="1800"/>
            <w:tcBorders>
              <w:top w:val="single" w:sz="4" w:color="D9D9D9"/>
              <w:left w:val="single" w:sz="4" w:color="D9D9D9"/>
              <w:bottom w:val="single" w:sz="4" w:color="D9D9D9"/>
              <w:right w:val="single" w:sz="4" w:color="D9D9D9"/>
            </w:tcBorders>
          </w:tcPr>
          <w:p>
            <w:pPr>
              <w:spacing w:after="100" w:before="100"/>
            </w:pPr>
            <w:r>
              <w:rPr>
                <w:b w:val="0"/>
                <w:sz w:val="18"/>
              </w:rPr>
              <w:t>2  Flux synthétique</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18"/>
              </w:rPr>
              <w:t>Produire un fond noir ou une image, les incrustations et une température simulée. Vérifier la lecture et les caractères accentués.</w:t>
            </w:r>
          </w:p>
        </w:tc>
      </w:tr>
      <w:tr>
        <w:tc>
          <w:tcPr>
            <w:tcW w:type="dxa" w:w="1800"/>
            <w:tcBorders>
              <w:top w:val="single" w:sz="4" w:color="D9D9D9"/>
              <w:left w:val="single" w:sz="4" w:color="D9D9D9"/>
              <w:bottom w:val="single" w:sz="4" w:color="D9D9D9"/>
              <w:right w:val="single" w:sz="4" w:color="D9D9D9"/>
            </w:tcBorders>
          </w:tcPr>
          <w:p>
            <w:pPr>
              <w:spacing w:after="100" w:before="100"/>
            </w:pPr>
            <w:r>
              <w:rPr>
                <w:b w:val="0"/>
                <w:sz w:val="18"/>
              </w:rPr>
              <w:t>3  YouTube</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18"/>
              </w:rPr>
              <w:t>Configurer la destination et la clé hors Git. Confirmer le rendu côté spectateur et l’absence de son de la pièce.</w:t>
            </w:r>
          </w:p>
        </w:tc>
      </w:tr>
      <w:tr>
        <w:tc>
          <w:tcPr>
            <w:tcW w:type="dxa" w:w="1800"/>
            <w:tcBorders>
              <w:top w:val="single" w:sz="4" w:color="D9D9D9"/>
              <w:left w:val="single" w:sz="4" w:color="D9D9D9"/>
              <w:bottom w:val="single" w:sz="4" w:color="D9D9D9"/>
              <w:right w:val="single" w:sz="4" w:color="D9D9D9"/>
            </w:tcBorders>
          </w:tcPr>
          <w:p>
            <w:pPr>
              <w:spacing w:after="100" w:before="100"/>
            </w:pPr>
            <w:r>
              <w:rPr>
                <w:b w:val="0"/>
                <w:sz w:val="18"/>
              </w:rPr>
              <w:t>4  Calendrier</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18"/>
              </w:rPr>
              <w:t>Faire passer automatiquement plusieurs étapes courtes et changer de fond sans interrompre le direct.</w:t>
            </w:r>
          </w:p>
        </w:tc>
      </w:tr>
      <w:tr>
        <w:tc>
          <w:tcPr>
            <w:tcW w:type="dxa" w:w="1800"/>
            <w:tcBorders>
              <w:top w:val="single" w:sz="4" w:color="D9D9D9"/>
              <w:left w:val="single" w:sz="4" w:color="D9D9D9"/>
              <w:bottom w:val="single" w:sz="4" w:color="D9D9D9"/>
              <w:right w:val="single" w:sz="4" w:color="D9D9D9"/>
            </w:tcBorders>
          </w:tcPr>
          <w:p>
            <w:pPr>
              <w:spacing w:after="100" w:before="100"/>
            </w:pPr>
            <w:r>
              <w:rPr>
                <w:b w:val="0"/>
                <w:sz w:val="18"/>
              </w:rPr>
              <w:t>5  Matériel</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18"/>
              </w:rPr>
              <w:t>Valider le pont Wyze et la lecture du modèle ThermoPro. Simuler déconnexion et reconnexion.</w:t>
            </w:r>
          </w:p>
        </w:tc>
      </w:tr>
      <w:tr>
        <w:tc>
          <w:tcPr>
            <w:tcW w:type="dxa" w:w="1800"/>
            <w:tcBorders>
              <w:top w:val="single" w:sz="4" w:color="D9D9D9"/>
              <w:left w:val="single" w:sz="4" w:color="D9D9D9"/>
              <w:bottom w:val="single" w:sz="4" w:color="D9D9D9"/>
              <w:right w:val="single" w:sz="4" w:color="D9D9D9"/>
            </w:tcBorders>
          </w:tcPr>
          <w:p>
            <w:pPr>
              <w:spacing w:after="100" w:before="100"/>
            </w:pPr>
            <w:r>
              <w:rPr>
                <w:b w:val="0"/>
                <w:sz w:val="18"/>
              </w:rPr>
              <w:t>6  Résilience</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18"/>
              </w:rPr>
              <w:t>Vérifier redémarrage, relance FFmpeg, rotation des journaux et arrêt propre. Réaliser un essai continu proposé de deux heures.</w:t>
            </w:r>
          </w:p>
        </w:tc>
      </w:tr>
    </w:tbl>
    <w:p>
      <w:pPr>
        <w:pStyle w:val="Heading2"/>
      </w:pPr>
      <w:r>
        <w:t>Commandes cibles du README</w:t>
      </w:r>
    </w:p>
    <w:p>
      <w:r>
        <w:t>À rendre opérationnelles une fois le squelette créé. FFmpeg et le pont caméra devront être installés séparément selon la machine choisie.</w:t>
      </w:r>
    </w:p>
    <w:p>
      <w:pPr>
        <w:spacing w:after="80" w:line="240" w:lineRule="auto"/>
      </w:pPr>
      <w:r>
        <w:rPr>
          <w:rFonts w:ascii="DejaVu Sans Mono" w:hAnsi="DejaVu Sans Mono"/>
          <w:sz w:val="16"/>
        </w:rPr>
        <w:t>pipenv install --dev</w:t>
      </w:r>
      <w:r>
        <w:rPr>
          <w:rFonts w:ascii="DejaVu Sans Mono" w:hAnsi="DejaVu Sans Mono"/>
          <w:sz w:val="16"/>
        </w:rPr>
        <w:br/>
        <w:t>export PYTHONPATH=src</w:t>
      </w:r>
      <w:r>
        <w:rPr>
          <w:rFonts w:ascii="DejaVu Sans Mono" w:hAnsi="DejaVu Sans Mono"/>
          <w:sz w:val="16"/>
        </w:rPr>
        <w:br/>
        <w:t>pipenv run python -m brewcam --config config/session.example.yaml</w:t>
      </w:r>
      <w:r>
        <w:rPr>
          <w:rFonts w:ascii="DejaVu Sans Mono" w:hAnsi="DejaVu Sans Mono"/>
          <w:sz w:val="16"/>
        </w:rPr>
        <w:br/>
        <w:t>pipenv run pytest</w:t>
      </w:r>
    </w:p>
    <w:p>
      <w:r>
        <w:t>Le Pipfile doit préciser une version Python compatible avec les dépendances retenues et inclure les dépendances de développement. Générer puis committer Pipfile.lock après résolution effective; ne pas créer un verrouillage fictif.</w:t>
      </w:r>
    </w:p>
    <w:p>
      <w:pPr>
        <w:pStyle w:val="Heading2"/>
      </w:pPr>
      <w:r>
        <w:t>Tests prioritaires</w:t>
      </w:r>
    </w:p>
    <w:p>
      <w:pPr>
        <w:pStyle w:val="ListBullet"/>
      </w:pPr>
      <w:r>
        <w:t>Calendrier : avant, pendant, frontière exacte, après, redémarrage et changement de fuseau ou d’heure.</w:t>
      </w:r>
    </w:p>
    <w:p>
      <w:pPr>
        <w:pStyle w:val="ListBullet"/>
      </w:pPr>
      <w:r>
        <w:t>Configuration : dates absentes, intervalle nul, chevauchement, trou, mode de fond inconnu et image manquante.</w:t>
      </w:r>
    </w:p>
    <w:p>
      <w:pPr>
        <w:pStyle w:val="ListBullet"/>
      </w:pPr>
      <w:r>
        <w:t>Capteurs et incrustations : valeur disponible, périmée, absente et ajout d’un élément sans modifier la caméra ni YouTube.</w:t>
      </w:r>
    </w:p>
    <w:p>
      <w:pPr>
        <w:pStyle w:val="ListBullet"/>
      </w:pPr>
      <w:r>
        <w:t>Monitoring et processus : ajout au fichier du jour, rotation à minuit, rétention, masquage des secrets, reprise FFmpeg et Ctrl+C.</w:t>
      </w:r>
    </w:p>
    <w:p>
      <w:pPr>
        <w:pStyle w:val="Heading2"/>
      </w:pPr>
      <w:r>
        <w:t>Points ouverts et responsabilités</w:t>
      </w:r>
    </w:p>
    <w:p>
      <w:r>
        <w:t>Marc fournit le modèle ThermoPro, confirme le dépôt et choisit ultérieurement la machine hôte. Le développement commence avec un capteur simulé et un fond fixe. La compatibilité Bluetooth, le pont Wyze, l’encodage disponible et les paramètres de sortie YouTube doivent être validés avant de figer les dépendances et les commandes de production.</w:t>
      </w:r>
    </w:p>
    <w:p>
      <w:r>
        <w:t>Ce document est un cadrage et une spécification de démarrage. Il ne constitue pas une implémentation exécutée ni une validation de compatibilité matérielle.</w:t>
      </w:r>
    </w:p>
    <w:sectPr w:rsidR="00FC693F" w:rsidRPr="0006063C" w:rsidSect="00034616">
      <w:footerReference w:type="default" r:id="rId9"/>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BREWCAM  •  Charte et amorçage technique  •  V1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