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60"/>
          <w:szCs w:val="60"/>
          <w:rtl w:val="0"/>
        </w:rPr>
        <w:t xml:space="preserve">Détails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  <w:rtl w:val="0"/>
        </w:rPr>
        <w:t xml:space="preserve">Ou trouver le projet ? </w:t>
      </w:r>
    </w:p>
    <w:p w:rsidR="00000000" w:rsidDel="00000000" w:rsidP="00000000" w:rsidRDefault="00000000" w:rsidRPr="00000000" w14:paraId="00000008">
      <w:pPr>
        <w:rPr>
          <w:rFonts w:ascii="Comfortaa Medium" w:cs="Comfortaa Medium" w:eastAsia="Comfortaa Medium" w:hAnsi="Comfortaa Medium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0"/>
          <w:szCs w:val="20"/>
          <w:u w:val="single"/>
          <w:rtl w:val="0"/>
        </w:rPr>
        <w:t xml:space="preserve">(pour l’instant en local)</w:t>
      </w:r>
    </w:p>
    <w:p w:rsidR="00000000" w:rsidDel="00000000" w:rsidP="00000000" w:rsidRDefault="00000000" w:rsidRPr="00000000" w14:paraId="00000009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hyperlink r:id="rId6">
        <w:r w:rsidDel="00000000" w:rsidR="00000000" w:rsidRPr="00000000">
          <w:rPr>
            <w:rFonts w:ascii="Comfortaa Medium" w:cs="Comfortaa Medium" w:eastAsia="Comfortaa Medium" w:hAnsi="Comfortaa Medium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http://127.0.0.1:8000/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  <w:rtl w:val="0"/>
        </w:rPr>
        <w:t xml:space="preserve">Lien github : </w:t>
      </w:r>
    </w:p>
    <w:p w:rsidR="00000000" w:rsidDel="00000000" w:rsidP="00000000" w:rsidRDefault="00000000" w:rsidRPr="00000000" w14:paraId="0000000C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hyperlink r:id="rId7">
        <w:r w:rsidDel="00000000" w:rsidR="00000000" w:rsidRPr="00000000">
          <w:rPr>
            <w:rFonts w:ascii="Comfortaa Medium" w:cs="Comfortaa Medium" w:eastAsia="Comfortaa Medium" w:hAnsi="Comfortaa Medium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ad_visuals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  <w:rtl w:val="0"/>
        </w:rPr>
        <w:t xml:space="preserve">Lien de la maquette : </w:t>
      </w:r>
    </w:p>
    <w:p w:rsidR="00000000" w:rsidDel="00000000" w:rsidP="00000000" w:rsidRDefault="00000000" w:rsidRPr="00000000" w14:paraId="00000010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hyperlink r:id="rId8">
        <w:r w:rsidDel="00000000" w:rsidR="00000000" w:rsidRPr="00000000">
          <w:rPr>
            <w:rFonts w:ascii="Comfortaa Medium" w:cs="Comfortaa Medium" w:eastAsia="Comfortaa Medium" w:hAnsi="Comfortaa Medium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maquette </w:t>
        </w:r>
      </w:hyperlink>
      <w:hyperlink r:id="rId9">
        <w:r w:rsidDel="00000000" w:rsidR="00000000" w:rsidRPr="00000000">
          <w:rPr>
            <w:rFonts w:ascii="Comfortaa Medium" w:cs="Comfortaa Medium" w:eastAsia="Comfortaa Medium" w:hAnsi="Comfortaa Medium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ad_visuals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  <w:rtl w:val="0"/>
        </w:rPr>
        <w:t xml:space="preserve">Accès à la base de donnée : </w:t>
      </w:r>
    </w:p>
    <w:p w:rsidR="00000000" w:rsidDel="00000000" w:rsidP="00000000" w:rsidRDefault="00000000" w:rsidRPr="00000000" w14:paraId="00000014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hyperlink r:id="rId10">
        <w:r w:rsidDel="00000000" w:rsidR="00000000" w:rsidRPr="00000000">
          <w:rPr>
            <w:rFonts w:ascii="Comfortaa Medium" w:cs="Comfortaa Medium" w:eastAsia="Comfortaa Medium" w:hAnsi="Comfortaa Medium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db </w:t>
        </w:r>
      </w:hyperlink>
      <w:hyperlink r:id="rId11">
        <w:r w:rsidDel="00000000" w:rsidR="00000000" w:rsidRPr="00000000">
          <w:rPr>
            <w:rFonts w:ascii="Comfortaa Medium" w:cs="Comfortaa Medium" w:eastAsia="Comfortaa Medium" w:hAnsi="Comfortaa Medium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ad_visuals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4"/>
          <w:szCs w:val="24"/>
          <w:rtl w:val="0"/>
        </w:rPr>
        <w:t xml:space="preserve">Descriptif du projet (couleurs, objectifs, résultats attendus) : </w:t>
      </w:r>
    </w:p>
    <w:p w:rsidR="00000000" w:rsidDel="00000000" w:rsidP="00000000" w:rsidRDefault="00000000" w:rsidRPr="00000000" w14:paraId="00000017">
      <w:pPr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  <w:rtl w:val="0"/>
        </w:rPr>
        <w:t xml:space="preserve">MEA de la base de donnée (va surement changer) :  </w:t>
      </w:r>
    </w:p>
    <w:p w:rsidR="00000000" w:rsidDel="00000000" w:rsidP="00000000" w:rsidRDefault="00000000" w:rsidRPr="00000000" w14:paraId="0000001A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hyperlink r:id="rId12">
        <w:r w:rsidDel="00000000" w:rsidR="00000000" w:rsidRPr="00000000">
          <w:rPr>
            <w:rFonts w:ascii="Comfortaa Medium" w:cs="Comfortaa Medium" w:eastAsia="Comfortaa Medium" w:hAnsi="Comfortaa Medium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MEA 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</w:rPr>
        <w:drawing>
          <wp:inline distB="114300" distT="114300" distL="114300" distR="114300">
            <wp:extent cx="5731200" cy="605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mfortaa Medium" w:cs="Comfortaa Medium" w:eastAsia="Comfortaa Medium" w:hAnsi="Comfortaa Medium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Méthodes de travail :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Créer des branches pour chaques features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Stacks utilisées : 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Symfony (back, fonctionnalités, backoffice)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Tailwind CSS (front, visuel propre avec animations)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SQL (pour la base de donnée, gestion du back office, gestion des users, coupes, forfaits, vitrine du site)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JS ( pour faire appel à des API, pour de la fluidité, ajouter des fonctionnalités complexes : calendrier, exportation XLS, …)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Twig (pour afficher la vue des controller)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Création d’un dépôt github (création de tâches, de planning, partage du code simple)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Création de tâches (découpage du projet = meilleure vision du projet, meilleure compréhension et meilleure vision de la deadline)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  <w:sz w:val="24"/>
          <w:szCs w:val="24"/>
        </w:rPr>
      </w:pPr>
      <w:r w:rsidDel="00000000" w:rsidR="00000000" w:rsidRPr="00000000">
        <w:rPr>
          <w:rFonts w:ascii="Comfortaa Medium" w:cs="Comfortaa Medium" w:eastAsia="Comfortaa Medium" w:hAnsi="Comfortaa Medium"/>
          <w:sz w:val="24"/>
          <w:szCs w:val="24"/>
          <w:rtl w:val="0"/>
        </w:rPr>
        <w:t xml:space="preserve">Création d’un CDC (meilleur compréhension du projet)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 Medium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/phpmyadmin/index.php?route=/database/structure&amp;db=advisuals" TargetMode="External"/><Relationship Id="rId10" Type="http://schemas.openxmlformats.org/officeDocument/2006/relationships/hyperlink" Target="http://localhost/phpmyadmin/index.php?route=/database/structure&amp;db=advisuals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dbdiagram.io/d/699333a1bd82f5fce2d8e2d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0.app/chat/ad-visuals-eoS2SWzsttZ" TargetMode="External"/><Relationship Id="rId5" Type="http://schemas.openxmlformats.org/officeDocument/2006/relationships/styles" Target="styles.xml"/><Relationship Id="rId6" Type="http://schemas.openxmlformats.org/officeDocument/2006/relationships/hyperlink" Target="http://127.0.0.1:8000/" TargetMode="External"/><Relationship Id="rId7" Type="http://schemas.openxmlformats.org/officeDocument/2006/relationships/hyperlink" Target="https://github.com/marc0prra/advisuals" TargetMode="External"/><Relationship Id="rId8" Type="http://schemas.openxmlformats.org/officeDocument/2006/relationships/hyperlink" Target="https://v0.app/chat/ad-visuals-eoS2SWzstt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Medium-regular.ttf"/><Relationship Id="rId2" Type="http://schemas.openxmlformats.org/officeDocument/2006/relationships/font" Target="fonts/ComfortaaMedium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