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lrk5pf2zp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RelicRoute Brand Style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qvdkwdnc4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Brand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 name:</w:t>
      </w:r>
      <w:r w:rsidDel="00000000" w:rsidR="00000000" w:rsidRPr="00000000">
        <w:rPr>
          <w:rtl w:val="0"/>
        </w:rPr>
        <w:t xml:space="preserve"> RelicRoute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Stop Guessing. Start Unearthing.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v8t99q6da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RelicRoute helps UK metal detectorists find promising, legal, data-backed detecting locations with confidence.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uuhc7nvo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positioning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RelicRoute sits at the intersection of: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heritage discovery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data intelligence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field utility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responsibility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feel like a trusted scout, not a gimmicky treasure app.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683c991mi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personality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RelicRoute should feel: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adventurous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grounded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trustworthy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heritage-aware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quietly premium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fqel61e17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promise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 detecting intelligence, delivered in a practical and responsible way.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z2nvywdgh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Brand Idea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RelicRoute is about </w:t>
      </w:r>
      <w:r w:rsidDel="00000000" w:rsidR="00000000" w:rsidRPr="00000000">
        <w:rPr>
          <w:b w:val="1"/>
          <w:bCs w:val="1"/>
          <w:rtl w:val="0"/>
        </w:rPr>
        <w:t xml:space="preserve">bringing hidden history into 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the brand should balance two worlds:</w:t>
      </w:r>
    </w:p>
    <w:p w:rsidR="00000000" w:rsidDel="00000000" w:rsidP="00000000" w:rsidRDefault="00000000" w:rsidRPr="00000000" w14:paraId="0000001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romance of discovery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credibility of data and mapping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never feel cartoonish, childish, or overly “fantasy treasure hunt.”</w:t>
        <w:br w:type="textWrapping"/>
        <w:t xml:space="preserve"> It should feel like </w:t>
      </w:r>
      <w:r w:rsidDel="00000000" w:rsidR="00000000" w:rsidRPr="00000000">
        <w:rPr>
          <w:b w:val="1"/>
          <w:bCs w:val="1"/>
          <w:rtl w:val="0"/>
        </w:rPr>
        <w:t xml:space="preserve">modern fieldcraft with historical depth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ynx1q7rwk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Logo System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k3rmqi49w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logo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logo uses:</w:t>
      </w:r>
    </w:p>
    <w:p w:rsidR="00000000" w:rsidDel="00000000" w:rsidP="00000000" w:rsidRDefault="00000000" w:rsidRPr="00000000" w14:paraId="0000002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deep heritage green background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bronze wordmark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circular icon</w:t>
      </w:r>
      <w:r w:rsidDel="00000000" w:rsidR="00000000" w:rsidRPr="00000000">
        <w:rPr>
          <w:rtl w:val="0"/>
        </w:rPr>
        <w:t xml:space="preserve"> featuring detecting/archaeological visual cues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the brand a strong sense of:</w:t>
      </w:r>
    </w:p>
    <w:p w:rsidR="00000000" w:rsidDel="00000000" w:rsidP="00000000" w:rsidRDefault="00000000" w:rsidRPr="00000000" w14:paraId="0000002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expertise</w:t>
        <w:br w:type="textWrapping"/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xixtej10w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logo usage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horizontal logo as the default for: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header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marketing pages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banners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/ Play Store promo graphics</w:t>
        <w:br w:type="textWrapping"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2n971c602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logo options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these supporting versions: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 full logo</w:t>
        <w:br w:type="textWrapping"/>
      </w:r>
      <w:r w:rsidDel="00000000" w:rsidR="00000000" w:rsidRPr="00000000">
        <w:rPr>
          <w:rtl w:val="0"/>
        </w:rPr>
        <w:t xml:space="preserve"> Icon + RelicRoute wordmark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Text-only logo</w:t>
        <w:br w:type="textWrapping"/>
      </w:r>
      <w:r w:rsidDel="00000000" w:rsidR="00000000" w:rsidRPr="00000000">
        <w:rPr>
          <w:rtl w:val="0"/>
        </w:rPr>
        <w:t xml:space="preserve"> “RelicRoute” in bronze on green, or green on light background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Icon-only mark</w:t>
        <w:br w:type="textWrapping"/>
      </w:r>
      <w:r w:rsidDel="00000000" w:rsidR="00000000" w:rsidRPr="00000000">
        <w:rPr>
          <w:rtl w:val="0"/>
        </w:rPr>
        <w:t xml:space="preserve"> For favicon, app profile graphics, stickers, loader, social avatars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Single-colour version</w:t>
        <w:br w:type="textWrapping"/>
      </w:r>
      <w:r w:rsidDel="00000000" w:rsidR="00000000" w:rsidRPr="00000000">
        <w:rPr>
          <w:rtl w:val="0"/>
        </w:rPr>
        <w:t xml:space="preserve"> All green, all bronze, all white, or all black when production requires it</w:t>
        <w:br w:type="textWrapping"/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fcg3g2k9y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Clear space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at least the height of the </w:t>
      </w:r>
      <w:r w:rsidDel="00000000" w:rsidR="00000000" w:rsidRPr="00000000">
        <w:rPr>
          <w:b w:val="1"/>
          <w:bCs w:val="1"/>
          <w:rtl w:val="0"/>
        </w:rPr>
        <w:t xml:space="preserve">“R”</w:t>
      </w:r>
      <w:r w:rsidDel="00000000" w:rsidR="00000000" w:rsidRPr="00000000">
        <w:rPr>
          <w:rtl w:val="0"/>
        </w:rPr>
        <w:t xml:space="preserve"> around all sides of the logo.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1f998iekf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Minimum size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logo digital minimum: </w:t>
      </w:r>
      <w:r w:rsidDel="00000000" w:rsidR="00000000" w:rsidRPr="00000000">
        <w:rPr>
          <w:b w:val="1"/>
          <w:bCs w:val="1"/>
          <w:rtl w:val="0"/>
        </w:rPr>
        <w:t xml:space="preserve">180 px width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Icon-only minimum: </w:t>
      </w:r>
      <w:r w:rsidDel="00000000" w:rsidR="00000000" w:rsidRPr="00000000">
        <w:rPr>
          <w:b w:val="1"/>
          <w:bCs w:val="1"/>
          <w:rtl w:val="0"/>
        </w:rPr>
        <w:t xml:space="preserve">32 px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minimum: ensure icon detail remains legible</w:t>
        <w:br w:type="textWrapping"/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ikgs7515m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not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stretch the logo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it on busy imagery without a solid overlay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bronze for bright gold/yellow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neon greens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bevels, shadows, or glows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or separate the icon and wordmark awkwardly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6jl8k7elq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Colour Palette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supplied logo, RelicRoute’s palette should feel </w:t>
      </w:r>
      <w:r w:rsidDel="00000000" w:rsidR="00000000" w:rsidRPr="00000000">
        <w:rPr>
          <w:b w:val="1"/>
          <w:bCs w:val="1"/>
          <w:rtl w:val="0"/>
        </w:rPr>
        <w:t xml:space="preserve">earthy, premium, historic, and intelligent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to61b4dfx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colours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jvq4jgsr1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Relic Green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#0C331B</w:t>
        <w:br w:type="textWrapping"/>
      </w:r>
      <w:r w:rsidDel="00000000" w:rsidR="00000000" w:rsidRPr="00000000">
        <w:rPr>
          <w:rtl w:val="0"/>
        </w:rPr>
        <w:t xml:space="preserve"> Use for: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backgrounds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header/footer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sections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chrome in dark mode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overlay panels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v1bmvlheu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Bronze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#C9965C</w:t>
        <w:br w:type="textWrapping"/>
      </w:r>
      <w:r w:rsidDel="00000000" w:rsidR="00000000" w:rsidRPr="00000000">
        <w:rPr>
          <w:rtl w:val="0"/>
        </w:rPr>
        <w:t xml:space="preserve"> Use for:</w:t>
      </w:r>
    </w:p>
    <w:p w:rsidR="00000000" w:rsidDel="00000000" w:rsidP="00000000" w:rsidRDefault="00000000" w:rsidRPr="00000000" w14:paraId="0000005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text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headings on dark backgrounds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accents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 on dark surfaces</w:t>
        <w:br w:type="textWrapping"/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5rwh2zxjj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colours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aoid7vt1v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Deep Bronze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#B6844F</w:t>
        <w:br w:type="textWrapping"/>
      </w:r>
      <w:r w:rsidDel="00000000" w:rsidR="00000000" w:rsidRPr="00000000">
        <w:rPr>
          <w:rtl w:val="0"/>
        </w:rPr>
        <w:t xml:space="preserve"> Use for: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icon strokes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accents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outlines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dividers</w:t>
        <w:br w:type="textWrapping"/>
        <w:t xml:space="preserve"> Best for larger display elements rather than small body text.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qmaavjzx0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Moss Green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#1E4A2A</w:t>
        <w:br w:type="textWrapping"/>
      </w:r>
      <w:r w:rsidDel="00000000" w:rsidR="00000000" w:rsidRPr="00000000">
        <w:rPr>
          <w:rtl w:val="0"/>
        </w:rPr>
        <w:t xml:space="preserve"> Use for:</w:t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panels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states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UI fills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ju5z3henj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Parchment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#F4E6CF</w:t>
        <w:br w:type="textWrapping"/>
      </w:r>
      <w:r w:rsidDel="00000000" w:rsidR="00000000" w:rsidRPr="00000000">
        <w:rPr>
          <w:rtl w:val="0"/>
        </w:rPr>
        <w:t xml:space="preserve"> Use for: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 backgrounds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sections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 balance against dark green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e8z41q56o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Charcoal Earth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#2B241D</w:t>
        <w:br w:type="textWrapping"/>
      </w:r>
      <w:r w:rsidDel="00000000" w:rsidR="00000000" w:rsidRPr="00000000">
        <w:rPr>
          <w:rtl w:val="0"/>
        </w:rPr>
        <w:t xml:space="preserve"> Use for: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 text on light backgrounds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labels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typography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5l90tv3wj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Functional UI Colours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help the app work clearly, especially on maps.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uujs6b2oz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Protected / Restricted Land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#B5473C</w:t>
        <w:br w:type="textWrapping"/>
      </w:r>
      <w:r w:rsidDel="00000000" w:rsidR="00000000" w:rsidRPr="00000000">
        <w:rPr>
          <w:rtl w:val="0"/>
        </w:rPr>
        <w:t xml:space="preserve"> Use with:</w:t>
      </w:r>
    </w:p>
    <w:p w:rsidR="00000000" w:rsidDel="00000000" w:rsidP="00000000" w:rsidRDefault="00000000" w:rsidRPr="00000000" w14:paraId="0000007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 outline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red fill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hatch pattern or boundary pattern</w:t>
        <w:br w:type="textWrapping"/>
        <w:t xml:space="preserve"> Important: do not rely on colour alone.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ku4b93w3v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 / Clear to Explore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#4F7A45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p2brtq4sn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 / Data Layer Active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#4A7C8C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mbcc6skid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 Detectability Highlight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#D6AE72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doquytcw4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Warning / Caution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#C88A2A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76c1w48t8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Accessibility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dark green and lighter bronze combination works well for display text. For smaller text, use the lighter bronze rather than the darker bronze to keep contrast strong.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nt34qf2hx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Accessibility rules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Bronze text on green should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#C9965C</w:t>
      </w:r>
      <w:r w:rsidDel="00000000" w:rsidR="00000000" w:rsidRPr="00000000">
        <w:rPr>
          <w:b w:val="1"/>
          <w:bCs w:val="1"/>
          <w:rtl w:val="0"/>
        </w:rPr>
        <w:t xml:space="preserve"> or lighter</w:t>
      </w:r>
      <w:r w:rsidDel="00000000" w:rsidR="00000000" w:rsidRPr="00000000">
        <w:rPr>
          <w:rtl w:val="0"/>
        </w:rPr>
        <w:t xml:space="preserve"> for smaller labels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using brand bronze on white for long body copy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Charcoal Earth</w:t>
      </w:r>
      <w:r w:rsidDel="00000000" w:rsidR="00000000" w:rsidRPr="00000000">
        <w:rPr>
          <w:rtl w:val="0"/>
        </w:rPr>
        <w:t xml:space="preserve"> for body text on light backgrounds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land should be shown with </w:t>
      </w:r>
      <w:r w:rsidDel="00000000" w:rsidR="00000000" w:rsidRPr="00000000">
        <w:rPr>
          <w:b w:val="1"/>
          <w:bCs w:val="1"/>
          <w:rtl w:val="0"/>
        </w:rPr>
        <w:t xml:space="preserve">pattern + icon + label</w:t>
      </w:r>
      <w:r w:rsidDel="00000000" w:rsidR="00000000" w:rsidRPr="00000000">
        <w:rPr>
          <w:rtl w:val="0"/>
        </w:rPr>
        <w:t xml:space="preserve">, not colour alone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pins should have distinct shapes, not just different colours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8pmzlijei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Typography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logo uses a classic serif feel, which is perfect for the brand. Since the exact logo font isn’t confirmed, here’s the recommended typography system to match it.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bfsdaxt5s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display font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refined serif for brand headlines.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style direction: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Cormorant Garamond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DM Serif Display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 Baskerville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headlines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titles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feature statements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</w:t>
        <w:br w:type="textWrapping"/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7ax4fjl7t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Serif tone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Elegant, historical, intelligent, restrained.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64b5s81rg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UI/body font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clean sans-serif for legibility.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Sans 3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Manrope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UI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copy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blocks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text</w:t>
        <w:br w:type="textWrapping"/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kpg5euaog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pairing principle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Serif for story and gravitas. Sans-serif for clarity and function.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n1huxf9fx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Typography Rules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c3ycgn4ic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 style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Strong, confident, title case or sentence case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Spacious, not cramped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overly decorative historical fonts</w:t>
        <w:br w:type="textWrapping"/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qgwn1a5fz5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 style</w:t>
      </w:r>
    </w:p>
    <w:p w:rsidR="00000000" w:rsidDel="00000000" w:rsidP="00000000" w:rsidRDefault="00000000" w:rsidRPr="00000000" w14:paraId="000000A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and direct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paragraphs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language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premium but not corporate</w:t>
        <w:br w:type="textWrapping"/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6jkgycokhv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type hierarchy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Serif, bold, large, spacious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  <w:t xml:space="preserve"> Serif or strong sans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H3:</w:t>
      </w:r>
      <w:r w:rsidDel="00000000" w:rsidR="00000000" w:rsidRPr="00000000">
        <w:rPr>
          <w:rtl w:val="0"/>
        </w:rPr>
        <w:t xml:space="preserve"> Sans, semibold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Sans regular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  <w:t xml:space="preserve"> Sans medium, tight and functional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mt7i2sjsyd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Voice and Tone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RelicRoute should sound like a </w:t>
      </w:r>
      <w:r w:rsidDel="00000000" w:rsidR="00000000" w:rsidRPr="00000000">
        <w:rPr>
          <w:b w:val="1"/>
          <w:bCs w:val="1"/>
          <w:rtl w:val="0"/>
        </w:rPr>
        <w:t xml:space="preserve">smart field companion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tqcm9ciiu0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Tone attributes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confident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informed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exciting without hype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respectful of law and heritage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enthusiast-friendly</w:t>
        <w:br w:type="textWrapping"/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5q51jfo9o0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voice should avoid</w:t>
      </w:r>
    </w:p>
    <w:p w:rsidR="00000000" w:rsidDel="00000000" w:rsidP="00000000" w:rsidRDefault="00000000" w:rsidRPr="00000000" w14:paraId="000000C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cheesy “treasure hunter” clichés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overblown archaeological claims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jargon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slang-heavy laddish tone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sounding reckless about permissions or protected land</w:t>
        <w:br w:type="textWrapping"/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zu168soccg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Good voice examples</w:t>
      </w:r>
    </w:p>
    <w:p w:rsidR="00000000" w:rsidDel="00000000" w:rsidP="00000000" w:rsidRDefault="00000000" w:rsidRPr="00000000" w14:paraId="000000C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“Find promising ground faster.”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“See hidden terrain clues before you head out.”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“Scout smarter with LiDAR, historic mapping, and finds data.”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“Stay on the right side of the law.”</w:t>
        <w:br w:type="textWrapping"/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qmjvhza7b5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Messaging themes</w:t>
      </w:r>
    </w:p>
    <w:p w:rsidR="00000000" w:rsidDel="00000000" w:rsidP="00000000" w:rsidRDefault="00000000" w:rsidRPr="00000000" w14:paraId="000000C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</w:t>
        <w:br w:type="textWrapping"/>
      </w:r>
      <w:r w:rsidDel="00000000" w:rsidR="00000000" w:rsidRPr="00000000">
        <w:rPr>
          <w:rtl w:val="0"/>
        </w:rPr>
        <w:t xml:space="preserve"> Hidden ground, lost routes, forgotten features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</w:t>
        <w:br w:type="textWrapping"/>
      </w:r>
      <w:r w:rsidDel="00000000" w:rsidR="00000000" w:rsidRPr="00000000">
        <w:rPr>
          <w:rtl w:val="0"/>
        </w:rPr>
        <w:t xml:space="preserve"> AI scoring, data-backed recommendations, legal clarity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Respect</w:t>
        <w:br w:type="textWrapping"/>
      </w:r>
      <w:r w:rsidDel="00000000" w:rsidR="00000000" w:rsidRPr="00000000">
        <w:rPr>
          <w:rtl w:val="0"/>
        </w:rPr>
        <w:t xml:space="preserve"> Heritage protection, permissions, responsible detecting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</w:t>
        <w:br w:type="textWrapping"/>
      </w:r>
      <w:r w:rsidDel="00000000" w:rsidR="00000000" w:rsidRPr="00000000">
        <w:rPr>
          <w:rtl w:val="0"/>
        </w:rPr>
        <w:t xml:space="preserve"> Less guesswork, fewer wasted weekends</w:t>
        <w:br w:type="textWrapping"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2rev4gwhm3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Brand Messaging Framework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0gi2qo5iy3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Value proposition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RelicRoute helps detectorists discover better places to detect by combining historic, environmental, and legal data into one intelligent scouting app.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uo3nraoruh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Short elevator pitch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spot recommendations for UK metal detectorists.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08wkmj0dus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Longer pitch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RelicRoute combines LiDAR, PAS finds, historic maps, soil data, and protected-land boundaries to help detectorists scout better locations, avoid restricted areas, and spend more time detecting the right ground.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tz8eggtaek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Visual Style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bf2zp1y5bc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look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brand should feel: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rich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map-led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textured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field-ready</w:t>
        <w:br w:type="textWrapping"/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p8g5bjr273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Good visual references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 map margins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instruments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green field notebooks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contour lines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survey marks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paper meets modern mapping UI</w:t>
        <w:br w:type="textWrapping"/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zml71gax1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of texture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Texture should be subtle. Consider: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faint contour lines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aged map grain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terrain relief patterns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map-inspired linework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overdo “vintage parchment.” The product is modern.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dzxwmkwjz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Imagery Direction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vyvlkhiduv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Photography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imagery that shows: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British fields and hedgerows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moody skies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boots-on-ground scouting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screens in hand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signs of history in the landscape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detectorists as thoughtful explorers, not caricatures</w:t>
        <w:br w:type="textWrapping"/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xzz08zl4mo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</w:t>
      </w:r>
    </w:p>
    <w:p w:rsidR="00000000" w:rsidDel="00000000" w:rsidP="00000000" w:rsidRDefault="00000000" w:rsidRPr="00000000" w14:paraId="000000F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pirate chests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fantasy treasure imagery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exaggerated gold coin piles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American desert detecting visuals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stock tech imagery with floating holograms</w:t>
        <w:br w:type="textWrapping"/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hqybs20wb1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Iconography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Icons should be:</w:t>
      </w:r>
    </w:p>
    <w:p w:rsidR="00000000" w:rsidDel="00000000" w:rsidP="00000000" w:rsidRDefault="00000000" w:rsidRPr="00000000" w14:paraId="0000010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line-based or lightly filled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rugged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overly rounded or playful</w:t>
        <w:br w:type="textWrapping"/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icon subjects:</w:t>
      </w:r>
    </w:p>
    <w:p w:rsidR="00000000" w:rsidDel="00000000" w:rsidP="00000000" w:rsidRDefault="00000000" w:rsidRPr="00000000" w14:paraId="0000010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spade/trowel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pin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contour lines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shield/boundary marker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magnifier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layers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 building outline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soil/ground marker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Icons should pair naturally with the bronze/green palette.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tm7a30gnpi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Map Styling Principles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mapping is central to the product, the map needs its own brand logic.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kwgdqxjbn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 experience should feel</w:t>
      </w:r>
    </w:p>
    <w:p w:rsidR="00000000" w:rsidDel="00000000" w:rsidP="00000000" w:rsidRDefault="00000000" w:rsidRPr="00000000" w14:paraId="0000011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high-confidence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cluttered</w:t>
        <w:br w:type="textWrapping"/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k1ptdzn50g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 pins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hierarchy:</w:t>
      </w:r>
    </w:p>
    <w:p w:rsidR="00000000" w:rsidDel="00000000" w:rsidP="00000000" w:rsidRDefault="00000000" w:rsidRPr="00000000" w14:paraId="0000011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recommendation:</w:t>
      </w:r>
      <w:r w:rsidDel="00000000" w:rsidR="00000000" w:rsidRPr="00000000">
        <w:rPr>
          <w:rtl w:val="0"/>
        </w:rPr>
        <w:t xml:space="preserve"> bronze filled pin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recommendation:</w:t>
      </w:r>
      <w:r w:rsidDel="00000000" w:rsidR="00000000" w:rsidRPr="00000000">
        <w:rPr>
          <w:rtl w:val="0"/>
        </w:rPr>
        <w:t xml:space="preserve"> bronze outline pin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 clue / anomaly:</w:t>
      </w:r>
      <w:r w:rsidDel="00000000" w:rsidR="00000000" w:rsidRPr="00000000">
        <w:rPr>
          <w:rtl w:val="0"/>
        </w:rPr>
        <w:t xml:space="preserve"> small terrain marker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Protected areas:</w:t>
      </w:r>
      <w:r w:rsidDel="00000000" w:rsidR="00000000" w:rsidRPr="00000000">
        <w:rPr>
          <w:rtl w:val="0"/>
        </w:rPr>
        <w:t xml:space="preserve"> red boundary fill + hatch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 density:</w:t>
      </w:r>
      <w:r w:rsidDel="00000000" w:rsidR="00000000" w:rsidRPr="00000000">
        <w:rPr>
          <w:rtl w:val="0"/>
        </w:rPr>
        <w:t xml:space="preserve"> heat or graduated dot layer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location:</w:t>
      </w:r>
      <w:r w:rsidDel="00000000" w:rsidR="00000000" w:rsidRPr="00000000">
        <w:rPr>
          <w:rtl w:val="0"/>
        </w:rPr>
        <w:t xml:space="preserve"> distinct blue/teal marker</w:t>
        <w:br w:type="textWrapping"/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70hak46foj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naming style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plain, useful names:</w:t>
      </w:r>
    </w:p>
    <w:p w:rsidR="00000000" w:rsidDel="00000000" w:rsidP="00000000" w:rsidRDefault="00000000" w:rsidRPr="00000000" w14:paraId="0000012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LiDAR anomalies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 OS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finds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Soil conditions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areas</w:t>
        <w:br w:type="textWrapping"/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jargon-heavy labels unless user-facing explanations are provided.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ov4b6oo0gu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UI Style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99h1vfl369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Interface personality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RelicRoute UI should feel like: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expedition-grade software with premium simplicity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n9jb1zc8c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Buttons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8ipocpcez0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CTA</w:t>
      </w:r>
    </w:p>
    <w:p w:rsidR="00000000" w:rsidDel="00000000" w:rsidP="00000000" w:rsidRDefault="00000000" w:rsidRPr="00000000" w14:paraId="0000013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Bronze fill or green fill depending on background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Bold, clear label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rounded corners, not bubbly</w:t>
        <w:br w:type="textWrapping"/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55gzhqs77z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13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for Free on iOS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it on Google Play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Your Free Trial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Nearby Spots</w:t>
        <w:br w:type="textWrapping"/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2bpzdyqhe4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layered cards with: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padding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borders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shadow only when needed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map/data icon at top left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emphasis</w:t>
        <w:br w:type="textWrapping"/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yn16rw4jp5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Detectability Score treatment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this a signature UI element.</w:t>
        <w:br w:type="textWrapping"/>
        <w:t xml:space="preserve"> It should feel proprietary and premium.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treatment:</w:t>
      </w:r>
    </w:p>
    <w:p w:rsidR="00000000" w:rsidDel="00000000" w:rsidP="00000000" w:rsidRDefault="00000000" w:rsidRPr="00000000" w14:paraId="0000014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circular badge or pill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highlight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paired with concise explanation such as:</w:t>
        <w:br w:type="textWrapping"/>
        <w:t xml:space="preserve"> “Strong historic signals, good terrain cues, low legal risk nearby”</w:t>
        <w:br w:type="textWrapping"/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xdohh0fjr5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Website Style Direction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pmfb4ldl7t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green background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logo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serif headline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sans-serif support text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CTA buttons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contour/map texture</w:t>
        <w:br w:type="textWrapping"/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5oem2dirr3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mood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feel like:</w:t>
      </w:r>
    </w:p>
    <w:p w:rsidR="00000000" w:rsidDel="00000000" w:rsidP="00000000" w:rsidRDefault="00000000" w:rsidRPr="00000000" w14:paraId="0000015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premium outdoor intelligence tool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startup cliché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gaming website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museum website</w:t>
        <w:br w:type="textWrapping"/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6wn645mm4c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principle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Alternate between:</w:t>
      </w:r>
    </w:p>
    <w:p w:rsidR="00000000" w:rsidDel="00000000" w:rsidP="00000000" w:rsidRDefault="00000000" w:rsidRPr="00000000" w14:paraId="0000015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dramatic sections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parchment data explanation sections</w:t>
        <w:br w:type="textWrapping"/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brand from feeling too heavy.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qhe3tmat99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Brand Do’s and Don’ts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2may413h4p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</w:t>
      </w:r>
    </w:p>
    <w:p w:rsidR="00000000" w:rsidDel="00000000" w:rsidP="00000000" w:rsidRDefault="00000000" w:rsidRPr="00000000" w14:paraId="0000016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with confidence and clarity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emphasise heritage and intelligence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visuals rich but restrained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legal safety highly visible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field utility with premium tone</w:t>
        <w:br w:type="textWrapping"/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v1a4b3hbvl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Don’t</w:t>
      </w:r>
    </w:p>
    <w:p w:rsidR="00000000" w:rsidDel="00000000" w:rsidP="00000000" w:rsidRDefault="00000000" w:rsidRPr="00000000" w14:paraId="0000016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it feel like gambling or treasure fantasy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novelty archaeology clichés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overload interfaces with too many colours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brand feel overly academic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reckless or anti-regulation</w:t>
        <w:br w:type="textWrapping"/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h9hbxdh2iv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Sample Brand Keywords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as creative filters when designing: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Heritage. Terrain. Confidence. Discovery. Precision. Fieldcraft. Intelligence. Responsibility.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niheqnlhxm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Suggested One-Line Brand Statement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RelicRoute helps detectorists scout smarter, detect responsibly, and uncover better ground through AI-powered mapping intelligence.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xzgbh8jjk7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Quick Starter Brand Kit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a simple version to hand to a designer or developer, use this: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s89zxp9mf3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Colours</w:t>
      </w:r>
    </w:p>
    <w:p w:rsidR="00000000" w:rsidDel="00000000" w:rsidP="00000000" w:rsidRDefault="00000000" w:rsidRPr="00000000" w14:paraId="0000017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Relic Green: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#0C331B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Bronze: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#C9965C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Bronze: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#B6844F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Parchment: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#F4E6CF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Charcoal Earth: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#2B241D</w:t>
        <w:br w:type="textWrapping"/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uuh8rr08c5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Fonts</w:t>
      </w:r>
    </w:p>
    <w:p w:rsidR="00000000" w:rsidDel="00000000" w:rsidP="00000000" w:rsidRDefault="00000000" w:rsidRPr="00000000" w14:paraId="0000017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Headings: </w:t>
      </w:r>
      <w:r w:rsidDel="00000000" w:rsidR="00000000" w:rsidRPr="00000000">
        <w:rPr>
          <w:b w:val="1"/>
          <w:bCs w:val="1"/>
          <w:rtl w:val="0"/>
        </w:rPr>
        <w:t xml:space="preserve">Cormorant Garamond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DM Serif Display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Body/UI: </w:t>
      </w:r>
      <w:r w:rsidDel="00000000" w:rsidR="00000000" w:rsidRPr="00000000">
        <w:rPr>
          <w:b w:val="1"/>
          <w:bCs w:val="1"/>
          <w:rtl w:val="0"/>
        </w:rPr>
        <w:t xml:space="preserve">Inter</w:t>
        <w:br w:type="textWrapping"/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1u1d7p548r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Tone</w:t>
      </w:r>
    </w:p>
    <w:p w:rsidR="00000000" w:rsidDel="00000000" w:rsidP="00000000" w:rsidRDefault="00000000" w:rsidRPr="00000000" w14:paraId="0000017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intelligent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heritage-aware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adventurous but responsible</w:t>
        <w:br w:type="textWrapping"/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3fckcyuuvm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cues</w:t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contour lines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textures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instrumentation feel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mapping UI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photography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