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16D" w:rsidRDefault="0070616D" w:rsidP="0070616D">
      <w:pPr>
        <w:spacing w:before="100" w:beforeAutospacing="1" w:after="100" w:afterAutospacing="1" w:line="240" w:lineRule="auto"/>
        <w:jc w:val="center"/>
        <w:outlineLvl w:val="0"/>
        <w:rPr>
          <w:rFonts w:eastAsia="Times New Roman" w:cs="Times New Roman"/>
          <w:b/>
          <w:bCs/>
          <w:kern w:val="36"/>
          <w:sz w:val="48"/>
          <w:szCs w:val="48"/>
          <w:lang w:eastAsia="fr-CH"/>
        </w:rPr>
      </w:pPr>
      <w:r w:rsidRPr="0070616D">
        <w:rPr>
          <w:rFonts w:eastAsia="Times New Roman" w:cs="Times New Roman"/>
          <w:b/>
          <w:bCs/>
          <w:kern w:val="36"/>
          <w:sz w:val="48"/>
          <w:szCs w:val="48"/>
          <w:lang w:eastAsia="fr-CH"/>
        </w:rPr>
        <w:t>Les nouvelles per</w:t>
      </w:r>
      <w:bookmarkStart w:id="0" w:name="_GoBack"/>
      <w:bookmarkEnd w:id="0"/>
      <w:r w:rsidRPr="0070616D">
        <w:rPr>
          <w:rFonts w:eastAsia="Times New Roman" w:cs="Times New Roman"/>
          <w:b/>
          <w:bCs/>
          <w:kern w:val="36"/>
          <w:sz w:val="48"/>
          <w:szCs w:val="48"/>
          <w:lang w:eastAsia="fr-CH"/>
        </w:rPr>
        <w:t>les</w:t>
      </w:r>
    </w:p>
    <w:p w:rsidR="0070616D" w:rsidRPr="0070616D" w:rsidRDefault="0070616D" w:rsidP="0070616D">
      <w:pPr>
        <w:spacing w:before="100" w:beforeAutospacing="1" w:after="100" w:afterAutospacing="1" w:line="240" w:lineRule="auto"/>
        <w:jc w:val="center"/>
        <w:outlineLvl w:val="0"/>
        <w:rPr>
          <w:rFonts w:eastAsia="Times New Roman" w:cs="Times New Roman"/>
          <w:b/>
          <w:bCs/>
          <w:kern w:val="36"/>
          <w:sz w:val="48"/>
          <w:szCs w:val="48"/>
          <w:lang w:eastAsia="fr-CH"/>
        </w:rPr>
      </w:pPr>
      <w:proofErr w:type="gramStart"/>
      <w:r w:rsidRPr="0070616D">
        <w:rPr>
          <w:rFonts w:eastAsia="Times New Roman" w:cs="Times New Roman"/>
          <w:b/>
          <w:bCs/>
          <w:kern w:val="36"/>
          <w:sz w:val="48"/>
          <w:szCs w:val="48"/>
          <w:lang w:eastAsia="fr-CH"/>
        </w:rPr>
        <w:t>de</w:t>
      </w:r>
      <w:proofErr w:type="gramEnd"/>
      <w:r w:rsidRPr="0070616D">
        <w:rPr>
          <w:rFonts w:eastAsia="Times New Roman" w:cs="Times New Roman"/>
          <w:b/>
          <w:bCs/>
          <w:kern w:val="36"/>
          <w:sz w:val="48"/>
          <w:szCs w:val="48"/>
          <w:lang w:eastAsia="fr-CH"/>
        </w:rPr>
        <w:t xml:space="preserve"> la «novlangue» </w:t>
      </w:r>
      <w:proofErr w:type="spellStart"/>
      <w:r w:rsidRPr="0070616D">
        <w:rPr>
          <w:rFonts w:eastAsia="Times New Roman" w:cs="Times New Roman"/>
          <w:b/>
          <w:bCs/>
          <w:kern w:val="36"/>
          <w:sz w:val="48"/>
          <w:szCs w:val="48"/>
          <w:lang w:eastAsia="fr-CH"/>
        </w:rPr>
        <w:t>pédagogiste</w:t>
      </w:r>
      <w:proofErr w:type="spellEnd"/>
    </w:p>
    <w:p w:rsidR="0070616D" w:rsidRPr="0070616D" w:rsidRDefault="0070616D" w:rsidP="0070616D">
      <w:pPr>
        <w:spacing w:before="100" w:beforeAutospacing="1" w:after="100" w:afterAutospacing="1" w:line="240" w:lineRule="auto"/>
        <w:ind w:left="1440"/>
        <w:jc w:val="both"/>
        <w:rPr>
          <w:rFonts w:eastAsia="Times New Roman" w:cs="Times New Roman"/>
          <w:sz w:val="24"/>
          <w:szCs w:val="24"/>
          <w:lang w:eastAsia="fr-CH"/>
        </w:rPr>
      </w:pPr>
    </w:p>
    <w:p w:rsidR="0070616D" w:rsidRPr="0070616D" w:rsidRDefault="0070616D" w:rsidP="0070616D">
      <w:pPr>
        <w:numPr>
          <w:ilvl w:val="1"/>
          <w:numId w:val="1"/>
        </w:num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 xml:space="preserve">Par </w:t>
      </w:r>
      <w:hyperlink r:id="rId5" w:anchor="auteur" w:history="1">
        <w:r w:rsidRPr="0070616D">
          <w:rPr>
            <w:rFonts w:eastAsia="Times New Roman" w:cs="Times New Roman"/>
            <w:color w:val="0000FF"/>
            <w:sz w:val="24"/>
            <w:szCs w:val="24"/>
            <w:u w:val="single"/>
            <w:lang w:eastAsia="fr-CH"/>
          </w:rPr>
          <w:t>Marie-Estelle Pech</w:t>
        </w:r>
      </w:hyperlink>
      <w:r w:rsidRPr="0070616D">
        <w:rPr>
          <w:rFonts w:eastAsia="Times New Roman" w:cs="Times New Roman"/>
          <w:sz w:val="24"/>
          <w:szCs w:val="24"/>
          <w:lang w:eastAsia="fr-CH"/>
        </w:rPr>
        <w:t xml:space="preserve"> </w:t>
      </w:r>
    </w:p>
    <w:p w:rsidR="0070616D" w:rsidRPr="0070616D" w:rsidRDefault="0070616D" w:rsidP="0070616D">
      <w:pPr>
        <w:numPr>
          <w:ilvl w:val="1"/>
          <w:numId w:val="1"/>
        </w:num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Mis à jour le 17/04/2015 à 07:15</w:t>
      </w:r>
    </w:p>
    <w:p w:rsidR="0070616D" w:rsidRPr="0070616D" w:rsidRDefault="0070616D" w:rsidP="0070616D">
      <w:pPr>
        <w:numPr>
          <w:ilvl w:val="1"/>
          <w:numId w:val="1"/>
        </w:num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 xml:space="preserve">Publié le 16/04/2015 à 20:46 </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Les nouveaux programmes scolaires, censés entrer en vigueur en 2016, font la part belle à un jargon «pédagogiste» ravivé. Un paradoxe alors qu'ils sont présentés par le Conseil supérieur des programmes comme «plus simples et plus lisibles».</w:t>
      </w:r>
    </w:p>
    <w:p w:rsidR="0070616D" w:rsidRPr="0070616D" w:rsidRDefault="0070616D" w:rsidP="0070616D">
      <w:pPr>
        <w:spacing w:after="0" w:line="240" w:lineRule="auto"/>
        <w:jc w:val="both"/>
        <w:rPr>
          <w:rFonts w:eastAsia="Times New Roman" w:cs="Times New Roman"/>
          <w:sz w:val="24"/>
          <w:szCs w:val="24"/>
          <w:lang w:eastAsia="fr-CH"/>
        </w:rPr>
      </w:pPr>
      <w:r w:rsidRPr="0070616D">
        <w:rPr>
          <w:rFonts w:eastAsia="Times New Roman" w:cs="Times New Roman"/>
          <w:b/>
          <w:bCs/>
          <w:sz w:val="24"/>
          <w:szCs w:val="24"/>
          <w:lang w:eastAsia="fr-CH"/>
        </w:rPr>
        <w:t>Se déplacer (…) dans un milieu aquatique profond standardisé. (Page 22, cycle 4)</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Le «milieu aquatique profond» est tout simplement… une piscine. Ce type de jargon foisonne dans les programmes d'éducation physique et sportive (EPS), une des disciplines scolaires les plus récentes (1981). Pourquoi faire simple quand on peut faire compliqué ?</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b/>
          <w:bCs/>
          <w:sz w:val="24"/>
          <w:szCs w:val="24"/>
          <w:lang w:eastAsia="fr-CH"/>
        </w:rPr>
        <w:t>«Créer de la vitesse» et «traverser l'eau en équilibre horizontal par immersion prolongée de la tête». (Page 22, cycle 4)</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Toujours en EPS, discipline friande de termes pédants, «créer de la vitesse» signifie «courir», tandis que «traverser l'eau en équilibre horizontal» signifie nager. Et comment appelle-t-on un plongeon?</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b/>
          <w:bCs/>
          <w:sz w:val="24"/>
          <w:szCs w:val="24"/>
          <w:lang w:eastAsia="fr-CH"/>
        </w:rPr>
        <w:t>«Produire des messages à l'oral et à l'écrit» en histoire-géographie. (Page 5 du cycle 4)</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Le collégien à la sauce 2016 n'aura plus besoin de rédiger un devoir ou de répondre verbalement à une question de son professeur. Il se contentera de «produire des messages» écrits ou oraux. En «montrant un raisonnement construit». Tout de même…</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b/>
          <w:bCs/>
          <w:sz w:val="24"/>
          <w:szCs w:val="24"/>
          <w:lang w:eastAsia="fr-CH"/>
        </w:rPr>
        <w:t>«Aller de soi et de l'ici vers l'autre et l'ailleurs». (Page 17, cycle 4)</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La «visée générale» des programmes de «langues étrangères et régionales» est d'«aller de soi et de l'ici vers l'autre et l'ailleurs». Cette visée se veut poétique mais semble un rien prétentieuse. Il est possible que beaucoup se perdent en chemin.</w:t>
      </w:r>
    </w:p>
    <w:p w:rsidR="0070616D"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b/>
          <w:bCs/>
          <w:sz w:val="24"/>
          <w:szCs w:val="24"/>
          <w:lang w:eastAsia="fr-CH"/>
        </w:rPr>
        <w:t>L'éducation aux médias est mise en œuvre, et organisée de façon spiralaire. (Page 53, cycle 4)</w:t>
      </w:r>
    </w:p>
    <w:p w:rsidR="00DE3A61" w:rsidRPr="0070616D" w:rsidRDefault="0070616D" w:rsidP="0070616D">
      <w:pPr>
        <w:spacing w:before="100" w:beforeAutospacing="1" w:after="100" w:afterAutospacing="1" w:line="240" w:lineRule="auto"/>
        <w:jc w:val="both"/>
        <w:rPr>
          <w:rFonts w:eastAsia="Times New Roman" w:cs="Times New Roman"/>
          <w:sz w:val="24"/>
          <w:szCs w:val="24"/>
          <w:lang w:eastAsia="fr-CH"/>
        </w:rPr>
      </w:pPr>
      <w:r w:rsidRPr="0070616D">
        <w:rPr>
          <w:rFonts w:eastAsia="Times New Roman" w:cs="Times New Roman"/>
          <w:sz w:val="24"/>
          <w:szCs w:val="24"/>
          <w:lang w:eastAsia="fr-CH"/>
        </w:rPr>
        <w:t>Selon Sylvie Queval, philosophe de l'éducation, la notion de pédagogie «spiralaire», inventée en 1960, a «vite rencontré un large écho chez les pédagogues, qui trouvent dans la métaphore de la spirale une façon juste d'exprimer qu'apprendre est un processus continu qui suppose une reprise constante de ce qui est déjà acquis». À en perdre l'équilibre.</w:t>
      </w:r>
    </w:p>
    <w:sectPr w:rsidR="00DE3A61" w:rsidRPr="00706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1643F"/>
    <w:multiLevelType w:val="multilevel"/>
    <w:tmpl w:val="231E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6D"/>
    <w:rsid w:val="0070616D"/>
    <w:rsid w:val="00DE3A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BA372-0B4D-4F39-B9EF-E7C2E4F1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061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616D"/>
    <w:rPr>
      <w:rFonts w:ascii="Times New Roman" w:eastAsia="Times New Roman" w:hAnsi="Times New Roman" w:cs="Times New Roman"/>
      <w:b/>
      <w:bCs/>
      <w:kern w:val="36"/>
      <w:sz w:val="48"/>
      <w:szCs w:val="48"/>
      <w:lang w:eastAsia="fr-CH"/>
    </w:rPr>
  </w:style>
  <w:style w:type="character" w:styleId="Lienhypertexte">
    <w:name w:val="Hyperlink"/>
    <w:basedOn w:val="Policepardfaut"/>
    <w:uiPriority w:val="99"/>
    <w:semiHidden/>
    <w:unhideWhenUsed/>
    <w:rsid w:val="0070616D"/>
    <w:rPr>
      <w:color w:val="0000FF"/>
      <w:u w:val="single"/>
    </w:rPr>
  </w:style>
  <w:style w:type="paragraph" w:customStyle="1" w:styleId="fig-chapo">
    <w:name w:val="fig-chapo"/>
    <w:basedOn w:val="Normal"/>
    <w:rsid w:val="0070616D"/>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pub-carrousel-mini-elem-titre">
    <w:name w:val="pub-carrousel-mini-elem-titre"/>
    <w:basedOn w:val="Normal"/>
    <w:rsid w:val="0070616D"/>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pub-carrousel-counter">
    <w:name w:val="pub-carrousel-counter"/>
    <w:basedOn w:val="Policepardfaut"/>
    <w:rsid w:val="0070616D"/>
  </w:style>
  <w:style w:type="paragraph" w:styleId="NormalWeb">
    <w:name w:val="Normal (Web)"/>
    <w:basedOn w:val="Normal"/>
    <w:uiPriority w:val="99"/>
    <w:semiHidden/>
    <w:unhideWhenUsed/>
    <w:rsid w:val="0070616D"/>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706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740182">
      <w:bodyDiv w:val="1"/>
      <w:marLeft w:val="0"/>
      <w:marRight w:val="0"/>
      <w:marTop w:val="0"/>
      <w:marBottom w:val="0"/>
      <w:divBdr>
        <w:top w:val="none" w:sz="0" w:space="0" w:color="auto"/>
        <w:left w:val="none" w:sz="0" w:space="0" w:color="auto"/>
        <w:bottom w:val="none" w:sz="0" w:space="0" w:color="auto"/>
        <w:right w:val="none" w:sz="0" w:space="0" w:color="auto"/>
      </w:divBdr>
      <w:divsChild>
        <w:div w:id="1861312755">
          <w:marLeft w:val="0"/>
          <w:marRight w:val="0"/>
          <w:marTop w:val="0"/>
          <w:marBottom w:val="0"/>
          <w:divBdr>
            <w:top w:val="none" w:sz="0" w:space="0" w:color="auto"/>
            <w:left w:val="none" w:sz="0" w:space="0" w:color="auto"/>
            <w:bottom w:val="none" w:sz="0" w:space="0" w:color="auto"/>
            <w:right w:val="none" w:sz="0" w:space="0" w:color="auto"/>
          </w:divBdr>
          <w:divsChild>
            <w:div w:id="1230775173">
              <w:marLeft w:val="0"/>
              <w:marRight w:val="0"/>
              <w:marTop w:val="0"/>
              <w:marBottom w:val="0"/>
              <w:divBdr>
                <w:top w:val="none" w:sz="0" w:space="0" w:color="auto"/>
                <w:left w:val="none" w:sz="0" w:space="0" w:color="auto"/>
                <w:bottom w:val="none" w:sz="0" w:space="0" w:color="auto"/>
                <w:right w:val="none" w:sz="0" w:space="0" w:color="auto"/>
              </w:divBdr>
            </w:div>
          </w:divsChild>
        </w:div>
        <w:div w:id="731465502">
          <w:marLeft w:val="0"/>
          <w:marRight w:val="0"/>
          <w:marTop w:val="0"/>
          <w:marBottom w:val="0"/>
          <w:divBdr>
            <w:top w:val="none" w:sz="0" w:space="0" w:color="auto"/>
            <w:left w:val="none" w:sz="0" w:space="0" w:color="auto"/>
            <w:bottom w:val="none" w:sz="0" w:space="0" w:color="auto"/>
            <w:right w:val="none" w:sz="0" w:space="0" w:color="auto"/>
          </w:divBdr>
          <w:divsChild>
            <w:div w:id="193082024">
              <w:marLeft w:val="0"/>
              <w:marRight w:val="0"/>
              <w:marTop w:val="0"/>
              <w:marBottom w:val="0"/>
              <w:divBdr>
                <w:top w:val="none" w:sz="0" w:space="0" w:color="auto"/>
                <w:left w:val="none" w:sz="0" w:space="0" w:color="auto"/>
                <w:bottom w:val="none" w:sz="0" w:space="0" w:color="auto"/>
                <w:right w:val="none" w:sz="0" w:space="0" w:color="auto"/>
              </w:divBdr>
              <w:divsChild>
                <w:div w:id="1147090659">
                  <w:marLeft w:val="0"/>
                  <w:marRight w:val="0"/>
                  <w:marTop w:val="0"/>
                  <w:marBottom w:val="0"/>
                  <w:divBdr>
                    <w:top w:val="none" w:sz="0" w:space="0" w:color="auto"/>
                    <w:left w:val="none" w:sz="0" w:space="0" w:color="auto"/>
                    <w:bottom w:val="none" w:sz="0" w:space="0" w:color="auto"/>
                    <w:right w:val="none" w:sz="0" w:space="0" w:color="auto"/>
                  </w:divBdr>
                  <w:divsChild>
                    <w:div w:id="1611231895">
                      <w:marLeft w:val="0"/>
                      <w:marRight w:val="0"/>
                      <w:marTop w:val="0"/>
                      <w:marBottom w:val="0"/>
                      <w:divBdr>
                        <w:top w:val="none" w:sz="0" w:space="0" w:color="auto"/>
                        <w:left w:val="none" w:sz="0" w:space="0" w:color="auto"/>
                        <w:bottom w:val="none" w:sz="0" w:space="0" w:color="auto"/>
                        <w:right w:val="none" w:sz="0" w:space="0" w:color="auto"/>
                      </w:divBdr>
                      <w:divsChild>
                        <w:div w:id="18019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881">
                  <w:marLeft w:val="0"/>
                  <w:marRight w:val="0"/>
                  <w:marTop w:val="0"/>
                  <w:marBottom w:val="0"/>
                  <w:divBdr>
                    <w:top w:val="none" w:sz="0" w:space="0" w:color="auto"/>
                    <w:left w:val="none" w:sz="0" w:space="0" w:color="auto"/>
                    <w:bottom w:val="none" w:sz="0" w:space="0" w:color="auto"/>
                    <w:right w:val="none" w:sz="0" w:space="0" w:color="auto"/>
                  </w:divBdr>
                  <w:divsChild>
                    <w:div w:id="1734427447">
                      <w:marLeft w:val="0"/>
                      <w:marRight w:val="0"/>
                      <w:marTop w:val="0"/>
                      <w:marBottom w:val="0"/>
                      <w:divBdr>
                        <w:top w:val="none" w:sz="0" w:space="0" w:color="auto"/>
                        <w:left w:val="none" w:sz="0" w:space="0" w:color="auto"/>
                        <w:bottom w:val="none" w:sz="0" w:space="0" w:color="auto"/>
                        <w:right w:val="none" w:sz="0" w:space="0" w:color="auto"/>
                      </w:divBdr>
                      <w:divsChild>
                        <w:div w:id="111638412">
                          <w:marLeft w:val="0"/>
                          <w:marRight w:val="0"/>
                          <w:marTop w:val="0"/>
                          <w:marBottom w:val="0"/>
                          <w:divBdr>
                            <w:top w:val="none" w:sz="0" w:space="0" w:color="auto"/>
                            <w:left w:val="none" w:sz="0" w:space="0" w:color="auto"/>
                            <w:bottom w:val="none" w:sz="0" w:space="0" w:color="auto"/>
                            <w:right w:val="none" w:sz="0" w:space="0" w:color="auto"/>
                          </w:divBdr>
                          <w:divsChild>
                            <w:div w:id="1808821239">
                              <w:marLeft w:val="0"/>
                              <w:marRight w:val="0"/>
                              <w:marTop w:val="0"/>
                              <w:marBottom w:val="0"/>
                              <w:divBdr>
                                <w:top w:val="none" w:sz="0" w:space="0" w:color="auto"/>
                                <w:left w:val="none" w:sz="0" w:space="0" w:color="auto"/>
                                <w:bottom w:val="none" w:sz="0" w:space="0" w:color="auto"/>
                                <w:right w:val="none" w:sz="0" w:space="0" w:color="auto"/>
                              </w:divBdr>
                              <w:divsChild>
                                <w:div w:id="1211922583">
                                  <w:marLeft w:val="0"/>
                                  <w:marRight w:val="0"/>
                                  <w:marTop w:val="0"/>
                                  <w:marBottom w:val="0"/>
                                  <w:divBdr>
                                    <w:top w:val="none" w:sz="0" w:space="0" w:color="auto"/>
                                    <w:left w:val="none" w:sz="0" w:space="0" w:color="auto"/>
                                    <w:bottom w:val="none" w:sz="0" w:space="0" w:color="auto"/>
                                    <w:right w:val="none" w:sz="0" w:space="0" w:color="auto"/>
                                  </w:divBdr>
                                  <w:divsChild>
                                    <w:div w:id="217590372">
                                      <w:marLeft w:val="0"/>
                                      <w:marRight w:val="0"/>
                                      <w:marTop w:val="0"/>
                                      <w:marBottom w:val="0"/>
                                      <w:divBdr>
                                        <w:top w:val="none" w:sz="0" w:space="0" w:color="auto"/>
                                        <w:left w:val="none" w:sz="0" w:space="0" w:color="auto"/>
                                        <w:bottom w:val="none" w:sz="0" w:space="0" w:color="auto"/>
                                        <w:right w:val="none" w:sz="0" w:space="0" w:color="auto"/>
                                      </w:divBdr>
                                      <w:divsChild>
                                        <w:div w:id="1588880068">
                                          <w:marLeft w:val="0"/>
                                          <w:marRight w:val="0"/>
                                          <w:marTop w:val="0"/>
                                          <w:marBottom w:val="0"/>
                                          <w:divBdr>
                                            <w:top w:val="none" w:sz="0" w:space="0" w:color="auto"/>
                                            <w:left w:val="none" w:sz="0" w:space="0" w:color="auto"/>
                                            <w:bottom w:val="none" w:sz="0" w:space="0" w:color="auto"/>
                                            <w:right w:val="none" w:sz="0" w:space="0" w:color="auto"/>
                                          </w:divBdr>
                                          <w:divsChild>
                                            <w:div w:id="12742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figaro.fr/actualite-france/2015/04/16/01016-20150416ARTFIG00421-les-nouvelles-perles-de-la-novlangue-pedagogiste.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25E36.dotm</Template>
  <TotalTime>0</TotalTime>
  <Pages>1</Pages>
  <Words>355</Words>
  <Characters>1955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Haute Ecole Spécialisées - Genève</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Mathelier</dc:creator>
  <cp:keywords/>
  <dc:description/>
  <cp:lastModifiedBy>Guillaume Mathelier</cp:lastModifiedBy>
  <cp:revision>1</cp:revision>
  <dcterms:created xsi:type="dcterms:W3CDTF">2015-10-12T15:34:00Z</dcterms:created>
  <dcterms:modified xsi:type="dcterms:W3CDTF">2015-10-12T15:35:00Z</dcterms:modified>
</cp:coreProperties>
</file>