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7ED37AFB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D9407F8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66E067" wp14:editId="72BBB492">
                      <wp:extent cx="5305646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5646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AFD027" w14:textId="12B59C91" w:rsidR="004B7E44" w:rsidRPr="004B7E44" w:rsidRDefault="00450EB2" w:rsidP="004B7E44">
                                  <w:pPr>
                                    <w:pStyle w:val="Ttol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Baby step giant step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66E0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17.75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" filled="f" stroked="f" strokeweight=".5pt">
                      <v:textbox>
                        <w:txbxContent>
                          <w:p w14:paraId="30AFD027" w14:textId="12B59C91" w:rsidR="004B7E44" w:rsidRPr="004B7E44" w:rsidRDefault="00450EB2" w:rsidP="004B7E44">
                            <w:pPr>
                              <w:pStyle w:val="Ttol"/>
                            </w:pPr>
                            <w:r>
                              <w:rPr>
                                <w:lang w:bidi="es-ES"/>
                              </w:rPr>
                              <w:t>Baby step giant step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02BF30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60B271F" wp14:editId="14E8A143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9D576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0B6D654A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B7F4861" wp14:editId="1D087E31">
                      <wp:extent cx="5138670" cy="7469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8D9C04" w14:textId="3D0EF8B6" w:rsidR="004B7E44" w:rsidRPr="00450EB2" w:rsidRDefault="00450EB2" w:rsidP="004B7E44">
                                  <w:pPr>
                                    <w:pStyle w:val="Subttol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450EB2">
                                    <w:rPr>
                                      <w:sz w:val="56"/>
                                      <w:szCs w:val="56"/>
                                      <w:lang w:bidi="es-ES"/>
                                    </w:rPr>
                                    <w:t>Discrete logarithm problem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7F4861" id="Cuadro de tex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" filled="f" stroked="f" strokeweight=".5pt">
                      <v:textbox>
                        <w:txbxContent>
                          <w:p w14:paraId="6D8D9C04" w14:textId="3D0EF8B6" w:rsidR="004B7E44" w:rsidRPr="00450EB2" w:rsidRDefault="00450EB2" w:rsidP="004B7E44">
                            <w:pPr>
                              <w:pStyle w:val="Subttol"/>
                              <w:rPr>
                                <w:sz w:val="56"/>
                                <w:szCs w:val="56"/>
                              </w:rPr>
                            </w:pPr>
                            <w:r w:rsidRPr="00450EB2">
                              <w:rPr>
                                <w:sz w:val="56"/>
                                <w:szCs w:val="56"/>
                                <w:lang w:bidi="es-ES"/>
                              </w:rPr>
                              <w:t>Discrete logarithm problem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7507D340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1EABE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9DDE62E" wp14:editId="00D45E63">
                      <wp:extent cx="3902149" cy="469557"/>
                      <wp:effectExtent l="0" t="0" r="0" b="6985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2149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225009" w14:textId="551078EC" w:rsidR="004B7E44" w:rsidRPr="00820C22" w:rsidRDefault="00450EB2" w:rsidP="00820C22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bookmarkStart w:id="0" w:name="_Toc86345205"/>
                                  <w:bookmarkStart w:id="1" w:name="_Toc86345281"/>
                                  <w:r w:rsidRPr="00820C22">
                                    <w:rPr>
                                      <w:sz w:val="48"/>
                                      <w:szCs w:val="48"/>
                                      <w:lang w:bidi="es-ES"/>
                                    </w:rPr>
                                    <w:t>Marc Cervera Rosell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DDE62E" id="Cuadro de texto 6" o:spid="_x0000_s1028" type="#_x0000_t202" style="width:307.25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" filled="f" stroked="f" strokeweight=".5pt">
                      <v:textbox>
                        <w:txbxContent>
                          <w:p w14:paraId="68225009" w14:textId="551078EC" w:rsidR="004B7E44" w:rsidRPr="00820C22" w:rsidRDefault="00450EB2" w:rsidP="00820C2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bookmarkStart w:id="2" w:name="_Toc86345205"/>
                            <w:bookmarkStart w:id="3" w:name="_Toc86345281"/>
                            <w:r w:rsidRPr="00820C22">
                              <w:rPr>
                                <w:sz w:val="48"/>
                                <w:szCs w:val="48"/>
                                <w:lang w:bidi="es-ES"/>
                              </w:rPr>
                              <w:t>Marc Cervera Rosell</w:t>
                            </w:r>
                            <w:bookmarkEnd w:id="2"/>
                            <w:bookmarkEnd w:id="3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A3742BB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E35B01D" wp14:editId="1CB23290">
                      <wp:extent cx="3040912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0912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5813C" w14:textId="34F56FBA" w:rsidR="004B7E44" w:rsidRPr="004B7E44" w:rsidRDefault="00450EB2" w:rsidP="004B7E44">
                                  <w:r>
                                    <w:rPr>
                                      <w:lang w:bidi="es-ES"/>
                                    </w:rPr>
                                    <w:t>47980320C</w:t>
                                  </w:r>
                                </w:p>
                                <w:p w14:paraId="4F3BD035" w14:textId="7D0E974F" w:rsidR="004B7E44" w:rsidRPr="00450EB2" w:rsidRDefault="00450EB2" w:rsidP="004B7E4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50EB2">
                                    <w:rPr>
                                      <w:sz w:val="24"/>
                                      <w:szCs w:val="24"/>
                                      <w:lang w:bidi="es-ES"/>
                                    </w:rPr>
                                    <w:t>Computational tools for problem solving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35B01D" id="Cuadro de texto 7" o:spid="_x0000_s1029" type="#_x0000_t202" style="width:239.4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" filled="f" stroked="f" strokeweight=".5pt">
                      <v:textbox>
                        <w:txbxContent>
                          <w:p w14:paraId="5505813C" w14:textId="34F56FBA" w:rsidR="004B7E44" w:rsidRPr="004B7E44" w:rsidRDefault="00450EB2" w:rsidP="004B7E44">
                            <w:r>
                              <w:rPr>
                                <w:lang w:bidi="es-ES"/>
                              </w:rPr>
                              <w:t>47980320C</w:t>
                            </w:r>
                          </w:p>
                          <w:p w14:paraId="4F3BD035" w14:textId="7D0E974F" w:rsidR="004B7E44" w:rsidRPr="00450EB2" w:rsidRDefault="00450EB2" w:rsidP="004B7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50EB2">
                              <w:rPr>
                                <w:sz w:val="24"/>
                                <w:szCs w:val="24"/>
                                <w:lang w:bidi="es-ES"/>
                              </w:rPr>
                              <w:t>Computational tools for problem solving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B4A7E39" wp14:editId="73D94E95">
                      <wp:extent cx="2215166" cy="605155"/>
                      <wp:effectExtent l="0" t="0" r="0" b="4445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E6EF9F" w14:textId="7BD2A6AA" w:rsidR="004B7E44" w:rsidRDefault="00450EB2" w:rsidP="004B7E44"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Josep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Maria Miret</w:t>
                                  </w:r>
                                </w:p>
                                <w:p w14:paraId="4B836567" w14:textId="6EE09BCE" w:rsidR="004B7E44" w:rsidRPr="004B7E44" w:rsidRDefault="00450EB2" w:rsidP="004B7E44">
                                  <w:r>
                                    <w:rPr>
                                      <w:lang w:bidi="es-ES"/>
                                    </w:rPr>
                                    <w:t xml:space="preserve">Jordi </w:t>
                                  </w: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Pujolàs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4A7E39" id="Cuadro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" filled="f" stroked="f" strokeweight=".5pt">
                      <v:textbox>
                        <w:txbxContent>
                          <w:p w14:paraId="19E6EF9F" w14:textId="7BD2A6AA" w:rsidR="004B7E44" w:rsidRDefault="00450EB2" w:rsidP="004B7E44">
                            <w:proofErr w:type="spellStart"/>
                            <w:r>
                              <w:rPr>
                                <w:lang w:bidi="es-ES"/>
                              </w:rPr>
                              <w:t>Josep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Maria Miret</w:t>
                            </w:r>
                          </w:p>
                          <w:p w14:paraId="4B836567" w14:textId="6EE09BCE" w:rsidR="004B7E44" w:rsidRPr="004B7E44" w:rsidRDefault="00450EB2" w:rsidP="004B7E44">
                            <w:r>
                              <w:rPr>
                                <w:lang w:bidi="es-ES"/>
                              </w:rPr>
                              <w:t xml:space="preserve">Jordi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Pujolàs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8403DDA" w14:textId="2540BA91" w:rsidR="004B7E44" w:rsidRDefault="006B1266" w:rsidP="004B7E44"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2A8B053" wp14:editId="3F421EA6">
            <wp:simplePos x="0" y="0"/>
            <wp:positionH relativeFrom="column">
              <wp:posOffset>-721995</wp:posOffset>
            </wp:positionH>
            <wp:positionV relativeFrom="page">
              <wp:align>top</wp:align>
            </wp:positionV>
            <wp:extent cx="7740015" cy="106965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7201D0" wp14:editId="23578AEE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12F8" id="Rectángulo 2" o:spid="_x0000_s1026" alt="rectángulo de color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" fillcolor="#a4063e [3204]" stroked="f" strokeweight="2pt">
                <w10:wrap anchory="page"/>
              </v:rect>
            </w:pict>
          </mc:Fallback>
        </mc:AlternateContent>
      </w:r>
    </w:p>
    <w:p w14:paraId="6391BAEC" w14:textId="3F7C7928" w:rsidR="004B7E44" w:rsidRDefault="009B07B3">
      <w:pPr>
        <w:spacing w:after="200"/>
      </w:pPr>
      <w:r w:rsidRPr="00D967AC">
        <w:rPr>
          <w:noProof/>
          <w:lang w:bidi="es-ES"/>
        </w:rPr>
        <w:drawing>
          <wp:anchor distT="0" distB="0" distL="114300" distR="114300" simplePos="0" relativeHeight="251660288" behindDoc="0" locked="0" layoutInCell="1" allowOverlap="1" wp14:anchorId="098598B6" wp14:editId="29DCF884">
            <wp:simplePos x="0" y="0"/>
            <wp:positionH relativeFrom="column">
              <wp:posOffset>-93345</wp:posOffset>
            </wp:positionH>
            <wp:positionV relativeFrom="paragraph">
              <wp:posOffset>7952786</wp:posOffset>
            </wp:positionV>
            <wp:extent cx="1574165" cy="395512"/>
            <wp:effectExtent l="0" t="0" r="6985" b="508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39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es-ES"/>
        </w:rPr>
        <w:br w:type="page"/>
      </w:r>
    </w:p>
    <w:sdt>
      <w:sdtPr>
        <w:rPr>
          <w:lang w:val="ca-ES"/>
        </w:rPr>
        <w:id w:val="4512905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FFFFFF" w:themeColor="background1"/>
          <w:sz w:val="28"/>
          <w:szCs w:val="22"/>
          <w:lang w:eastAsia="en-US"/>
        </w:rPr>
      </w:sdtEndPr>
      <w:sdtContent>
        <w:p w14:paraId="03342554" w14:textId="41AB411D" w:rsidR="006F4C30" w:rsidRPr="00BA6D00" w:rsidRDefault="006F4C30">
          <w:pPr>
            <w:pStyle w:val="TtoldelIDC"/>
            <w:rPr>
              <w:rFonts w:ascii="Calibri" w:hAnsi="Calibri" w:cs="Calibri"/>
              <w:color w:val="A4063E" w:themeColor="accent6"/>
            </w:rPr>
          </w:pPr>
          <w:r w:rsidRPr="00BA6D00">
            <w:rPr>
              <w:rFonts w:ascii="Calibri" w:hAnsi="Calibri" w:cs="Calibri"/>
              <w:color w:val="A4063E" w:themeColor="accent6"/>
            </w:rPr>
            <w:t>Index</w:t>
          </w:r>
        </w:p>
        <w:p w14:paraId="2CD06E10" w14:textId="48C78C9A" w:rsidR="00820C22" w:rsidRPr="00820C22" w:rsidRDefault="006F4C30" w:rsidP="00820C22">
          <w:pPr>
            <w:pStyle w:val="IDC1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r w:rsidRPr="00820C22">
            <w:rPr>
              <w:rFonts w:ascii="Calibri" w:hAnsi="Calibri" w:cs="Calibri"/>
              <w:color w:val="auto"/>
              <w:sz w:val="24"/>
              <w:szCs w:val="24"/>
            </w:rPr>
            <w:fldChar w:fldCharType="begin"/>
          </w:r>
          <w:r w:rsidRPr="00820C22">
            <w:rPr>
              <w:rFonts w:ascii="Calibri" w:hAnsi="Calibri" w:cs="Calibri"/>
              <w:color w:val="auto"/>
              <w:sz w:val="24"/>
              <w:szCs w:val="24"/>
            </w:rPr>
            <w:instrText xml:space="preserve"> TOC \o "1-3" \h \z \u </w:instrText>
          </w:r>
          <w:r w:rsidRPr="00820C22">
            <w:rPr>
              <w:rFonts w:ascii="Calibri" w:hAnsi="Calibri" w:cs="Calibri"/>
              <w:color w:val="auto"/>
              <w:sz w:val="24"/>
              <w:szCs w:val="24"/>
            </w:rPr>
            <w:fldChar w:fldCharType="separate"/>
          </w:r>
          <w:hyperlink w:anchor="_Toc86345624" w:history="1">
            <w:r w:rsidR="00820C22"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Instructions</w:t>
            </w:r>
            <w:r w:rsidR="00820C22"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="00820C22"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20C22"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_Toc86345624 \h </w:instrText>
            </w:r>
            <w:r w:rsidR="00820C22"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="00820C22"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1</w:t>
            </w:r>
            <w:r w:rsidR="00820C22"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31B20D2" w14:textId="0FFA0078" w:rsidR="00820C22" w:rsidRPr="00820C22" w:rsidRDefault="00820C22" w:rsidP="00820C22">
          <w:pPr>
            <w:pStyle w:val="IDC1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25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Exercise i: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_Toc86345625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1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2C6FD4B" w14:textId="21A129E4" w:rsidR="00820C22" w:rsidRPr="00820C22" w:rsidRDefault="00820C22" w:rsidP="00820C22">
          <w:pPr>
            <w:pStyle w:val="IDC2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26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Build_list_1 ():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_Toc86345626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1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6EFFA64" w14:textId="6F30FBD6" w:rsidR="00820C22" w:rsidRPr="00820C22" w:rsidRDefault="00820C22" w:rsidP="00820C22">
          <w:pPr>
            <w:pStyle w:val="IDC2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27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Build_list_2 ():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_Toc86345627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1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F65A77E" w14:textId="62202C2E" w:rsidR="00820C22" w:rsidRPr="00820C22" w:rsidRDefault="00820C22" w:rsidP="00820C22">
          <w:pPr>
            <w:pStyle w:val="IDC2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28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Search_match ():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_Toc86345628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1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D76C74" w14:textId="02907EBF" w:rsidR="00820C22" w:rsidRPr="00820C22" w:rsidRDefault="00820C22" w:rsidP="00820C22">
          <w:pPr>
            <w:pStyle w:val="IDC2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29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Bs_gs ():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_Toc86345629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2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8689CA0" w14:textId="4F8D742C" w:rsidR="00820C22" w:rsidRPr="00820C22" w:rsidRDefault="00820C22" w:rsidP="00820C22">
          <w:pPr>
            <w:pStyle w:val="IDC2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30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If __name__ == “__main__”: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_Toc86345630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2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04D4A9E" w14:textId="4596C73D" w:rsidR="00820C22" w:rsidRPr="00820C22" w:rsidRDefault="00820C22" w:rsidP="00820C22">
          <w:pPr>
            <w:pStyle w:val="IDC1"/>
            <w:tabs>
              <w:tab w:val="right" w:leader="dot" w:pos="9592"/>
            </w:tabs>
            <w:jc w:val="both"/>
            <w:rPr>
              <w:rFonts w:ascii="Calibri" w:hAnsi="Calibri" w:cs="Calibri"/>
              <w:noProof/>
              <w:color w:val="auto"/>
              <w:sz w:val="24"/>
              <w:szCs w:val="24"/>
              <w:lang w:eastAsia="en-GB"/>
            </w:rPr>
          </w:pPr>
          <w:hyperlink w:anchor="_Toc86345631" w:history="1">
            <w:r w:rsidRPr="00820C22">
              <w:rPr>
                <w:rStyle w:val="Enlla"/>
                <w:rFonts w:ascii="Calibri" w:hAnsi="Calibri" w:cs="Calibri"/>
                <w:noProof/>
                <w:color w:val="auto"/>
                <w:sz w:val="24"/>
                <w:szCs w:val="24"/>
              </w:rPr>
              <w:t>Exercise ii: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ab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instrText xml:space="preserve"> PAGEREF _Toc86345631 \h </w:instrTex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720C28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t>2</w:t>
            </w:r>
            <w:r w:rsidRPr="00820C22">
              <w:rPr>
                <w:rFonts w:ascii="Calibri" w:hAnsi="Calibri" w:cs="Calibri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288A68A" w14:textId="2034547C" w:rsidR="006F4C30" w:rsidRDefault="006F4C30" w:rsidP="00820C22">
          <w:pPr>
            <w:jc w:val="both"/>
          </w:pPr>
          <w:r w:rsidRPr="00820C22">
            <w:rPr>
              <w:rFonts w:ascii="Calibri" w:hAnsi="Calibri" w:cs="Calibri"/>
              <w:b/>
              <w:bCs/>
              <w:color w:val="auto"/>
              <w:sz w:val="24"/>
              <w:szCs w:val="24"/>
              <w:lang w:val="ca-ES"/>
            </w:rPr>
            <w:fldChar w:fldCharType="end"/>
          </w:r>
        </w:p>
      </w:sdtContent>
    </w:sdt>
    <w:p w14:paraId="4CFF98D7" w14:textId="77777777" w:rsidR="006F4C30" w:rsidRDefault="006F4C30" w:rsidP="006F4C30">
      <w:pPr>
        <w:rPr>
          <w:color w:val="A4063E" w:themeColor="accent6"/>
        </w:rPr>
        <w:sectPr w:rsidR="006F4C30" w:rsidSect="0029136D">
          <w:headerReference w:type="default" r:id="rId9"/>
          <w:footerReference w:type="default" r:id="rId10"/>
          <w:footerReference w:type="first" r:id="rId11"/>
          <w:pgSz w:w="11906" w:h="16838" w:code="9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2C7D564D" w14:textId="6F0AF247" w:rsidR="006F4C30" w:rsidRPr="00134FEE" w:rsidRDefault="006F4C30" w:rsidP="004C1ED6">
      <w:pPr>
        <w:pStyle w:val="Ttol1"/>
        <w:spacing w:before="240" w:after="240" w:line="240" w:lineRule="auto"/>
        <w:jc w:val="both"/>
        <w:rPr>
          <w:rFonts w:ascii="Calibri" w:hAnsi="Calibri" w:cs="Calibri"/>
          <w:color w:val="A4063E" w:themeColor="accent6"/>
        </w:rPr>
      </w:pPr>
      <w:bookmarkStart w:id="4" w:name="_Toc86345624"/>
      <w:r w:rsidRPr="00134FEE">
        <w:rPr>
          <w:rFonts w:ascii="Calibri" w:hAnsi="Calibri" w:cs="Calibri"/>
          <w:color w:val="A4063E" w:themeColor="accent6"/>
        </w:rPr>
        <w:lastRenderedPageBreak/>
        <w:t>Instructions</w:t>
      </w:r>
      <w:bookmarkEnd w:id="4"/>
    </w:p>
    <w:p w14:paraId="11FD7486" w14:textId="5323B327" w:rsidR="006F4C30" w:rsidRPr="00134FEE" w:rsidRDefault="006F4C30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The first exercise is to write a code to solve the problem of the baby step giant step and the second one is to compute a few of examples given by the professor.</w:t>
      </w:r>
    </w:p>
    <w:p w14:paraId="1B9CAFDE" w14:textId="6CB394B7" w:rsidR="006F4C30" w:rsidRPr="00134FEE" w:rsidRDefault="008916E6" w:rsidP="004C1ED6">
      <w:pPr>
        <w:pStyle w:val="Ttol1"/>
        <w:spacing w:before="240" w:after="240" w:line="240" w:lineRule="auto"/>
        <w:jc w:val="both"/>
        <w:rPr>
          <w:rFonts w:ascii="Calibri" w:hAnsi="Calibri" w:cs="Calibri"/>
          <w:color w:val="A4063E" w:themeColor="accent6"/>
        </w:rPr>
      </w:pPr>
      <w:bookmarkStart w:id="5" w:name="_Toc86345625"/>
      <w:r>
        <w:rPr>
          <w:rFonts w:ascii="Calibri" w:hAnsi="Calibri" w:cs="Calibri"/>
          <w:color w:val="A4063E" w:themeColor="accent6"/>
        </w:rPr>
        <w:t>Exercise i:</w:t>
      </w:r>
      <w:bookmarkEnd w:id="5"/>
    </w:p>
    <w:p w14:paraId="3347A5B6" w14:textId="4BC4F5F0" w:rsidR="006F4C30" w:rsidRPr="00134FEE" w:rsidRDefault="00000079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To solve the first exercise, we’ve used the python programming language with Python 3.10 interpreter.</w:t>
      </w:r>
    </w:p>
    <w:p w14:paraId="5E1BE5F5" w14:textId="6A663667" w:rsidR="00000079" w:rsidRPr="00134FEE" w:rsidRDefault="00000079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First of all, I’ve to clarify that the pylint errors disabled are only aesthetic errors, for this reason are disabled.</w:t>
      </w:r>
    </w:p>
    <w:p w14:paraId="3B5E839E" w14:textId="75AD0E20" w:rsidR="00000079" w:rsidRPr="00134FEE" w:rsidRDefault="00BA6D00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If we open the </w:t>
      </w:r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 xml:space="preserve">exercise_i.py </w:t>
      </w:r>
      <w:r w:rsidRPr="00134FEE">
        <w:rPr>
          <w:rFonts w:ascii="Calibri" w:hAnsi="Calibri" w:cs="Calibri"/>
          <w:color w:val="auto"/>
          <w:sz w:val="24"/>
          <w:szCs w:val="24"/>
        </w:rPr>
        <w:t>file, we’ll see a total of 5 methods, each of one compute a different task.</w:t>
      </w:r>
    </w:p>
    <w:p w14:paraId="0B03E115" w14:textId="2C5C9B76" w:rsidR="00BA6D00" w:rsidRPr="00134FEE" w:rsidRDefault="00BA6D00" w:rsidP="004C1ED6">
      <w:pPr>
        <w:pStyle w:val="Ttol2"/>
        <w:spacing w:before="240" w:after="240"/>
        <w:jc w:val="both"/>
        <w:rPr>
          <w:rFonts w:ascii="Calibri" w:hAnsi="Calibri" w:cs="Calibri"/>
          <w:color w:val="B50745" w:themeColor="accent4"/>
          <w:sz w:val="44"/>
          <w:szCs w:val="44"/>
        </w:rPr>
      </w:pPr>
      <w:bookmarkStart w:id="6" w:name="_Toc86345626"/>
      <w:r w:rsidRPr="00134FEE">
        <w:rPr>
          <w:rFonts w:ascii="Calibri" w:hAnsi="Calibri" w:cs="Calibri"/>
          <w:color w:val="B50745" w:themeColor="accent4"/>
          <w:sz w:val="44"/>
          <w:szCs w:val="44"/>
        </w:rPr>
        <w:t>Build_list_1</w:t>
      </w:r>
      <w:r w:rsidR="00BC7761" w:rsidRPr="00134FEE">
        <w:rPr>
          <w:rFonts w:ascii="Calibri" w:hAnsi="Calibri" w:cs="Calibri"/>
          <w:color w:val="B50745" w:themeColor="accent4"/>
          <w:sz w:val="44"/>
          <w:szCs w:val="44"/>
        </w:rPr>
        <w:t xml:space="preserve"> </w:t>
      </w:r>
      <w:r w:rsidRPr="00134FEE">
        <w:rPr>
          <w:rFonts w:ascii="Calibri" w:hAnsi="Calibri" w:cs="Calibri"/>
          <w:color w:val="B50745" w:themeColor="accent4"/>
          <w:sz w:val="44"/>
          <w:szCs w:val="44"/>
        </w:rPr>
        <w:t>():</w:t>
      </w:r>
      <w:bookmarkEnd w:id="6"/>
    </w:p>
    <w:p w14:paraId="688F9FC7" w14:textId="5EB9150A" w:rsidR="00BA6D00" w:rsidRPr="00134FEE" w:rsidRDefault="00BA6D00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This method generates the firs list in the way that describes the instructions. So, this list will contain the tuple: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(y*</m:t>
        </m:r>
        <m:sSup>
          <m:sSupPr>
            <m:ctrlPr>
              <w:rPr>
                <w:rFonts w:ascii="Cambria Math" w:hAnsi="Cambria Math" w:cs="Calibr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j</m:t>
            </m:r>
          </m:sup>
        </m:sSup>
        <m:r>
          <w:rPr>
            <w:rFonts w:ascii="Cambria Math" w:hAnsi="Cambria Math" w:cs="Calibri"/>
            <w:color w:val="auto"/>
            <w:sz w:val="24"/>
            <w:szCs w:val="24"/>
          </w:rPr>
          <m:t xml:space="preserve"> mod n</m:t>
        </m:r>
        <m:r>
          <w:rPr>
            <w:rFonts w:ascii="Cambria Math" w:hAnsi="Cambria Math" w:cs="Calibri"/>
            <w:color w:val="auto"/>
            <w:sz w:val="24"/>
            <w:szCs w:val="24"/>
          </w:rPr>
          <m:t>, j)</m:t>
        </m:r>
      </m:oMath>
      <w:r w:rsidRPr="00134FEE">
        <w:rPr>
          <w:rFonts w:ascii="Calibri" w:hAnsi="Calibri" w:cs="Calibri"/>
          <w:color w:val="auto"/>
          <w:sz w:val="24"/>
          <w:szCs w:val="24"/>
        </w:rPr>
        <w:t>.</w:t>
      </w:r>
    </w:p>
    <w:p w14:paraId="67BE7CD1" w14:textId="774A59B4" w:rsidR="00BA6D00" w:rsidRPr="00134FEE" w:rsidRDefault="00BA6D00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To do it, the first step is to create an empty list that, at the end, will be returned. </w:t>
      </w:r>
    </w:p>
    <w:p w14:paraId="7A603CE8" w14:textId="6B67D0B6" w:rsidR="00900BAD" w:rsidRPr="00134FEE" w:rsidRDefault="00900BAD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Once we’ve the list, the algorithm performs a </w:t>
      </w:r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 xml:space="preserve">for </w:t>
      </w:r>
      <w:r w:rsidRPr="00134FEE">
        <w:rPr>
          <w:rFonts w:ascii="Calibri" w:hAnsi="Calibri" w:cs="Calibri"/>
          <w:color w:val="auto"/>
          <w:sz w:val="24"/>
          <w:szCs w:val="24"/>
        </w:rPr>
        <w:t>loop that is going to compute every value of the tuple and will append it to the list.</w:t>
      </w:r>
    </w:p>
    <w:p w14:paraId="08BEB97A" w14:textId="3C1066F9" w:rsidR="00900BAD" w:rsidRPr="00134FEE" w:rsidRDefault="00900BAD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Finally, the list is returned.</w:t>
      </w:r>
    </w:p>
    <w:p w14:paraId="4C934F17" w14:textId="106FCEC8" w:rsidR="00C203B8" w:rsidRPr="00134FEE" w:rsidRDefault="00C203B8" w:rsidP="004C1ED6">
      <w:pPr>
        <w:pStyle w:val="Ttol2"/>
        <w:spacing w:before="240" w:after="240"/>
        <w:jc w:val="both"/>
        <w:rPr>
          <w:rFonts w:ascii="Calibri" w:hAnsi="Calibri" w:cs="Calibri"/>
          <w:color w:val="B50745" w:themeColor="accent4"/>
          <w:sz w:val="44"/>
          <w:szCs w:val="44"/>
        </w:rPr>
      </w:pPr>
      <w:bookmarkStart w:id="7" w:name="_Toc86345627"/>
      <w:r w:rsidRPr="00134FEE">
        <w:rPr>
          <w:rFonts w:ascii="Calibri" w:hAnsi="Calibri" w:cs="Calibri"/>
          <w:color w:val="B50745" w:themeColor="accent4"/>
          <w:sz w:val="44"/>
          <w:szCs w:val="44"/>
        </w:rPr>
        <w:t>Build_list_</w:t>
      </w:r>
      <w:r w:rsidRPr="00134FEE">
        <w:rPr>
          <w:rFonts w:ascii="Calibri" w:hAnsi="Calibri" w:cs="Calibri"/>
          <w:color w:val="B50745" w:themeColor="accent4"/>
          <w:sz w:val="44"/>
          <w:szCs w:val="44"/>
        </w:rPr>
        <w:t>2</w:t>
      </w:r>
      <w:r w:rsidR="00BC7761" w:rsidRPr="00134FEE">
        <w:rPr>
          <w:rFonts w:ascii="Calibri" w:hAnsi="Calibri" w:cs="Calibri"/>
          <w:color w:val="B50745" w:themeColor="accent4"/>
          <w:sz w:val="44"/>
          <w:szCs w:val="44"/>
        </w:rPr>
        <w:t xml:space="preserve"> </w:t>
      </w:r>
      <w:r w:rsidRPr="00134FEE">
        <w:rPr>
          <w:rFonts w:ascii="Calibri" w:hAnsi="Calibri" w:cs="Calibri"/>
          <w:color w:val="B50745" w:themeColor="accent4"/>
          <w:sz w:val="44"/>
          <w:szCs w:val="44"/>
        </w:rPr>
        <w:t>():</w:t>
      </w:r>
      <w:bookmarkEnd w:id="7"/>
    </w:p>
    <w:p w14:paraId="5C4B373F" w14:textId="6502FD75" w:rsidR="00C203B8" w:rsidRPr="00134FEE" w:rsidRDefault="00C203B8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This method, runs exactly equal to the method above, the only think that change is the tuple format.</w:t>
      </w:r>
    </w:p>
    <w:p w14:paraId="3EC25755" w14:textId="0F055773" w:rsidR="00C203B8" w:rsidRPr="00134FEE" w:rsidRDefault="00C203B8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In this case the tuple will be: </w:t>
      </w:r>
      <m:oMath>
        <m:r>
          <w:rPr>
            <w:rFonts w:ascii="Cambria Math" w:hAnsi="Cambria Math" w:cs="Calibri"/>
            <w:color w:val="auto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alibr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Calibri"/>
                <w:color w:val="auto"/>
                <w:sz w:val="24"/>
                <w:szCs w:val="24"/>
              </w:rPr>
              <m:t>s*i</m:t>
            </m:r>
          </m:sup>
        </m:sSup>
        <m:r>
          <w:rPr>
            <w:rFonts w:ascii="Cambria Math" w:hAnsi="Cambria Math" w:cs="Calibri"/>
            <w:color w:val="auto"/>
            <w:sz w:val="24"/>
            <w:szCs w:val="24"/>
          </w:rPr>
          <m:t xml:space="preserve"> mod n, </m:t>
        </m:r>
        <m:r>
          <w:rPr>
            <w:rFonts w:ascii="Cambria Math" w:hAnsi="Cambria Math" w:cs="Calibri"/>
            <w:color w:val="auto"/>
            <w:sz w:val="24"/>
            <w:szCs w:val="24"/>
          </w:rPr>
          <m:t xml:space="preserve"> s*i</m:t>
        </m:r>
        <m:r>
          <w:rPr>
            <w:rFonts w:ascii="Cambria Math" w:hAnsi="Cambria Math" w:cs="Calibri"/>
            <w:color w:val="auto"/>
            <w:sz w:val="24"/>
            <w:szCs w:val="24"/>
          </w:rPr>
          <m:t>)</m:t>
        </m:r>
      </m:oMath>
      <w:r w:rsidRPr="00134FEE">
        <w:rPr>
          <w:rFonts w:ascii="Calibri" w:hAnsi="Calibri" w:cs="Calibri"/>
          <w:color w:val="auto"/>
          <w:sz w:val="24"/>
          <w:szCs w:val="24"/>
        </w:rPr>
        <w:t>.</w:t>
      </w:r>
    </w:p>
    <w:p w14:paraId="584FD750" w14:textId="42534AF7" w:rsidR="00BC7761" w:rsidRPr="00134FEE" w:rsidRDefault="00BC7761" w:rsidP="004C1ED6">
      <w:pPr>
        <w:pStyle w:val="Ttol2"/>
        <w:spacing w:before="240" w:after="240"/>
        <w:jc w:val="both"/>
        <w:rPr>
          <w:rFonts w:ascii="Calibri" w:hAnsi="Calibri" w:cs="Calibri"/>
          <w:color w:val="B50745" w:themeColor="accent4"/>
          <w:sz w:val="44"/>
          <w:szCs w:val="44"/>
        </w:rPr>
      </w:pPr>
      <w:bookmarkStart w:id="8" w:name="_Toc86345628"/>
      <w:r w:rsidRPr="00134FEE">
        <w:rPr>
          <w:rFonts w:ascii="Calibri" w:hAnsi="Calibri" w:cs="Calibri"/>
          <w:color w:val="B50745" w:themeColor="accent4"/>
          <w:sz w:val="44"/>
          <w:szCs w:val="44"/>
        </w:rPr>
        <w:t>Search_match (</w:t>
      </w:r>
      <w:r w:rsidRPr="00134FEE">
        <w:rPr>
          <w:rFonts w:ascii="Calibri" w:hAnsi="Calibri" w:cs="Calibri"/>
          <w:color w:val="B50745" w:themeColor="accent4"/>
          <w:sz w:val="44"/>
          <w:szCs w:val="44"/>
        </w:rPr>
        <w:t>):</w:t>
      </w:r>
      <w:bookmarkEnd w:id="8"/>
    </w:p>
    <w:p w14:paraId="5AF8963E" w14:textId="1586C31B" w:rsidR="00BC7761" w:rsidRPr="00134FEE" w:rsidRDefault="00BC7761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This method receives the two lists as parameter and it search two tuples that have the same first component.</w:t>
      </w:r>
    </w:p>
    <w:p w14:paraId="29113E10" w14:textId="17F965D2" w:rsidR="00BC7761" w:rsidRPr="00134FEE" w:rsidRDefault="00BC7761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To see clearly what does this method, in the following pictures, is going to be showed an example of execution (of this part):</w:t>
      </w:r>
    </w:p>
    <w:p w14:paraId="6253E01C" w14:textId="55C3EDB3" w:rsidR="00BC7761" w:rsidRPr="00134FEE" w:rsidRDefault="00BC7761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drawing>
          <wp:inline distT="0" distB="0" distL="0" distR="0" wp14:anchorId="24120BA9" wp14:editId="5204295D">
            <wp:extent cx="6097270" cy="311785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BFA5" w14:textId="7D732191" w:rsidR="00BC7761" w:rsidRPr="00134FEE" w:rsidRDefault="00BC7761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drawing>
          <wp:inline distT="0" distB="0" distL="0" distR="0" wp14:anchorId="055375BF" wp14:editId="14CC5204">
            <wp:extent cx="6097270" cy="231775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D5B4" w14:textId="699F943E" w:rsidR="00BA0E02" w:rsidRPr="00134FEE" w:rsidRDefault="00BC7761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To implement this algorithm, we’ve coded two nested </w:t>
      </w:r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 xml:space="preserve">for </w:t>
      </w:r>
      <w:r w:rsidRPr="00134FEE">
        <w:rPr>
          <w:rFonts w:ascii="Calibri" w:hAnsi="Calibri" w:cs="Calibri"/>
          <w:color w:val="auto"/>
          <w:sz w:val="24"/>
          <w:szCs w:val="24"/>
        </w:rPr>
        <w:t xml:space="preserve">loops. Both of these loops will go from 0 to the length of the first list (because both lists have the same length). The first loop, will control the tuple 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>that</w:t>
      </w:r>
      <w:r w:rsidRPr="00134FEE">
        <w:rPr>
          <w:rFonts w:ascii="Calibri" w:hAnsi="Calibri" w:cs="Calibri"/>
          <w:color w:val="auto"/>
          <w:sz w:val="24"/>
          <w:szCs w:val="24"/>
        </w:rPr>
        <w:t xml:space="preserve"> we’re reading in the first list and the second loop will control the tuple 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 xml:space="preserve">that we’re 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lastRenderedPageBreak/>
        <w:t xml:space="preserve">reading in the second list. 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 xml:space="preserve">The behaviour of this algorithm is very easy. For every tuple of the first 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>list,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 xml:space="preserve"> we'll search a match (the first component of the two tuples is equal) with a tuple of the second list, and when we've found it, the algorithm will stop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 xml:space="preserve"> returning the tuples that make match</w:t>
      </w:r>
      <w:r w:rsidR="003B220F" w:rsidRPr="00134FEE">
        <w:rPr>
          <w:rFonts w:ascii="Calibri" w:hAnsi="Calibri" w:cs="Calibri"/>
          <w:color w:val="auto"/>
          <w:sz w:val="24"/>
          <w:szCs w:val="24"/>
        </w:rPr>
        <w:t>.</w:t>
      </w:r>
    </w:p>
    <w:p w14:paraId="06B75C63" w14:textId="28C16C43" w:rsidR="00BA0E02" w:rsidRPr="00134FEE" w:rsidRDefault="00BA0E02" w:rsidP="004C1ED6">
      <w:pPr>
        <w:pStyle w:val="Ttol2"/>
        <w:spacing w:before="240" w:after="240"/>
        <w:jc w:val="both"/>
        <w:rPr>
          <w:rFonts w:ascii="Calibri" w:hAnsi="Calibri" w:cs="Calibri"/>
          <w:color w:val="B50745" w:themeColor="accent4"/>
          <w:sz w:val="44"/>
          <w:szCs w:val="44"/>
        </w:rPr>
      </w:pPr>
      <w:bookmarkStart w:id="9" w:name="_Toc86345629"/>
      <w:r w:rsidRPr="00134FEE">
        <w:rPr>
          <w:rFonts w:ascii="Calibri" w:hAnsi="Calibri" w:cs="Calibri"/>
          <w:color w:val="B50745" w:themeColor="accent4"/>
          <w:sz w:val="44"/>
          <w:szCs w:val="44"/>
        </w:rPr>
        <w:t>Bs_gs</w:t>
      </w:r>
      <w:r w:rsidRPr="00134FEE">
        <w:rPr>
          <w:rFonts w:ascii="Calibri" w:hAnsi="Calibri" w:cs="Calibri"/>
          <w:color w:val="B50745" w:themeColor="accent4"/>
          <w:sz w:val="44"/>
          <w:szCs w:val="44"/>
        </w:rPr>
        <w:t xml:space="preserve"> ():</w:t>
      </w:r>
      <w:bookmarkEnd w:id="9"/>
    </w:p>
    <w:p w14:paraId="6DC05630" w14:textId="25EFDF95" w:rsidR="00BA0E02" w:rsidRPr="00134FEE" w:rsidRDefault="00BA0E02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This method, is very easy to understand. Only calls the other methods to make the calculations and prints information about it.</w:t>
      </w:r>
    </w:p>
    <w:p w14:paraId="7E611949" w14:textId="417B524D" w:rsidR="00134FEE" w:rsidRPr="00134FEE" w:rsidRDefault="00134FEE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This method, only calculates the value of ‘x’ and, of course, prints the value once is calculated.</w:t>
      </w:r>
    </w:p>
    <w:p w14:paraId="33113D3F" w14:textId="37677B98" w:rsidR="00134FEE" w:rsidRPr="00134FEE" w:rsidRDefault="00134FEE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645FAF84" w14:textId="1E43A6E1" w:rsidR="00134FEE" w:rsidRPr="00134FEE" w:rsidRDefault="00134FEE" w:rsidP="004C1ED6">
      <w:pPr>
        <w:pStyle w:val="Ttol2"/>
        <w:spacing w:before="240" w:after="240"/>
        <w:jc w:val="both"/>
        <w:rPr>
          <w:rFonts w:ascii="Calibri" w:hAnsi="Calibri" w:cs="Calibri"/>
          <w:color w:val="B50745" w:themeColor="accent4"/>
          <w:sz w:val="44"/>
          <w:szCs w:val="44"/>
        </w:rPr>
      </w:pPr>
      <w:bookmarkStart w:id="10" w:name="_Toc86345630"/>
      <w:r w:rsidRPr="00134FEE">
        <w:rPr>
          <w:rFonts w:ascii="Calibri" w:hAnsi="Calibri" w:cs="Calibri"/>
          <w:color w:val="B50745" w:themeColor="accent4"/>
          <w:sz w:val="44"/>
          <w:szCs w:val="44"/>
        </w:rPr>
        <w:t>If __name__ == “__main__”</w:t>
      </w:r>
      <w:r w:rsidRPr="00134FEE">
        <w:rPr>
          <w:rFonts w:ascii="Calibri" w:hAnsi="Calibri" w:cs="Calibri"/>
          <w:color w:val="B50745" w:themeColor="accent4"/>
          <w:sz w:val="44"/>
          <w:szCs w:val="44"/>
        </w:rPr>
        <w:t>:</w:t>
      </w:r>
      <w:bookmarkEnd w:id="10"/>
    </w:p>
    <w:p w14:paraId="17FD4AAA" w14:textId="3142DAC6" w:rsidR="00134FEE" w:rsidRPr="00134FEE" w:rsidRDefault="00134FEE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This is the main method but it doesn’t solve the second part of the practical case.</w:t>
      </w:r>
    </w:p>
    <w:p w14:paraId="6CCFAF13" w14:textId="78993391" w:rsidR="00134FEE" w:rsidRPr="00134FEE" w:rsidRDefault="00134FEE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>This method is only used to test the different functions in the file.</w:t>
      </w:r>
    </w:p>
    <w:p w14:paraId="285C27F4" w14:textId="1186990B" w:rsidR="00134FEE" w:rsidRDefault="00134FEE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 w:rsidRPr="00134FEE">
        <w:rPr>
          <w:rFonts w:ascii="Calibri" w:hAnsi="Calibri" w:cs="Calibri"/>
          <w:color w:val="auto"/>
          <w:sz w:val="24"/>
          <w:szCs w:val="24"/>
        </w:rPr>
        <w:t xml:space="preserve">The behaviour are only 4 code lines and 3 of them are keyboard inputs. The last of them is a call to the </w:t>
      </w:r>
      <w:proofErr w:type="spellStart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bs_</w:t>
      </w:r>
      <w:proofErr w:type="gramStart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gs</w:t>
      </w:r>
      <w:proofErr w:type="spellEnd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(</w:t>
      </w:r>
      <w:proofErr w:type="gramEnd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 xml:space="preserve">) </w:t>
      </w:r>
      <w:r w:rsidRPr="00134FEE">
        <w:rPr>
          <w:rFonts w:ascii="Calibri" w:hAnsi="Calibri" w:cs="Calibri"/>
          <w:color w:val="auto"/>
          <w:sz w:val="24"/>
          <w:szCs w:val="24"/>
        </w:rPr>
        <w:t xml:space="preserve">method with the keyboard </w:t>
      </w:r>
      <w:r w:rsidR="004C1ED6" w:rsidRPr="00134FEE">
        <w:rPr>
          <w:rFonts w:ascii="Calibri" w:hAnsi="Calibri" w:cs="Calibri"/>
          <w:color w:val="auto"/>
          <w:sz w:val="24"/>
          <w:szCs w:val="24"/>
        </w:rPr>
        <w:t>parameters</w:t>
      </w:r>
      <w:r w:rsidRPr="00134FEE">
        <w:rPr>
          <w:rFonts w:ascii="Calibri" w:hAnsi="Calibri" w:cs="Calibri"/>
          <w:color w:val="auto"/>
          <w:sz w:val="24"/>
          <w:szCs w:val="24"/>
        </w:rPr>
        <w:t>.</w:t>
      </w:r>
    </w:p>
    <w:p w14:paraId="58D54DA3" w14:textId="0A104C59" w:rsidR="004C1ED6" w:rsidRPr="00134FEE" w:rsidRDefault="004C1ED6" w:rsidP="004C1ED6">
      <w:pPr>
        <w:pStyle w:val="Ttol1"/>
        <w:spacing w:before="240" w:after="240" w:line="240" w:lineRule="auto"/>
        <w:jc w:val="both"/>
        <w:rPr>
          <w:rFonts w:ascii="Calibri" w:hAnsi="Calibri" w:cs="Calibri"/>
          <w:color w:val="A4063E" w:themeColor="accent6"/>
        </w:rPr>
      </w:pPr>
      <w:bookmarkStart w:id="11" w:name="_Toc86345631"/>
      <w:r>
        <w:rPr>
          <w:rFonts w:ascii="Calibri" w:hAnsi="Calibri" w:cs="Calibri"/>
          <w:color w:val="A4063E" w:themeColor="accent6"/>
        </w:rPr>
        <w:t>Exercise i</w:t>
      </w:r>
      <w:r>
        <w:rPr>
          <w:rFonts w:ascii="Calibri" w:hAnsi="Calibri" w:cs="Calibri"/>
          <w:color w:val="A4063E" w:themeColor="accent6"/>
        </w:rPr>
        <w:t>i</w:t>
      </w:r>
      <w:r>
        <w:rPr>
          <w:rFonts w:ascii="Calibri" w:hAnsi="Calibri" w:cs="Calibri"/>
          <w:color w:val="A4063E" w:themeColor="accent6"/>
        </w:rPr>
        <w:t>:</w:t>
      </w:r>
      <w:bookmarkEnd w:id="11"/>
    </w:p>
    <w:p w14:paraId="73A9EC25" w14:textId="64FBA351" w:rsidR="004C1ED6" w:rsidRPr="004C1ED6" w:rsidRDefault="004C1ED6" w:rsidP="004C1ED6">
      <w:pPr>
        <w:spacing w:before="240" w:after="240"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This exercise is performed in another python file and only has the main method. Inside of it, we only call the </w:t>
      </w:r>
      <w:proofErr w:type="spellStart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bs_</w:t>
      </w:r>
      <w:proofErr w:type="gramStart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gs</w:t>
      </w:r>
      <w:proofErr w:type="spellEnd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(</w:t>
      </w:r>
      <w:proofErr w:type="gramEnd"/>
      <w:r w:rsidRPr="00134FEE">
        <w:rPr>
          <w:rFonts w:ascii="Calibri" w:hAnsi="Calibri" w:cs="Calibri"/>
          <w:i/>
          <w:iCs/>
          <w:color w:val="auto"/>
          <w:sz w:val="24"/>
          <w:szCs w:val="24"/>
        </w:rPr>
        <w:t>)</w:t>
      </w:r>
      <w:r>
        <w:rPr>
          <w:rFonts w:ascii="Calibri" w:hAnsi="Calibri" w:cs="Calibri"/>
          <w:color w:val="auto"/>
          <w:sz w:val="24"/>
          <w:szCs w:val="24"/>
        </w:rPr>
        <w:t xml:space="preserve"> method with the parameters given in the instructions.</w:t>
      </w:r>
    </w:p>
    <w:sectPr w:rsidR="004C1ED6" w:rsidRPr="004C1ED6" w:rsidSect="0029136D">
      <w:footerReference w:type="default" r:id="rId14"/>
      <w:footerReference w:type="first" r:id="rId15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312F" w14:textId="77777777" w:rsidR="002851E5" w:rsidRDefault="002851E5" w:rsidP="004B7E44">
      <w:r>
        <w:separator/>
      </w:r>
    </w:p>
  </w:endnote>
  <w:endnote w:type="continuationSeparator" w:id="0">
    <w:p w14:paraId="2FA12650" w14:textId="77777777" w:rsidR="002851E5" w:rsidRDefault="002851E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BF106AADCD8B475CA77379A5ED781117"/>
      </w:placeholder>
      <w:temporary/>
      <w:showingPlcHdr/>
      <w15:appearance w15:val="hidden"/>
    </w:sdtPr>
    <w:sdtContent>
      <w:p w14:paraId="4FD55124" w14:textId="77777777" w:rsidR="006B1266" w:rsidRDefault="006B1266">
        <w:pPr>
          <w:pStyle w:val="Peu"/>
        </w:pPr>
        <w:r>
          <w:rPr>
            <w:lang w:val="ca-ES"/>
          </w:rPr>
          <w:t>[Escriviu el text]</w:t>
        </w:r>
      </w:p>
    </w:sdtContent>
  </w:sdt>
  <w:p w14:paraId="266030D5" w14:textId="77777777" w:rsidR="006B1266" w:rsidRDefault="006B1266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ED6D8" w14:textId="77777777" w:rsidR="005A718F" w:rsidRDefault="005A718F" w:rsidP="004B7E44">
        <w:pPr>
          <w:pStyle w:val="Peu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E12B" w14:textId="77777777" w:rsidR="006B1266" w:rsidRDefault="006B1266">
    <w:pPr>
      <w:pBdr>
        <w:left w:val="single" w:sz="12" w:space="11" w:color="A4063E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  <w:lang w:val="ca-ES"/>
      </w:rPr>
      <w:t>2</w:t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fldChar w:fldCharType="end"/>
    </w:r>
  </w:p>
  <w:p w14:paraId="53A8AC3A" w14:textId="77777777" w:rsidR="006B1266" w:rsidRDefault="006B1266">
    <w:pPr>
      <w:pStyle w:val="Peu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1DF8" w14:textId="77777777" w:rsidR="006F4C30" w:rsidRDefault="006F4C30">
    <w:pPr>
      <w:pBdr>
        <w:left w:val="single" w:sz="12" w:space="11" w:color="A4063E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  <w:lang w:val="ca-ES"/>
      </w:rPr>
      <w:t>2</w:t>
    </w:r>
    <w:r>
      <w:rPr>
        <w:rFonts w:asciiTheme="majorHAnsi" w:eastAsiaTheme="majorEastAsia" w:hAnsiTheme="majorHAnsi" w:cstheme="majorBidi"/>
        <w:color w:val="7A042E" w:themeColor="accent1" w:themeShade="BF"/>
        <w:sz w:val="26"/>
        <w:szCs w:val="26"/>
      </w:rPr>
      <w:fldChar w:fldCharType="end"/>
    </w:r>
  </w:p>
  <w:p w14:paraId="58F3788D" w14:textId="0F64935D" w:rsidR="006F4C30" w:rsidRDefault="006F4C30" w:rsidP="004B7E44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0709" w14:textId="77777777" w:rsidR="002851E5" w:rsidRDefault="002851E5" w:rsidP="004B7E44">
      <w:r>
        <w:separator/>
      </w:r>
    </w:p>
  </w:footnote>
  <w:footnote w:type="continuationSeparator" w:id="0">
    <w:p w14:paraId="74C17F2A" w14:textId="77777777" w:rsidR="002851E5" w:rsidRDefault="002851E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6368006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DF88DE3" w14:textId="28A5D485" w:rsidR="004B7E44" w:rsidRDefault="004B7E44" w:rsidP="004B7E44">
          <w:pPr>
            <w:pStyle w:val="Capalera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B2"/>
    <w:rsid w:val="00000079"/>
    <w:rsid w:val="00134FEE"/>
    <w:rsid w:val="002851E5"/>
    <w:rsid w:val="0029136D"/>
    <w:rsid w:val="00293B83"/>
    <w:rsid w:val="003B220F"/>
    <w:rsid w:val="00450EB2"/>
    <w:rsid w:val="004B7E44"/>
    <w:rsid w:val="004C1ED6"/>
    <w:rsid w:val="004D5252"/>
    <w:rsid w:val="004F2B86"/>
    <w:rsid w:val="00561C05"/>
    <w:rsid w:val="005A718F"/>
    <w:rsid w:val="006A3CE7"/>
    <w:rsid w:val="006B1266"/>
    <w:rsid w:val="006F4C30"/>
    <w:rsid w:val="00720C28"/>
    <w:rsid w:val="007516CF"/>
    <w:rsid w:val="008004C2"/>
    <w:rsid w:val="00820C22"/>
    <w:rsid w:val="008916E6"/>
    <w:rsid w:val="008B33BC"/>
    <w:rsid w:val="00900BAD"/>
    <w:rsid w:val="009120E9"/>
    <w:rsid w:val="00945900"/>
    <w:rsid w:val="009B07B3"/>
    <w:rsid w:val="009C396C"/>
    <w:rsid w:val="00A331FC"/>
    <w:rsid w:val="00B572B4"/>
    <w:rsid w:val="00BA0E02"/>
    <w:rsid w:val="00BA6D00"/>
    <w:rsid w:val="00BC7761"/>
    <w:rsid w:val="00BE2C09"/>
    <w:rsid w:val="00C203B8"/>
    <w:rsid w:val="00CB7F1C"/>
    <w:rsid w:val="00CF07A5"/>
    <w:rsid w:val="00DB26A7"/>
    <w:rsid w:val="00E76CAD"/>
    <w:rsid w:val="00E94B5F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F0CF4"/>
  <w15:chartTrackingRefBased/>
  <w15:docId w15:val="{23445DC5-BC46-48C1-8AA7-6804A93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n-GB"/>
    </w:rPr>
  </w:style>
  <w:style w:type="paragraph" w:styleId="Ttol1">
    <w:name w:val="heading 1"/>
    <w:basedOn w:val="Normal"/>
    <w:link w:val="Ttol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ol2">
    <w:name w:val="heading 2"/>
    <w:basedOn w:val="Normal"/>
    <w:link w:val="Ttol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ol3">
    <w:name w:val="heading 3"/>
    <w:basedOn w:val="Normal"/>
    <w:link w:val="Ttol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ol4">
    <w:name w:val="heading 4"/>
    <w:basedOn w:val="Normal"/>
    <w:link w:val="Ttol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ol5">
    <w:name w:val="heading 5"/>
    <w:basedOn w:val="Normal"/>
    <w:next w:val="Normal"/>
    <w:link w:val="Ttol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ol">
    <w:name w:val="Title"/>
    <w:basedOn w:val="Normal"/>
    <w:link w:val="TtolCar"/>
    <w:uiPriority w:val="1"/>
    <w:qFormat/>
    <w:rsid w:val="009B07B3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80"/>
      <w:szCs w:val="40"/>
    </w:rPr>
  </w:style>
  <w:style w:type="character" w:customStyle="1" w:styleId="TtolCar">
    <w:name w:val="Títol Car"/>
    <w:basedOn w:val="Lletraperdefectedelpargraf"/>
    <w:link w:val="Ttol"/>
    <w:uiPriority w:val="1"/>
    <w:rsid w:val="009B07B3"/>
    <w:rPr>
      <w:rFonts w:asciiTheme="majorHAnsi" w:eastAsia="Times New Roman" w:hAnsiTheme="majorHAnsi" w:cs="Times New Roman"/>
      <w:b/>
      <w:caps/>
      <w:color w:val="FFFFFF" w:themeColor="background1"/>
      <w:sz w:val="80"/>
      <w:szCs w:val="40"/>
    </w:rPr>
  </w:style>
  <w:style w:type="paragraph" w:styleId="Subttol">
    <w:name w:val="Subtitle"/>
    <w:basedOn w:val="Normal"/>
    <w:link w:val="Subttol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olCar">
    <w:name w:val="Subtítol Car"/>
    <w:basedOn w:val="Lletraperdefectedelpargraf"/>
    <w:link w:val="Subttol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enseespaiat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ol2Car">
    <w:name w:val="Títol 2 Car"/>
    <w:basedOn w:val="Lletraperdefectedelpargraf"/>
    <w:link w:val="Ttol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ol3Car">
    <w:name w:val="Títol 3 Car"/>
    <w:basedOn w:val="Lletraperdefectedelpargraf"/>
    <w:link w:val="Ttol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ol4Car">
    <w:name w:val="Títol 4 Car"/>
    <w:basedOn w:val="Lletraperdefectedelpargraf"/>
    <w:link w:val="Ttol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ol5Car">
    <w:name w:val="Títol 5 Car"/>
    <w:basedOn w:val="Lletraperdefectedelpargraf"/>
    <w:link w:val="Ttol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Capalera">
    <w:name w:val="header"/>
    <w:basedOn w:val="Normal"/>
    <w:link w:val="CapaleraCar"/>
    <w:uiPriority w:val="99"/>
    <w:unhideWhenUsed/>
    <w:rsid w:val="005A718F"/>
    <w:pPr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5A718F"/>
  </w:style>
  <w:style w:type="paragraph" w:styleId="Peu">
    <w:name w:val="footer"/>
    <w:basedOn w:val="Normal"/>
    <w:link w:val="PeuCar"/>
    <w:uiPriority w:val="99"/>
    <w:unhideWhenUsed/>
    <w:rsid w:val="005A718F"/>
    <w:pPr>
      <w:spacing w:line="240" w:lineRule="auto"/>
      <w:jc w:val="center"/>
    </w:pPr>
  </w:style>
  <w:style w:type="character" w:customStyle="1" w:styleId="PeuCar">
    <w:name w:val="Peu Car"/>
    <w:basedOn w:val="Lletraperdefectedelpargraf"/>
    <w:link w:val="Peu"/>
    <w:uiPriority w:val="99"/>
    <w:rsid w:val="005A718F"/>
  </w:style>
  <w:style w:type="character" w:styleId="Textdelcontenidor">
    <w:name w:val="Placeholder Text"/>
    <w:basedOn w:val="Lletraperdefectedelpargraf"/>
    <w:uiPriority w:val="99"/>
    <w:semiHidden/>
    <w:rsid w:val="00945900"/>
    <w:rPr>
      <w:color w:val="808080"/>
    </w:rPr>
  </w:style>
  <w:style w:type="paragraph" w:styleId="TtoldelIDC">
    <w:name w:val="TOC Heading"/>
    <w:basedOn w:val="Ttol1"/>
    <w:next w:val="Normal"/>
    <w:uiPriority w:val="39"/>
    <w:unhideWhenUsed/>
    <w:qFormat/>
    <w:rsid w:val="006F4C30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n-GB"/>
    </w:rPr>
  </w:style>
  <w:style w:type="paragraph" w:styleId="IDC1">
    <w:name w:val="toc 1"/>
    <w:basedOn w:val="Normal"/>
    <w:next w:val="Normal"/>
    <w:autoRedefine/>
    <w:uiPriority w:val="39"/>
    <w:unhideWhenUsed/>
    <w:rsid w:val="006F4C30"/>
    <w:pPr>
      <w:spacing w:after="100"/>
    </w:pPr>
  </w:style>
  <w:style w:type="character" w:styleId="Enlla">
    <w:name w:val="Hyperlink"/>
    <w:basedOn w:val="Lletraperdefectedelpargraf"/>
    <w:uiPriority w:val="99"/>
    <w:unhideWhenUsed/>
    <w:rsid w:val="006F4C30"/>
    <w:rPr>
      <w:color w:val="93C842" w:themeColor="hyperlink"/>
      <w:u w:val="single"/>
    </w:rPr>
  </w:style>
  <w:style w:type="paragraph" w:styleId="IDC2">
    <w:name w:val="toc 2"/>
    <w:basedOn w:val="Normal"/>
    <w:next w:val="Normal"/>
    <w:autoRedefine/>
    <w:uiPriority w:val="39"/>
    <w:unhideWhenUsed/>
    <w:rsid w:val="00BA6D0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r99\AppData\Roaming\Microsoft\Templates\Informe%20empresarial%20(dise&#241;o%20Profe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106AADCD8B475CA77379A5ED781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853A7-B218-48C9-A39A-ADFFEA2108A0}"/>
      </w:docPartPr>
      <w:docPartBody>
        <w:p w:rsidR="00000000" w:rsidRDefault="00F355ED" w:rsidP="00F355ED">
          <w:pPr>
            <w:pStyle w:val="BF106AADCD8B475CA77379A5ED781117"/>
          </w:pPr>
          <w:r>
            <w:rPr>
              <w:lang w:val="ca-ES"/>
            </w:rPr>
            <w:t>[Escriviu el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ED"/>
    <w:rsid w:val="00537E30"/>
    <w:rsid w:val="00F3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F74A50B48F0F4383B8436D7FA06F8BD8">
    <w:name w:val="F74A50B48F0F4383B8436D7FA06F8BD8"/>
  </w:style>
  <w:style w:type="paragraph" w:customStyle="1" w:styleId="187A515E827B47F68AD03FB92B088A73">
    <w:name w:val="187A515E827B47F68AD03FB92B088A73"/>
  </w:style>
  <w:style w:type="paragraph" w:customStyle="1" w:styleId="E523AFBA1ADE442BBA322EB5D281450E">
    <w:name w:val="E523AFBA1ADE442BBA322EB5D281450E"/>
  </w:style>
  <w:style w:type="paragraph" w:customStyle="1" w:styleId="6B3F050203924B47B65E868BB20363D0">
    <w:name w:val="6B3F050203924B47B65E868BB20363D0"/>
  </w:style>
  <w:style w:type="paragraph" w:customStyle="1" w:styleId="C69A784D1B6C4A6D83C692474FF808D0">
    <w:name w:val="C69A784D1B6C4A6D83C692474FF808D0"/>
  </w:style>
  <w:style w:type="paragraph" w:customStyle="1" w:styleId="A3107164E1D94B15A17BEA3C4B3D4A49">
    <w:name w:val="A3107164E1D94B15A17BEA3C4B3D4A49"/>
  </w:style>
  <w:style w:type="paragraph" w:customStyle="1" w:styleId="328F536C6BC94E168BEC335942B7C726">
    <w:name w:val="328F536C6BC94E168BEC335942B7C726"/>
    <w:rsid w:val="00F355ED"/>
  </w:style>
  <w:style w:type="character" w:styleId="Textdelcontenidor">
    <w:name w:val="Placeholder Text"/>
    <w:basedOn w:val="Lletraperdefectedelpargraf"/>
    <w:uiPriority w:val="99"/>
    <w:semiHidden/>
    <w:rsid w:val="00F355ED"/>
    <w:rPr>
      <w:color w:val="808080"/>
    </w:rPr>
  </w:style>
  <w:style w:type="paragraph" w:customStyle="1" w:styleId="BF106AADCD8B475CA77379A5ED781117">
    <w:name w:val="BF106AADCD8B475CA77379A5ED781117"/>
    <w:rsid w:val="00F355ED"/>
  </w:style>
  <w:style w:type="paragraph" w:customStyle="1" w:styleId="3CC4B9794BCF43B8A6336429AFF50955">
    <w:name w:val="3CC4B9794BCF43B8A6336429AFF50955"/>
    <w:rsid w:val="00F35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5124C-CC4A-4352-9476-52EC06BF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Profesional)</Template>
  <TotalTime>49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13</cp:revision>
  <cp:lastPrinted>2021-10-28T18:34:00Z</cp:lastPrinted>
  <dcterms:created xsi:type="dcterms:W3CDTF">2021-10-28T17:45:00Z</dcterms:created>
  <dcterms:modified xsi:type="dcterms:W3CDTF">2021-10-28T18:34:00Z</dcterms:modified>
</cp:coreProperties>
</file>