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0482F" w14:textId="77777777" w:rsidR="00721458" w:rsidRDefault="00000000">
      <w:pPr>
        <w:pStyle w:val="Ttulo1"/>
        <w:spacing w:before="75"/>
        <w:ind w:left="5" w:right="7"/>
        <w:jc w:val="center"/>
      </w:pPr>
      <w:r>
        <w:t>CONTRATO</w:t>
      </w:r>
      <w:r>
        <w:rPr>
          <w:spacing w:val="18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rPr>
          <w:spacing w:val="-2"/>
        </w:rPr>
        <w:t>LOCKER</w:t>
      </w:r>
    </w:p>
    <w:p w14:paraId="771DDE61" w14:textId="77777777" w:rsidR="00721458" w:rsidRDefault="00721458">
      <w:pPr>
        <w:pStyle w:val="Textoindependiente"/>
        <w:spacing w:before="19"/>
        <w:rPr>
          <w:b/>
        </w:rPr>
      </w:pPr>
    </w:p>
    <w:p w14:paraId="4FE92EFE" w14:textId="77777777" w:rsidR="00721458" w:rsidRDefault="00000000">
      <w:pPr>
        <w:ind w:left="138"/>
        <w:rPr>
          <w:b/>
          <w:sz w:val="24"/>
        </w:rPr>
      </w:pPr>
      <w:r>
        <w:rPr>
          <w:b/>
          <w:sz w:val="24"/>
        </w:rPr>
        <w:t>ASOCIACIÓN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ESTUDIANTES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INGENIERÍA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SISTEMAS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(AEIS)</w:t>
      </w:r>
    </w:p>
    <w:p w14:paraId="3FBCAB80" w14:textId="77777777" w:rsidR="00721458" w:rsidRDefault="00721458">
      <w:pPr>
        <w:pStyle w:val="Textoindependiente"/>
        <w:spacing w:before="7"/>
        <w:rPr>
          <w:b/>
        </w:rPr>
      </w:pPr>
    </w:p>
    <w:p w14:paraId="440C368D" w14:textId="77777777" w:rsidR="00721458" w:rsidRDefault="00000000">
      <w:pPr>
        <w:spacing w:before="1" w:line="237" w:lineRule="auto"/>
        <w:ind w:left="138" w:right="133"/>
        <w:jc w:val="both"/>
        <w:rPr>
          <w:sz w:val="24"/>
        </w:rPr>
      </w:pPr>
      <w:r>
        <w:rPr>
          <w:sz w:val="24"/>
        </w:rPr>
        <w:t>En</w:t>
      </w:r>
      <w:r>
        <w:rPr>
          <w:spacing w:val="-15"/>
          <w:sz w:val="24"/>
        </w:rPr>
        <w:t xml:space="preserve"> </w:t>
      </w:r>
      <w:r>
        <w:rPr>
          <w:sz w:val="24"/>
        </w:rPr>
        <w:t>la</w:t>
      </w:r>
      <w:r>
        <w:rPr>
          <w:spacing w:val="-15"/>
          <w:sz w:val="24"/>
        </w:rPr>
        <w:t xml:space="preserve"> </w:t>
      </w:r>
      <w:r>
        <w:rPr>
          <w:sz w:val="24"/>
        </w:rPr>
        <w:t>ciudad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Quito,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partir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la</w:t>
      </w:r>
      <w:r>
        <w:rPr>
          <w:spacing w:val="-15"/>
          <w:sz w:val="24"/>
        </w:rPr>
        <w:t xml:space="preserve"> </w:t>
      </w:r>
      <w:r>
        <w:rPr>
          <w:sz w:val="24"/>
        </w:rPr>
        <w:t>fecha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firma</w:t>
      </w:r>
      <w:r>
        <w:rPr>
          <w:spacing w:val="-10"/>
          <w:sz w:val="24"/>
        </w:rPr>
        <w:t xml:space="preserve"> </w:t>
      </w:r>
      <w:r>
        <w:rPr>
          <w:sz w:val="24"/>
        </w:rPr>
        <w:t>del</w:t>
      </w:r>
      <w:r>
        <w:rPr>
          <w:spacing w:val="-14"/>
          <w:sz w:val="24"/>
        </w:rPr>
        <w:t xml:space="preserve"> </w:t>
      </w:r>
      <w:r>
        <w:rPr>
          <w:sz w:val="24"/>
        </w:rPr>
        <w:t>presente</w:t>
      </w:r>
      <w:r>
        <w:rPr>
          <w:spacing w:val="-3"/>
          <w:sz w:val="24"/>
        </w:rPr>
        <w:t xml:space="preserve"> </w:t>
      </w:r>
      <w:r>
        <w:rPr>
          <w:sz w:val="24"/>
        </w:rPr>
        <w:t>documento,</w:t>
      </w:r>
      <w:r>
        <w:rPr>
          <w:spacing w:val="18"/>
          <w:sz w:val="24"/>
        </w:rPr>
        <w:t xml:space="preserve"> </w:t>
      </w:r>
      <w:r>
        <w:rPr>
          <w:sz w:val="24"/>
        </w:rPr>
        <w:t>la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Asociación 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Estudiantes 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Ingeniería 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Sistemas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(AEIS)</w:t>
      </w:r>
      <w:r>
        <w:rPr>
          <w:sz w:val="24"/>
        </w:rPr>
        <w:t>, en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adelante </w:t>
      </w:r>
      <w:r>
        <w:rPr>
          <w:b/>
          <w:sz w:val="24"/>
        </w:rPr>
        <w:t>"LA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ASOCIACIÓN"</w:t>
      </w:r>
      <w:r>
        <w:rPr>
          <w:sz w:val="24"/>
        </w:rPr>
        <w:t xml:space="preserve">, representada por su presidente, </w:t>
      </w:r>
      <w:r>
        <w:rPr>
          <w:b/>
          <w:sz w:val="24"/>
        </w:rPr>
        <w:t xml:space="preserve">Sara </w:t>
      </w:r>
      <w:proofErr w:type="spellStart"/>
      <w:r>
        <w:rPr>
          <w:b/>
          <w:sz w:val="24"/>
        </w:rPr>
        <w:t>Guayasamin</w:t>
      </w:r>
      <w:proofErr w:type="spellEnd"/>
      <w:r>
        <w:rPr>
          <w:sz w:val="24"/>
        </w:rPr>
        <w:t>, establece el siguiente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 xml:space="preserve">Contrato de Uso de </w:t>
      </w:r>
      <w:proofErr w:type="spellStart"/>
      <w:r>
        <w:rPr>
          <w:b/>
          <w:sz w:val="24"/>
        </w:rPr>
        <w:t>Locker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con el/la estudiante identificado/a</w:t>
      </w:r>
      <w:r>
        <w:rPr>
          <w:spacing w:val="40"/>
          <w:sz w:val="24"/>
        </w:rPr>
        <w:t xml:space="preserve"> </w:t>
      </w:r>
      <w:r>
        <w:rPr>
          <w:sz w:val="24"/>
        </w:rPr>
        <w:t>en el formulario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correspondiente, en adelante </w:t>
      </w:r>
      <w:r>
        <w:rPr>
          <w:b/>
          <w:sz w:val="24"/>
        </w:rPr>
        <w:t>"EL USUARIO"</w:t>
      </w:r>
      <w:r>
        <w:rPr>
          <w:sz w:val="24"/>
        </w:rPr>
        <w:t>.</w:t>
      </w:r>
    </w:p>
    <w:p w14:paraId="23958C07" w14:textId="77777777" w:rsidR="00721458" w:rsidRDefault="00721458">
      <w:pPr>
        <w:pStyle w:val="Textoindependiente"/>
        <w:spacing w:before="1"/>
      </w:pPr>
    </w:p>
    <w:p w14:paraId="3B29A2FD" w14:textId="77777777" w:rsidR="00721458" w:rsidRDefault="00000000">
      <w:pPr>
        <w:pStyle w:val="Ttulo1"/>
        <w:spacing w:before="1"/>
      </w:pPr>
      <w:r>
        <w:rPr>
          <w:spacing w:val="-2"/>
        </w:rPr>
        <w:t>CLÁUSULAS</w:t>
      </w:r>
    </w:p>
    <w:p w14:paraId="475E9176" w14:textId="77777777" w:rsidR="00721458" w:rsidRDefault="00721458">
      <w:pPr>
        <w:pStyle w:val="Textoindependiente"/>
        <w:spacing w:before="4"/>
        <w:rPr>
          <w:b/>
        </w:rPr>
      </w:pPr>
    </w:p>
    <w:p w14:paraId="11FF35A2" w14:textId="77777777" w:rsidR="00721458" w:rsidRDefault="00000000">
      <w:pPr>
        <w:pStyle w:val="Textoindependiente"/>
        <w:spacing w:before="1" w:line="242" w:lineRule="auto"/>
        <w:ind w:left="138" w:right="136"/>
        <w:jc w:val="both"/>
      </w:pPr>
      <w:r>
        <w:rPr>
          <w:b/>
        </w:rPr>
        <w:t xml:space="preserve">PRIMERA: Objeto del Contrato </w:t>
      </w:r>
      <w:r>
        <w:t xml:space="preserve">LA ASOCIACIÓN cede en uso un </w:t>
      </w:r>
      <w:proofErr w:type="spellStart"/>
      <w:r>
        <w:t>locker</w:t>
      </w:r>
      <w:proofErr w:type="spellEnd"/>
      <w:r>
        <w:t xml:space="preserve"> a EL USUARIO</w:t>
      </w:r>
      <w:r>
        <w:rPr>
          <w:spacing w:val="-3"/>
        </w:rPr>
        <w:t xml:space="preserve"> </w:t>
      </w:r>
      <w:r>
        <w:t>durante el</w:t>
      </w:r>
      <w:r>
        <w:rPr>
          <w:spacing w:val="-8"/>
        </w:rPr>
        <w:t xml:space="preserve"> </w:t>
      </w:r>
      <w:r>
        <w:t>periodo de</w:t>
      </w:r>
      <w:r>
        <w:rPr>
          <w:spacing w:val="-10"/>
        </w:rPr>
        <w:t xml:space="preserve"> </w:t>
      </w:r>
      <w:r>
        <w:t>un semestre, a</w:t>
      </w:r>
      <w:r>
        <w:rPr>
          <w:spacing w:val="-10"/>
        </w:rPr>
        <w:t xml:space="preserve"> </w:t>
      </w:r>
      <w:r>
        <w:t>cambio del</w:t>
      </w:r>
      <w:r>
        <w:rPr>
          <w:spacing w:val="-9"/>
        </w:rPr>
        <w:t xml:space="preserve"> </w:t>
      </w:r>
      <w:r>
        <w:t>pago</w:t>
      </w:r>
      <w:r>
        <w:rPr>
          <w:spacing w:val="-5"/>
        </w:rPr>
        <w:t xml:space="preserve"> </w:t>
      </w:r>
      <w:r>
        <w:t>correspondiente</w:t>
      </w:r>
      <w:r>
        <w:rPr>
          <w:spacing w:val="40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bajo las condiciones</w:t>
      </w:r>
      <w:r>
        <w:rPr>
          <w:spacing w:val="40"/>
        </w:rPr>
        <w:t xml:space="preserve"> </w:t>
      </w:r>
      <w:r>
        <w:t>establecidas</w:t>
      </w:r>
      <w:r>
        <w:rPr>
          <w:spacing w:val="40"/>
        </w:rPr>
        <w:t xml:space="preserve"> </w:t>
      </w:r>
      <w:r>
        <w:t>en este contrato.</w:t>
      </w:r>
    </w:p>
    <w:p w14:paraId="06B9528F" w14:textId="45AABA6D" w:rsidR="00721458" w:rsidRDefault="00000000">
      <w:pPr>
        <w:spacing w:before="273"/>
        <w:ind w:left="138" w:right="142"/>
        <w:jc w:val="both"/>
        <w:rPr>
          <w:sz w:val="24"/>
        </w:rPr>
      </w:pPr>
      <w:r>
        <w:rPr>
          <w:b/>
          <w:sz w:val="24"/>
        </w:rPr>
        <w:t xml:space="preserve">SEGUNDA: Pago y Vigencia </w:t>
      </w:r>
      <w:r>
        <w:rPr>
          <w:sz w:val="24"/>
        </w:rPr>
        <w:t xml:space="preserve">El costo por el uso del </w:t>
      </w:r>
      <w:proofErr w:type="spellStart"/>
      <w:r>
        <w:rPr>
          <w:sz w:val="24"/>
        </w:rPr>
        <w:t>locker</w:t>
      </w:r>
      <w:proofErr w:type="spellEnd"/>
      <w:r>
        <w:rPr>
          <w:sz w:val="24"/>
        </w:rPr>
        <w:t xml:space="preserve"> es de </w:t>
      </w:r>
      <w:r>
        <w:rPr>
          <w:b/>
          <w:sz w:val="24"/>
        </w:rPr>
        <w:t xml:space="preserve">$6.50 (seis dólares con cincuenta centavos de dólar) </w:t>
      </w:r>
      <w:r>
        <w:rPr>
          <w:sz w:val="24"/>
        </w:rPr>
        <w:t>por todo el semestre. El pago debe realizarse</w:t>
      </w:r>
      <w:r>
        <w:rPr>
          <w:spacing w:val="40"/>
          <w:sz w:val="24"/>
        </w:rPr>
        <w:t xml:space="preserve"> </w:t>
      </w:r>
      <w:r>
        <w:rPr>
          <w:sz w:val="24"/>
        </w:rPr>
        <w:t>en un solo</w:t>
      </w:r>
      <w:r>
        <w:rPr>
          <w:spacing w:val="-14"/>
          <w:sz w:val="24"/>
        </w:rPr>
        <w:t xml:space="preserve"> </w:t>
      </w:r>
      <w:r>
        <w:rPr>
          <w:sz w:val="24"/>
        </w:rPr>
        <w:t>monto</w:t>
      </w:r>
      <w:r>
        <w:rPr>
          <w:spacing w:val="-14"/>
          <w:sz w:val="24"/>
        </w:rPr>
        <w:t xml:space="preserve"> </w:t>
      </w:r>
      <w:r>
        <w:rPr>
          <w:sz w:val="24"/>
        </w:rPr>
        <w:t>y,</w:t>
      </w:r>
      <w:r>
        <w:rPr>
          <w:spacing w:val="-14"/>
          <w:sz w:val="24"/>
        </w:rPr>
        <w:t xml:space="preserve"> </w:t>
      </w:r>
      <w:r>
        <w:rPr>
          <w:sz w:val="24"/>
        </w:rPr>
        <w:t>una</w:t>
      </w:r>
      <w:r>
        <w:rPr>
          <w:spacing w:val="-15"/>
          <w:sz w:val="24"/>
        </w:rPr>
        <w:t xml:space="preserve"> </w:t>
      </w:r>
      <w:r>
        <w:rPr>
          <w:sz w:val="24"/>
        </w:rPr>
        <w:t>vez</w:t>
      </w:r>
      <w:r>
        <w:rPr>
          <w:spacing w:val="-15"/>
          <w:sz w:val="24"/>
        </w:rPr>
        <w:t xml:space="preserve"> </w:t>
      </w:r>
      <w:r>
        <w:rPr>
          <w:sz w:val="24"/>
        </w:rPr>
        <w:t>confirmado,</w:t>
      </w:r>
      <w:r>
        <w:rPr>
          <w:spacing w:val="-15"/>
          <w:sz w:val="24"/>
        </w:rPr>
        <w:t xml:space="preserve"> </w:t>
      </w:r>
      <w:r>
        <w:rPr>
          <w:sz w:val="24"/>
        </w:rPr>
        <w:t>se</w:t>
      </w:r>
      <w:r>
        <w:rPr>
          <w:spacing w:val="-15"/>
          <w:sz w:val="24"/>
        </w:rPr>
        <w:t xml:space="preserve"> </w:t>
      </w:r>
      <w:r>
        <w:rPr>
          <w:sz w:val="24"/>
        </w:rPr>
        <w:t>asignará</w:t>
      </w:r>
      <w:r>
        <w:rPr>
          <w:spacing w:val="-15"/>
          <w:sz w:val="24"/>
        </w:rPr>
        <w:t xml:space="preserve"> </w:t>
      </w:r>
      <w:r>
        <w:rPr>
          <w:sz w:val="24"/>
        </w:rPr>
        <w:t>el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locker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inmediato.</w:t>
      </w:r>
      <w:r>
        <w:rPr>
          <w:spacing w:val="-2"/>
          <w:sz w:val="24"/>
        </w:rPr>
        <w:t xml:space="preserve"> </w:t>
      </w:r>
      <w:r>
        <w:rPr>
          <w:sz w:val="24"/>
        </w:rPr>
        <w:t>Este</w:t>
      </w:r>
      <w:r>
        <w:rPr>
          <w:spacing w:val="-12"/>
          <w:sz w:val="24"/>
        </w:rPr>
        <w:t xml:space="preserve"> </w:t>
      </w:r>
      <w:r>
        <w:rPr>
          <w:sz w:val="24"/>
        </w:rPr>
        <w:t>contrato</w:t>
      </w:r>
      <w:r>
        <w:rPr>
          <w:spacing w:val="-7"/>
          <w:sz w:val="24"/>
        </w:rPr>
        <w:t xml:space="preserve"> </w:t>
      </w:r>
      <w:r>
        <w:rPr>
          <w:sz w:val="24"/>
        </w:rPr>
        <w:t>estará vigente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hasta el </w:t>
      </w:r>
      <w:r w:rsidR="003D4D3E">
        <w:rPr>
          <w:sz w:val="24"/>
        </w:rPr>
        <w:t>18</w:t>
      </w:r>
      <w:r>
        <w:rPr>
          <w:sz w:val="24"/>
        </w:rPr>
        <w:t xml:space="preserve"> de</w:t>
      </w:r>
      <w:r>
        <w:rPr>
          <w:spacing w:val="-4"/>
          <w:sz w:val="24"/>
        </w:rPr>
        <w:t xml:space="preserve"> </w:t>
      </w:r>
      <w:r w:rsidR="003D4D3E">
        <w:rPr>
          <w:sz w:val="24"/>
        </w:rPr>
        <w:t>febrero</w:t>
      </w:r>
      <w:r>
        <w:rPr>
          <w:sz w:val="24"/>
        </w:rPr>
        <w:t xml:space="preserve"> del 202</w:t>
      </w:r>
      <w:r w:rsidR="003D4D3E">
        <w:rPr>
          <w:sz w:val="24"/>
        </w:rPr>
        <w:t>7</w:t>
      </w:r>
      <w:r>
        <w:rPr>
          <w:sz w:val="24"/>
        </w:rPr>
        <w:t>, según el calendario</w:t>
      </w:r>
      <w:r>
        <w:rPr>
          <w:spacing w:val="40"/>
          <w:sz w:val="24"/>
        </w:rPr>
        <w:t xml:space="preserve"> </w:t>
      </w:r>
      <w:r>
        <w:rPr>
          <w:sz w:val="24"/>
        </w:rPr>
        <w:t>académico.</w:t>
      </w:r>
    </w:p>
    <w:p w14:paraId="0EA0EF1A" w14:textId="77777777" w:rsidR="00721458" w:rsidRDefault="00721458">
      <w:pPr>
        <w:pStyle w:val="Textoindependiente"/>
      </w:pPr>
    </w:p>
    <w:p w14:paraId="4F015FEF" w14:textId="77777777" w:rsidR="00721458" w:rsidRDefault="00000000">
      <w:pPr>
        <w:spacing w:line="247" w:lineRule="auto"/>
        <w:ind w:left="138" w:right="154"/>
        <w:jc w:val="both"/>
        <w:rPr>
          <w:sz w:val="24"/>
        </w:rPr>
      </w:pPr>
      <w:r>
        <w:rPr>
          <w:b/>
          <w:sz w:val="24"/>
        </w:rPr>
        <w:t>TERCERA: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Asignación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Lockers</w:t>
      </w:r>
      <w:proofErr w:type="spellEnd"/>
      <w:r>
        <w:rPr>
          <w:b/>
          <w:spacing w:val="-12"/>
          <w:sz w:val="24"/>
        </w:rPr>
        <w:t xml:space="preserve"> </w:t>
      </w:r>
      <w:r>
        <w:rPr>
          <w:sz w:val="24"/>
        </w:rPr>
        <w:t>Los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lockers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se</w:t>
      </w:r>
      <w:r>
        <w:rPr>
          <w:spacing w:val="-14"/>
          <w:sz w:val="24"/>
        </w:rPr>
        <w:t xml:space="preserve"> </w:t>
      </w:r>
      <w:r>
        <w:rPr>
          <w:sz w:val="24"/>
        </w:rPr>
        <w:t>asignarán</w:t>
      </w:r>
      <w:r>
        <w:rPr>
          <w:spacing w:val="-13"/>
          <w:sz w:val="24"/>
        </w:rPr>
        <w:t xml:space="preserve"> </w:t>
      </w:r>
      <w:r>
        <w:rPr>
          <w:sz w:val="24"/>
        </w:rPr>
        <w:t>según</w:t>
      </w:r>
      <w:r>
        <w:rPr>
          <w:spacing w:val="-9"/>
          <w:sz w:val="24"/>
        </w:rPr>
        <w:t xml:space="preserve"> </w:t>
      </w:r>
      <w:r>
        <w:rPr>
          <w:sz w:val="24"/>
        </w:rPr>
        <w:t>disponibilidad</w:t>
      </w:r>
      <w:r>
        <w:rPr>
          <w:spacing w:val="19"/>
          <w:sz w:val="24"/>
        </w:rPr>
        <w:t xml:space="preserve"> </w:t>
      </w:r>
      <w:r>
        <w:rPr>
          <w:sz w:val="24"/>
        </w:rPr>
        <w:t>y</w:t>
      </w:r>
      <w:r>
        <w:rPr>
          <w:spacing w:val="-13"/>
          <w:sz w:val="24"/>
        </w:rPr>
        <w:t xml:space="preserve"> </w:t>
      </w:r>
      <w:r>
        <w:rPr>
          <w:sz w:val="24"/>
        </w:rPr>
        <w:t>no podrán cambiarse</w:t>
      </w:r>
      <w:r>
        <w:rPr>
          <w:spacing w:val="40"/>
          <w:sz w:val="24"/>
        </w:rPr>
        <w:t xml:space="preserve"> </w:t>
      </w:r>
      <w:r>
        <w:rPr>
          <w:sz w:val="24"/>
        </w:rPr>
        <w:t>salvo</w:t>
      </w:r>
      <w:r>
        <w:rPr>
          <w:spacing w:val="40"/>
          <w:sz w:val="24"/>
        </w:rPr>
        <w:t xml:space="preserve"> </w:t>
      </w:r>
      <w:r>
        <w:rPr>
          <w:sz w:val="24"/>
        </w:rPr>
        <w:t>causa justificada</w:t>
      </w:r>
      <w:r>
        <w:rPr>
          <w:spacing w:val="40"/>
          <w:sz w:val="24"/>
        </w:rPr>
        <w:t xml:space="preserve"> </w:t>
      </w:r>
      <w:r>
        <w:rPr>
          <w:sz w:val="24"/>
        </w:rPr>
        <w:t>aprobada por</w:t>
      </w:r>
      <w:r>
        <w:rPr>
          <w:spacing w:val="-1"/>
          <w:sz w:val="24"/>
        </w:rPr>
        <w:t xml:space="preserve"> </w:t>
      </w:r>
      <w:r>
        <w:rPr>
          <w:sz w:val="24"/>
        </w:rPr>
        <w:t>LA ASOCIACIÓN.</w:t>
      </w:r>
    </w:p>
    <w:p w14:paraId="02CA231A" w14:textId="77777777" w:rsidR="00721458" w:rsidRDefault="00000000">
      <w:pPr>
        <w:pStyle w:val="Ttulo1"/>
        <w:spacing w:before="274"/>
        <w:jc w:val="both"/>
      </w:pPr>
      <w:r>
        <w:t>CUARTA:</w:t>
      </w:r>
      <w:r>
        <w:rPr>
          <w:spacing w:val="-2"/>
        </w:rPr>
        <w:t xml:space="preserve"> </w:t>
      </w:r>
      <w:r>
        <w:t>Seguridad</w:t>
      </w:r>
      <w:r>
        <w:rPr>
          <w:spacing w:val="1"/>
        </w:rPr>
        <w:t xml:space="preserve"> </w:t>
      </w:r>
      <w:r>
        <w:t>y</w:t>
      </w:r>
      <w:r>
        <w:rPr>
          <w:spacing w:val="-17"/>
        </w:rPr>
        <w:t xml:space="preserve"> </w:t>
      </w:r>
      <w:r>
        <w:rPr>
          <w:spacing w:val="-2"/>
        </w:rPr>
        <w:t>Responsabilidad</w:t>
      </w:r>
    </w:p>
    <w:p w14:paraId="1FB156AB" w14:textId="77777777" w:rsidR="00721458" w:rsidRDefault="00000000">
      <w:pPr>
        <w:pStyle w:val="Prrafodelista"/>
        <w:numPr>
          <w:ilvl w:val="0"/>
          <w:numId w:val="1"/>
        </w:numPr>
        <w:tabs>
          <w:tab w:val="left" w:pos="858"/>
        </w:tabs>
        <w:spacing w:before="274"/>
        <w:rPr>
          <w:sz w:val="24"/>
        </w:rPr>
      </w:pPr>
      <w:r>
        <w:rPr>
          <w:sz w:val="24"/>
        </w:rPr>
        <w:t>EL</w:t>
      </w:r>
      <w:r>
        <w:rPr>
          <w:spacing w:val="-12"/>
          <w:sz w:val="24"/>
        </w:rPr>
        <w:t xml:space="preserve"> </w:t>
      </w:r>
      <w:r>
        <w:rPr>
          <w:sz w:val="24"/>
        </w:rPr>
        <w:t>USUARIO</w:t>
      </w:r>
      <w:r>
        <w:rPr>
          <w:spacing w:val="10"/>
          <w:sz w:val="24"/>
        </w:rPr>
        <w:t xml:space="preserve"> </w:t>
      </w:r>
      <w:r>
        <w:rPr>
          <w:sz w:val="24"/>
        </w:rPr>
        <w:t>deberá</w:t>
      </w:r>
      <w:r>
        <w:rPr>
          <w:spacing w:val="-16"/>
          <w:sz w:val="24"/>
        </w:rPr>
        <w:t xml:space="preserve"> </w:t>
      </w:r>
      <w:r>
        <w:rPr>
          <w:sz w:val="24"/>
        </w:rPr>
        <w:t>traer</w:t>
      </w:r>
      <w:r>
        <w:rPr>
          <w:spacing w:val="2"/>
          <w:sz w:val="24"/>
        </w:rPr>
        <w:t xml:space="preserve"> </w:t>
      </w:r>
      <w:r>
        <w:rPr>
          <w:sz w:val="24"/>
        </w:rPr>
        <w:t>su</w:t>
      </w:r>
      <w:r>
        <w:rPr>
          <w:spacing w:val="-15"/>
          <w:sz w:val="24"/>
        </w:rPr>
        <w:t xml:space="preserve"> </w:t>
      </w:r>
      <w:r>
        <w:rPr>
          <w:sz w:val="24"/>
        </w:rPr>
        <w:t>propio</w:t>
      </w:r>
      <w:r>
        <w:rPr>
          <w:spacing w:val="6"/>
          <w:sz w:val="24"/>
        </w:rPr>
        <w:t xml:space="preserve"> </w:t>
      </w:r>
      <w:r>
        <w:rPr>
          <w:sz w:val="24"/>
        </w:rPr>
        <w:t>candado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asegurar</w:t>
      </w:r>
      <w:r>
        <w:rPr>
          <w:spacing w:val="12"/>
          <w:sz w:val="24"/>
        </w:rPr>
        <w:t xml:space="preserve"> </w:t>
      </w:r>
      <w:r>
        <w:rPr>
          <w:sz w:val="24"/>
        </w:rPr>
        <w:t>su</w:t>
      </w:r>
      <w:r>
        <w:rPr>
          <w:spacing w:val="-14"/>
          <w:sz w:val="24"/>
        </w:rPr>
        <w:t xml:space="preserve"> </w:t>
      </w:r>
      <w:proofErr w:type="spellStart"/>
      <w:r>
        <w:rPr>
          <w:spacing w:val="-2"/>
          <w:sz w:val="24"/>
        </w:rPr>
        <w:t>locker</w:t>
      </w:r>
      <w:proofErr w:type="spellEnd"/>
      <w:r>
        <w:rPr>
          <w:spacing w:val="-2"/>
          <w:sz w:val="24"/>
        </w:rPr>
        <w:t>.</w:t>
      </w:r>
    </w:p>
    <w:p w14:paraId="715696C4" w14:textId="77777777" w:rsidR="00721458" w:rsidRDefault="00000000">
      <w:pPr>
        <w:pStyle w:val="Ttulo1"/>
        <w:numPr>
          <w:ilvl w:val="0"/>
          <w:numId w:val="1"/>
        </w:numPr>
        <w:tabs>
          <w:tab w:val="left" w:pos="860"/>
        </w:tabs>
        <w:spacing w:before="2" w:line="247" w:lineRule="auto"/>
        <w:ind w:left="860" w:right="208" w:hanging="363"/>
        <w:rPr>
          <w:b w:val="0"/>
        </w:rPr>
      </w:pPr>
      <w:r>
        <w:rPr>
          <w:b w:val="0"/>
          <w:spacing w:val="-2"/>
        </w:rPr>
        <w:t>LA</w:t>
      </w:r>
      <w:r>
        <w:rPr>
          <w:b w:val="0"/>
          <w:spacing w:val="-15"/>
        </w:rPr>
        <w:t xml:space="preserve"> </w:t>
      </w:r>
      <w:r>
        <w:rPr>
          <w:b w:val="0"/>
          <w:spacing w:val="-2"/>
        </w:rPr>
        <w:t>ASOCIACIÓN</w:t>
      </w:r>
      <w:r>
        <w:rPr>
          <w:b w:val="0"/>
          <w:spacing w:val="-22"/>
        </w:rPr>
        <w:t xml:space="preserve"> </w:t>
      </w:r>
      <w:r>
        <w:rPr>
          <w:spacing w:val="-2"/>
        </w:rPr>
        <w:t>no</w:t>
      </w:r>
      <w:r>
        <w:rPr>
          <w:spacing w:val="-15"/>
        </w:rPr>
        <w:t xml:space="preserve"> </w:t>
      </w:r>
      <w:r>
        <w:rPr>
          <w:spacing w:val="-2"/>
        </w:rPr>
        <w:t>se</w:t>
      </w:r>
      <w:r>
        <w:rPr>
          <w:spacing w:val="-18"/>
        </w:rPr>
        <w:t xml:space="preserve"> </w:t>
      </w:r>
      <w:r>
        <w:rPr>
          <w:spacing w:val="-2"/>
        </w:rPr>
        <w:t>responsabiliza</w:t>
      </w:r>
      <w:r>
        <w:t xml:space="preserve"> </w:t>
      </w:r>
      <w:r>
        <w:rPr>
          <w:spacing w:val="-2"/>
        </w:rPr>
        <w:t>por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5"/>
        </w:rPr>
        <w:t xml:space="preserve"> </w:t>
      </w:r>
      <w:r>
        <w:rPr>
          <w:spacing w:val="-2"/>
        </w:rPr>
        <w:t>pérdida,</w:t>
      </w:r>
      <w:r>
        <w:rPr>
          <w:spacing w:val="21"/>
        </w:rPr>
        <w:t xml:space="preserve"> </w:t>
      </w:r>
      <w:r>
        <w:rPr>
          <w:spacing w:val="-2"/>
        </w:rPr>
        <w:t>robo</w:t>
      </w:r>
      <w:r>
        <w:rPr>
          <w:spacing w:val="-5"/>
        </w:rPr>
        <w:t xml:space="preserve"> </w:t>
      </w:r>
      <w:r>
        <w:rPr>
          <w:spacing w:val="-2"/>
        </w:rPr>
        <w:t>o</w:t>
      </w:r>
      <w:r>
        <w:rPr>
          <w:spacing w:val="-17"/>
        </w:rPr>
        <w:t xml:space="preserve"> </w:t>
      </w:r>
      <w:r>
        <w:rPr>
          <w:spacing w:val="-2"/>
        </w:rPr>
        <w:t>daño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16"/>
        </w:rPr>
        <w:t xml:space="preserve"> </w:t>
      </w:r>
      <w:r>
        <w:rPr>
          <w:spacing w:val="-2"/>
        </w:rPr>
        <w:t xml:space="preserve">objetos </w:t>
      </w:r>
      <w:r>
        <w:t>guardados</w:t>
      </w:r>
      <w:r>
        <w:rPr>
          <w:spacing w:val="40"/>
        </w:rPr>
        <w:t xml:space="preserve"> </w:t>
      </w:r>
      <w:r>
        <w:t xml:space="preserve">en el </w:t>
      </w:r>
      <w:proofErr w:type="spellStart"/>
      <w:r>
        <w:t>locker</w:t>
      </w:r>
      <w:proofErr w:type="spellEnd"/>
      <w:r>
        <w:rPr>
          <w:b w:val="0"/>
        </w:rPr>
        <w:t>.</w:t>
      </w:r>
    </w:p>
    <w:p w14:paraId="21E2DA56" w14:textId="77777777" w:rsidR="00721458" w:rsidRDefault="00000000">
      <w:pPr>
        <w:pStyle w:val="Prrafodelista"/>
        <w:numPr>
          <w:ilvl w:val="0"/>
          <w:numId w:val="1"/>
        </w:numPr>
        <w:tabs>
          <w:tab w:val="left" w:pos="858"/>
        </w:tabs>
        <w:spacing w:line="262" w:lineRule="exact"/>
        <w:rPr>
          <w:sz w:val="24"/>
        </w:rPr>
      </w:pPr>
      <w:r>
        <w:rPr>
          <w:sz w:val="24"/>
        </w:rPr>
        <w:t>EL</w:t>
      </w:r>
      <w:r>
        <w:rPr>
          <w:spacing w:val="-17"/>
          <w:sz w:val="24"/>
        </w:rPr>
        <w:t xml:space="preserve"> </w:t>
      </w:r>
      <w:r>
        <w:rPr>
          <w:sz w:val="24"/>
        </w:rPr>
        <w:t>USUARIO</w:t>
      </w:r>
      <w:r>
        <w:rPr>
          <w:spacing w:val="-14"/>
          <w:sz w:val="24"/>
        </w:rPr>
        <w:t xml:space="preserve"> </w:t>
      </w:r>
      <w:r>
        <w:rPr>
          <w:sz w:val="24"/>
        </w:rPr>
        <w:t>no</w:t>
      </w:r>
      <w:r>
        <w:rPr>
          <w:spacing w:val="-15"/>
          <w:sz w:val="24"/>
        </w:rPr>
        <w:t xml:space="preserve"> </w:t>
      </w:r>
      <w:r>
        <w:rPr>
          <w:sz w:val="24"/>
        </w:rPr>
        <w:t>podrá</w:t>
      </w:r>
      <w:r>
        <w:rPr>
          <w:spacing w:val="-17"/>
          <w:sz w:val="24"/>
        </w:rPr>
        <w:t xml:space="preserve"> </w:t>
      </w:r>
      <w:r>
        <w:rPr>
          <w:sz w:val="24"/>
        </w:rPr>
        <w:t>guardar</w:t>
      </w:r>
      <w:r>
        <w:rPr>
          <w:spacing w:val="-3"/>
          <w:sz w:val="24"/>
        </w:rPr>
        <w:t xml:space="preserve"> </w:t>
      </w:r>
      <w:r>
        <w:rPr>
          <w:sz w:val="24"/>
        </w:rPr>
        <w:t>objetos</w:t>
      </w:r>
      <w:r>
        <w:rPr>
          <w:spacing w:val="-15"/>
          <w:sz w:val="24"/>
        </w:rPr>
        <w:t xml:space="preserve"> </w:t>
      </w:r>
      <w:r>
        <w:rPr>
          <w:sz w:val="24"/>
        </w:rPr>
        <w:t>inflamables,</w:t>
      </w:r>
      <w:r>
        <w:rPr>
          <w:spacing w:val="24"/>
          <w:sz w:val="24"/>
        </w:rPr>
        <w:t xml:space="preserve"> </w:t>
      </w:r>
      <w:r>
        <w:rPr>
          <w:sz w:val="24"/>
        </w:rPr>
        <w:t>peligrosos</w:t>
      </w:r>
      <w:r>
        <w:rPr>
          <w:spacing w:val="24"/>
          <w:sz w:val="24"/>
        </w:rPr>
        <w:t xml:space="preserve"> </w:t>
      </w:r>
      <w:r>
        <w:rPr>
          <w:sz w:val="24"/>
        </w:rPr>
        <w:t>o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prohibidos.</w:t>
      </w:r>
    </w:p>
    <w:p w14:paraId="16DED5E8" w14:textId="77777777" w:rsidR="00721458" w:rsidRDefault="00721458">
      <w:pPr>
        <w:pStyle w:val="Textoindependiente"/>
      </w:pPr>
    </w:p>
    <w:p w14:paraId="7DC0F5C0" w14:textId="77777777" w:rsidR="00721458" w:rsidRDefault="00000000">
      <w:pPr>
        <w:pStyle w:val="Textoindependiente"/>
        <w:ind w:left="138" w:right="152"/>
        <w:jc w:val="both"/>
      </w:pPr>
      <w:r>
        <w:rPr>
          <w:b/>
        </w:rPr>
        <w:t xml:space="preserve">QUINTA: Descuentos y Exoneraciones </w:t>
      </w:r>
      <w:r>
        <w:t>Dependiendo del sistema de aportaciones, ciertos afiliados</w:t>
      </w:r>
      <w:r>
        <w:rPr>
          <w:spacing w:val="40"/>
        </w:rPr>
        <w:t xml:space="preserve"> </w:t>
      </w:r>
      <w:r>
        <w:t xml:space="preserve">podrán recibir descuentos en el pago del </w:t>
      </w:r>
      <w:proofErr w:type="spellStart"/>
      <w:r>
        <w:t>locker</w:t>
      </w:r>
      <w:proofErr w:type="spellEnd"/>
      <w:r>
        <w:t xml:space="preserve"> o incluso</w:t>
      </w:r>
      <w:r>
        <w:rPr>
          <w:spacing w:val="40"/>
        </w:rPr>
        <w:t xml:space="preserve"> </w:t>
      </w:r>
      <w:r>
        <w:t xml:space="preserve">un </w:t>
      </w:r>
      <w:proofErr w:type="spellStart"/>
      <w:r>
        <w:t>locker</w:t>
      </w:r>
      <w:proofErr w:type="spellEnd"/>
      <w:r>
        <w:t xml:space="preserve"> gratuito,</w:t>
      </w:r>
      <w:r>
        <w:rPr>
          <w:spacing w:val="40"/>
        </w:rPr>
        <w:t xml:space="preserve"> </w:t>
      </w:r>
      <w:r>
        <w:t>conforme a las normas establecidas por LA ASOCIACIÓN. La aplicación de estos beneficios</w:t>
      </w:r>
      <w:r>
        <w:rPr>
          <w:spacing w:val="40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verificará</w:t>
      </w:r>
      <w:r>
        <w:rPr>
          <w:spacing w:val="40"/>
        </w:rPr>
        <w:t xml:space="preserve"> </w:t>
      </w:r>
      <w:r>
        <w:t>antes de</w:t>
      </w:r>
      <w:r>
        <w:rPr>
          <w:spacing w:val="-6"/>
        </w:rPr>
        <w:t xml:space="preserve"> </w:t>
      </w:r>
      <w:r>
        <w:t>la asignación</w:t>
      </w:r>
      <w:r>
        <w:rPr>
          <w:spacing w:val="40"/>
        </w:rPr>
        <w:t xml:space="preserve"> </w:t>
      </w:r>
      <w:r>
        <w:t xml:space="preserve">del </w:t>
      </w:r>
      <w:proofErr w:type="spellStart"/>
      <w:r>
        <w:t>locker</w:t>
      </w:r>
      <w:proofErr w:type="spellEnd"/>
      <w:r>
        <w:t>.</w:t>
      </w:r>
    </w:p>
    <w:p w14:paraId="6EA0CA19" w14:textId="77777777" w:rsidR="00721458" w:rsidRDefault="00721458">
      <w:pPr>
        <w:pStyle w:val="Textoindependiente"/>
        <w:spacing w:before="3"/>
      </w:pPr>
    </w:p>
    <w:p w14:paraId="29760AF5" w14:textId="77777777" w:rsidR="00721458" w:rsidRDefault="00000000">
      <w:pPr>
        <w:pStyle w:val="Textoindependiente"/>
        <w:spacing w:line="242" w:lineRule="auto"/>
        <w:ind w:left="138" w:right="131"/>
        <w:jc w:val="both"/>
      </w:pPr>
      <w:r>
        <w:rPr>
          <w:b/>
        </w:rPr>
        <w:t>SEXTA:</w:t>
      </w:r>
      <w:r>
        <w:rPr>
          <w:b/>
          <w:spacing w:val="-3"/>
        </w:rPr>
        <w:t xml:space="preserve"> </w:t>
      </w:r>
      <w:r>
        <w:rPr>
          <w:b/>
        </w:rPr>
        <w:t>Devolución</w:t>
      </w:r>
      <w:r>
        <w:rPr>
          <w:b/>
          <w:spacing w:val="-3"/>
        </w:rPr>
        <w:t xml:space="preserve"> </w:t>
      </w:r>
      <w:r>
        <w:rPr>
          <w:b/>
        </w:rPr>
        <w:t>y</w:t>
      </w:r>
      <w:r>
        <w:rPr>
          <w:b/>
          <w:spacing w:val="-5"/>
        </w:rPr>
        <w:t xml:space="preserve"> </w:t>
      </w:r>
      <w:r>
        <w:rPr>
          <w:b/>
        </w:rPr>
        <w:t>Desocupación</w:t>
      </w:r>
      <w:r>
        <w:rPr>
          <w:b/>
          <w:spacing w:val="-8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USUARIO</w:t>
      </w:r>
      <w:r>
        <w:rPr>
          <w:spacing w:val="-2"/>
        </w:rPr>
        <w:t xml:space="preserve"> </w:t>
      </w:r>
      <w:r>
        <w:t>deberá</w:t>
      </w:r>
      <w:r>
        <w:rPr>
          <w:spacing w:val="-6"/>
        </w:rPr>
        <w:t xml:space="preserve"> </w:t>
      </w:r>
      <w:r>
        <w:t>vaciar</w:t>
      </w:r>
      <w:r>
        <w:rPr>
          <w:spacing w:val="-2"/>
        </w:rPr>
        <w:t xml:space="preserve"> </w:t>
      </w:r>
      <w:r>
        <w:t>el</w:t>
      </w:r>
      <w:r>
        <w:rPr>
          <w:spacing w:val="-11"/>
        </w:rPr>
        <w:t xml:space="preserve"> </w:t>
      </w:r>
      <w:proofErr w:type="spellStart"/>
      <w:r>
        <w:t>locker</w:t>
      </w:r>
      <w:proofErr w:type="spellEnd"/>
      <w:r>
        <w:rPr>
          <w:spacing w:val="-2"/>
        </w:rPr>
        <w:t xml:space="preserve"> </w:t>
      </w:r>
      <w:r>
        <w:t>hasta</w:t>
      </w:r>
      <w:r>
        <w:rPr>
          <w:spacing w:val="-2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18 de febrero del 2027, fecha correspondiente</w:t>
      </w:r>
      <w:r>
        <w:rPr>
          <w:spacing w:val="40"/>
        </w:rPr>
        <w:t xml:space="preserve"> </w:t>
      </w:r>
      <w:r>
        <w:t>al final del semestre. De no hacerlo, LA ASOCIACIÓN podrá retirar</w:t>
      </w:r>
      <w:r>
        <w:rPr>
          <w:spacing w:val="40"/>
        </w:rPr>
        <w:t xml:space="preserve"> </w:t>
      </w:r>
      <w:r>
        <w:t>el candado y las pertenencias</w:t>
      </w:r>
      <w:r>
        <w:rPr>
          <w:spacing w:val="40"/>
        </w:rPr>
        <w:t xml:space="preserve"> </w:t>
      </w:r>
      <w:r>
        <w:t>a posteriori.</w:t>
      </w:r>
    </w:p>
    <w:p w14:paraId="308F25CF" w14:textId="77777777" w:rsidR="00721458" w:rsidRDefault="00000000">
      <w:pPr>
        <w:pStyle w:val="Textoindependiente"/>
        <w:spacing w:before="275" w:line="247" w:lineRule="auto"/>
        <w:ind w:left="138" w:right="152"/>
        <w:jc w:val="both"/>
      </w:pPr>
      <w:r>
        <w:rPr>
          <w:b/>
        </w:rPr>
        <w:t>SÉPTIMA:</w:t>
      </w:r>
      <w:r>
        <w:rPr>
          <w:b/>
          <w:spacing w:val="-13"/>
        </w:rPr>
        <w:t xml:space="preserve"> </w:t>
      </w:r>
      <w:r>
        <w:rPr>
          <w:b/>
        </w:rPr>
        <w:t>Aceptación</w:t>
      </w:r>
      <w:r>
        <w:rPr>
          <w:b/>
          <w:spacing w:val="-11"/>
        </w:rPr>
        <w:t xml:space="preserve"> </w:t>
      </w:r>
      <w:r>
        <w:t>Al</w:t>
      </w:r>
      <w:r>
        <w:rPr>
          <w:spacing w:val="-13"/>
        </w:rPr>
        <w:t xml:space="preserve"> </w:t>
      </w:r>
      <w:r>
        <w:t>completar</w:t>
      </w:r>
      <w:r>
        <w:rPr>
          <w:spacing w:val="-14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formulario</w:t>
      </w:r>
      <w:r>
        <w:rPr>
          <w:spacing w:val="-6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adjuntar</w:t>
      </w:r>
      <w:r>
        <w:rPr>
          <w:spacing w:val="-1"/>
        </w:rPr>
        <w:t xml:space="preserve"> </w:t>
      </w:r>
      <w:r>
        <w:t>este</w:t>
      </w:r>
      <w:r>
        <w:rPr>
          <w:spacing w:val="-13"/>
        </w:rPr>
        <w:t xml:space="preserve"> </w:t>
      </w:r>
      <w:r>
        <w:t>contrato</w:t>
      </w:r>
      <w:r>
        <w:rPr>
          <w:spacing w:val="-8"/>
        </w:rPr>
        <w:t xml:space="preserve"> </w:t>
      </w:r>
      <w:r>
        <w:t>firmado,</w:t>
      </w:r>
      <w:r>
        <w:rPr>
          <w:spacing w:val="16"/>
        </w:rPr>
        <w:t xml:space="preserve"> </w:t>
      </w:r>
      <w:r>
        <w:t>EL USUARIO acepta todas las condiciones</w:t>
      </w:r>
      <w:r>
        <w:rPr>
          <w:spacing w:val="40"/>
        </w:rPr>
        <w:t xml:space="preserve"> </w:t>
      </w:r>
      <w:r>
        <w:t>establecidas</w:t>
      </w:r>
      <w:r>
        <w:rPr>
          <w:spacing w:val="40"/>
        </w:rPr>
        <w:t xml:space="preserve"> </w:t>
      </w:r>
      <w:r>
        <w:t>en este</w:t>
      </w:r>
      <w:r>
        <w:rPr>
          <w:spacing w:val="-4"/>
        </w:rPr>
        <w:t xml:space="preserve"> </w:t>
      </w:r>
      <w:r>
        <w:t>documento.</w:t>
      </w:r>
    </w:p>
    <w:p w14:paraId="7EAA30A4" w14:textId="77777777" w:rsidR="00721458" w:rsidRDefault="00721458">
      <w:pPr>
        <w:pStyle w:val="Textoindependiente"/>
        <w:spacing w:before="234"/>
      </w:pPr>
    </w:p>
    <w:p w14:paraId="6218F77E" w14:textId="77777777" w:rsidR="00721458" w:rsidRDefault="00000000">
      <w:pPr>
        <w:spacing w:line="302" w:lineRule="auto"/>
        <w:ind w:left="4654" w:right="2968"/>
        <w:rPr>
          <w:rFonts w:ascii="Courier New" w:hAnsi="Courier New"/>
          <w:sz w:val="6"/>
        </w:rPr>
      </w:pPr>
      <w:r>
        <w:rPr>
          <w:rFonts w:ascii="Courier New" w:hAnsi="Courier New"/>
          <w:noProof/>
          <w:sz w:val="6"/>
        </w:rPr>
        <w:drawing>
          <wp:anchor distT="0" distB="0" distL="0" distR="0" simplePos="0" relativeHeight="15729152" behindDoc="0" locked="0" layoutInCell="1" allowOverlap="1" wp14:anchorId="5FF2B0C2" wp14:editId="7C73DC50">
            <wp:simplePos x="0" y="0"/>
            <wp:positionH relativeFrom="page">
              <wp:posOffset>3479800</wp:posOffset>
            </wp:positionH>
            <wp:positionV relativeFrom="paragraph">
              <wp:posOffset>-117735</wp:posOffset>
            </wp:positionV>
            <wp:extent cx="457200" cy="4572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w w:val="110"/>
          <w:sz w:val="6"/>
        </w:rPr>
        <w:t>Validar</w:t>
      </w:r>
      <w:r>
        <w:rPr>
          <w:rFonts w:ascii="Courier New" w:hAnsi="Courier New"/>
          <w:spacing w:val="-10"/>
          <w:w w:val="110"/>
          <w:sz w:val="6"/>
        </w:rPr>
        <w:t xml:space="preserve"> </w:t>
      </w:r>
      <w:r>
        <w:rPr>
          <w:rFonts w:ascii="Courier New" w:hAnsi="Courier New"/>
          <w:w w:val="110"/>
          <w:sz w:val="6"/>
        </w:rPr>
        <w:t>únicamente</w:t>
      </w:r>
      <w:r>
        <w:rPr>
          <w:rFonts w:ascii="Courier New" w:hAnsi="Courier New"/>
          <w:spacing w:val="-10"/>
          <w:w w:val="110"/>
          <w:sz w:val="6"/>
        </w:rPr>
        <w:t xml:space="preserve"> </w:t>
      </w:r>
      <w:r>
        <w:rPr>
          <w:rFonts w:ascii="Courier New" w:hAnsi="Courier New"/>
          <w:w w:val="110"/>
          <w:sz w:val="6"/>
        </w:rPr>
        <w:t>en</w:t>
      </w:r>
      <w:r>
        <w:rPr>
          <w:rFonts w:ascii="Courier New" w:hAnsi="Courier New"/>
          <w:spacing w:val="-10"/>
          <w:w w:val="110"/>
          <w:sz w:val="6"/>
        </w:rPr>
        <w:t xml:space="preserve"> </w:t>
      </w:r>
      <w:proofErr w:type="spellStart"/>
      <w:r>
        <w:rPr>
          <w:rFonts w:ascii="Courier New" w:hAnsi="Courier New"/>
          <w:w w:val="110"/>
          <w:sz w:val="6"/>
        </w:rPr>
        <w:t>FirmaEC</w:t>
      </w:r>
      <w:proofErr w:type="spellEnd"/>
      <w:r>
        <w:rPr>
          <w:rFonts w:ascii="Courier New" w:hAnsi="Courier New"/>
          <w:w w:val="110"/>
          <w:sz w:val="6"/>
        </w:rPr>
        <w:t>.</w:t>
      </w:r>
      <w:r>
        <w:rPr>
          <w:rFonts w:ascii="Courier New" w:hAnsi="Courier New"/>
          <w:spacing w:val="40"/>
          <w:w w:val="110"/>
          <w:sz w:val="6"/>
        </w:rPr>
        <w:t xml:space="preserve"> </w:t>
      </w:r>
      <w:r>
        <w:rPr>
          <w:rFonts w:ascii="Courier New" w:hAnsi="Courier New"/>
          <w:sz w:val="6"/>
        </w:rPr>
        <w:t>Firmado</w:t>
      </w:r>
      <w:r>
        <w:rPr>
          <w:rFonts w:ascii="Courier New" w:hAnsi="Courier New"/>
          <w:spacing w:val="24"/>
          <w:sz w:val="6"/>
        </w:rPr>
        <w:t xml:space="preserve"> </w:t>
      </w:r>
      <w:r>
        <w:rPr>
          <w:rFonts w:ascii="Courier New" w:hAnsi="Courier New"/>
          <w:sz w:val="6"/>
        </w:rPr>
        <w:t>electrónicamente</w:t>
      </w:r>
      <w:r>
        <w:rPr>
          <w:rFonts w:ascii="Courier New" w:hAnsi="Courier New"/>
          <w:spacing w:val="25"/>
          <w:sz w:val="6"/>
        </w:rPr>
        <w:t xml:space="preserve"> </w:t>
      </w:r>
      <w:r>
        <w:rPr>
          <w:rFonts w:ascii="Courier New" w:hAnsi="Courier New"/>
          <w:spacing w:val="-4"/>
          <w:sz w:val="6"/>
        </w:rPr>
        <w:t>por:</w:t>
      </w:r>
    </w:p>
    <w:p w14:paraId="72DB769C" w14:textId="77777777" w:rsidR="00721458" w:rsidRDefault="00000000">
      <w:pPr>
        <w:spacing w:line="175" w:lineRule="auto"/>
        <w:ind w:left="4654" w:right="2785"/>
        <w:rPr>
          <w:rFonts w:ascii="Courier New"/>
          <w:b/>
          <w:sz w:val="12"/>
        </w:rPr>
      </w:pPr>
      <w:r>
        <w:rPr>
          <w:rFonts w:ascii="Courier New"/>
          <w:b/>
          <w:w w:val="105"/>
          <w:sz w:val="12"/>
        </w:rPr>
        <w:t>SARA LIZBETH GUAYASAMIN</w:t>
      </w:r>
      <w:r>
        <w:rPr>
          <w:rFonts w:ascii="Courier New"/>
          <w:b/>
          <w:spacing w:val="-19"/>
          <w:w w:val="105"/>
          <w:sz w:val="12"/>
        </w:rPr>
        <w:t xml:space="preserve"> </w:t>
      </w:r>
      <w:r>
        <w:rPr>
          <w:rFonts w:ascii="Courier New"/>
          <w:b/>
          <w:w w:val="105"/>
          <w:sz w:val="12"/>
        </w:rPr>
        <w:t>NACIMBA</w:t>
      </w:r>
    </w:p>
    <w:p w14:paraId="686236B4" w14:textId="77777777" w:rsidR="00721458" w:rsidRDefault="00000000">
      <w:pPr>
        <w:pStyle w:val="Textoindependiente"/>
        <w:spacing w:before="3"/>
        <w:rPr>
          <w:rFonts w:ascii="Courier New"/>
          <w:b/>
          <w:sz w:val="19"/>
        </w:rPr>
      </w:pPr>
      <w:r>
        <w:rPr>
          <w:rFonts w:ascii="Courier New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D7E11A" wp14:editId="0BE355A0">
                <wp:simplePos x="0" y="0"/>
                <wp:positionH relativeFrom="page">
                  <wp:posOffset>3137535</wp:posOffset>
                </wp:positionH>
                <wp:positionV relativeFrom="paragraph">
                  <wp:posOffset>153949</wp:posOffset>
                </wp:positionV>
                <wp:extent cx="127698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6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6985">
                              <a:moveTo>
                                <a:pt x="0" y="0"/>
                              </a:moveTo>
                              <a:lnTo>
                                <a:pt x="1276985" y="0"/>
                              </a:lnTo>
                            </a:path>
                          </a:pathLst>
                        </a:custGeom>
                        <a:ln w="92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2F86B" id="Graphic 2" o:spid="_x0000_s1026" style="position:absolute;margin-left:247.05pt;margin-top:12.1pt;width:100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6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" path="m,l1276985,e" filled="f" strokeweight=".25792mm">
                <v:path arrowok="t"/>
                <w10:wrap type="topAndBottom" anchorx="page"/>
              </v:shape>
            </w:pict>
          </mc:Fallback>
        </mc:AlternateContent>
      </w:r>
    </w:p>
    <w:p w14:paraId="1AD9974C" w14:textId="77777777" w:rsidR="00721458" w:rsidRDefault="00721458">
      <w:pPr>
        <w:pStyle w:val="Textoindependiente"/>
        <w:spacing w:before="60"/>
        <w:rPr>
          <w:rFonts w:ascii="Courier New"/>
          <w:b/>
          <w:sz w:val="12"/>
        </w:rPr>
      </w:pPr>
    </w:p>
    <w:p w14:paraId="288DF469" w14:textId="77777777" w:rsidR="00721458" w:rsidRDefault="00000000">
      <w:pPr>
        <w:ind w:left="5" w:right="10"/>
        <w:jc w:val="center"/>
        <w:rPr>
          <w:rFonts w:ascii="Calibri" w:hAnsi="Calibri"/>
        </w:rPr>
      </w:pPr>
      <w:r>
        <w:rPr>
          <w:rFonts w:ascii="Calibri" w:hAnsi="Calibri"/>
        </w:rPr>
        <w:t>Sara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Guayasam</w:t>
      </w:r>
      <w:r>
        <w:rPr>
          <w:spacing w:val="-2"/>
        </w:rPr>
        <w:t>í</w:t>
      </w:r>
      <w:r>
        <w:rPr>
          <w:rFonts w:ascii="Calibri" w:hAnsi="Calibri"/>
          <w:spacing w:val="-2"/>
        </w:rPr>
        <w:t>n</w:t>
      </w:r>
    </w:p>
    <w:p w14:paraId="68E623A7" w14:textId="77777777" w:rsidR="00721458" w:rsidRDefault="00000000">
      <w:pPr>
        <w:spacing w:before="17"/>
        <w:ind w:left="10" w:right="5"/>
        <w:jc w:val="center"/>
        <w:rPr>
          <w:rFonts w:ascii="Calibri"/>
          <w:b/>
        </w:rPr>
      </w:pPr>
      <w:r>
        <w:rPr>
          <w:rFonts w:ascii="Calibri"/>
          <w:b/>
        </w:rPr>
        <w:t>Presidente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de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</w:rPr>
        <w:t>la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4"/>
        </w:rPr>
        <w:t>AEIS</w:t>
      </w:r>
    </w:p>
    <w:sectPr w:rsidR="00721458">
      <w:type w:val="continuous"/>
      <w:pgSz w:w="11920" w:h="16860"/>
      <w:pgMar w:top="132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83BD4"/>
    <w:multiLevelType w:val="hybridMultilevel"/>
    <w:tmpl w:val="E9724298"/>
    <w:lvl w:ilvl="0" w:tplc="51326710">
      <w:start w:val="1"/>
      <w:numFmt w:val="decimal"/>
      <w:lvlText w:val="%1."/>
      <w:lvlJc w:val="left"/>
      <w:pPr>
        <w:ind w:left="85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C0CF4D8">
      <w:numFmt w:val="bullet"/>
      <w:lvlText w:val="•"/>
      <w:lvlJc w:val="left"/>
      <w:pPr>
        <w:ind w:left="1653" w:hanging="360"/>
      </w:pPr>
      <w:rPr>
        <w:rFonts w:hint="default"/>
        <w:lang w:val="es-ES" w:eastAsia="en-US" w:bidi="ar-SA"/>
      </w:rPr>
    </w:lvl>
    <w:lvl w:ilvl="2" w:tplc="AC0A843A">
      <w:numFmt w:val="bullet"/>
      <w:lvlText w:val="•"/>
      <w:lvlJc w:val="left"/>
      <w:pPr>
        <w:ind w:left="2446" w:hanging="360"/>
      </w:pPr>
      <w:rPr>
        <w:rFonts w:hint="default"/>
        <w:lang w:val="es-ES" w:eastAsia="en-US" w:bidi="ar-SA"/>
      </w:rPr>
    </w:lvl>
    <w:lvl w:ilvl="3" w:tplc="051C56CC">
      <w:numFmt w:val="bullet"/>
      <w:lvlText w:val="•"/>
      <w:lvlJc w:val="left"/>
      <w:pPr>
        <w:ind w:left="3239" w:hanging="360"/>
      </w:pPr>
      <w:rPr>
        <w:rFonts w:hint="default"/>
        <w:lang w:val="es-ES" w:eastAsia="en-US" w:bidi="ar-SA"/>
      </w:rPr>
    </w:lvl>
    <w:lvl w:ilvl="4" w:tplc="4D9E13C0">
      <w:numFmt w:val="bullet"/>
      <w:lvlText w:val="•"/>
      <w:lvlJc w:val="left"/>
      <w:pPr>
        <w:ind w:left="4033" w:hanging="360"/>
      </w:pPr>
      <w:rPr>
        <w:rFonts w:hint="default"/>
        <w:lang w:val="es-ES" w:eastAsia="en-US" w:bidi="ar-SA"/>
      </w:rPr>
    </w:lvl>
    <w:lvl w:ilvl="5" w:tplc="1B70057C">
      <w:numFmt w:val="bullet"/>
      <w:lvlText w:val="•"/>
      <w:lvlJc w:val="left"/>
      <w:pPr>
        <w:ind w:left="4826" w:hanging="360"/>
      </w:pPr>
      <w:rPr>
        <w:rFonts w:hint="default"/>
        <w:lang w:val="es-ES" w:eastAsia="en-US" w:bidi="ar-SA"/>
      </w:rPr>
    </w:lvl>
    <w:lvl w:ilvl="6" w:tplc="D3D4F7A0">
      <w:numFmt w:val="bullet"/>
      <w:lvlText w:val="•"/>
      <w:lvlJc w:val="left"/>
      <w:pPr>
        <w:ind w:left="5619" w:hanging="360"/>
      </w:pPr>
      <w:rPr>
        <w:rFonts w:hint="default"/>
        <w:lang w:val="es-ES" w:eastAsia="en-US" w:bidi="ar-SA"/>
      </w:rPr>
    </w:lvl>
    <w:lvl w:ilvl="7" w:tplc="39865026">
      <w:numFmt w:val="bullet"/>
      <w:lvlText w:val="•"/>
      <w:lvlJc w:val="left"/>
      <w:pPr>
        <w:ind w:left="6413" w:hanging="360"/>
      </w:pPr>
      <w:rPr>
        <w:rFonts w:hint="default"/>
        <w:lang w:val="es-ES" w:eastAsia="en-US" w:bidi="ar-SA"/>
      </w:rPr>
    </w:lvl>
    <w:lvl w:ilvl="8" w:tplc="31D07B18">
      <w:numFmt w:val="bullet"/>
      <w:lvlText w:val="•"/>
      <w:lvlJc w:val="left"/>
      <w:pPr>
        <w:ind w:left="7206" w:hanging="360"/>
      </w:pPr>
      <w:rPr>
        <w:rFonts w:hint="default"/>
        <w:lang w:val="es-ES" w:eastAsia="en-US" w:bidi="ar-SA"/>
      </w:rPr>
    </w:lvl>
  </w:abstractNum>
  <w:num w:numId="1" w16cid:durableId="2015721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458"/>
    <w:rsid w:val="000C40C6"/>
    <w:rsid w:val="003D4D3E"/>
    <w:rsid w:val="00721458"/>
    <w:rsid w:val="00B00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10867"/>
  <w15:docId w15:val="{7F3BC31B-0A11-4CA5-BF90-B3993B7F3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138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85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346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JAIRO LENNIN QUISPE ORTIZ</dc:creator>
  <cp:lastModifiedBy>INTEL</cp:lastModifiedBy>
  <cp:revision>2</cp:revision>
  <dcterms:created xsi:type="dcterms:W3CDTF">2026-08-13T02:51:00Z</dcterms:created>
  <dcterms:modified xsi:type="dcterms:W3CDTF">2026-08-13T02:51:00Z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2026-08-13T00:00:00Z</vt:filetime>
  </property>
  <property fmtid="{D5CDD505-2E9C-101B-9397-08002B2CF9AE}" pid="6" name="Producer">
    <vt:lpwstr>Microsoft® Word para Microsoft 365; modified using iText® Core 8.0.5 (AGPL version) ©2000-2024 Apryse Group NV</vt:lpwstr>
  </property>
</Properties>
</file>