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56B7B" w14:textId="1BD8536C" w:rsidR="0057635E" w:rsidRDefault="0057635E">
      <w:r>
        <w:t xml:space="preserve">Note – </w:t>
      </w:r>
    </w:p>
    <w:p w14:paraId="0DAA5A56" w14:textId="2F94B722" w:rsidR="0057635E" w:rsidRDefault="0057635E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t xml:space="preserve">This shade of green in header is not accurate – we are changing. It should be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PCC. #80b42d, please update on this. </w:t>
      </w:r>
    </w:p>
    <w:p w14:paraId="77425DAD" w14:textId="4ED68EAE" w:rsidR="0057635E" w:rsidRDefault="0057635E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This is all live data, we need to scrub it by changing the names to fake names and deidentifying it. (see </w:t>
      </w:r>
      <w:r w:rsidR="00EE3E5F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below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to change the names of the patients and Drs).</w:t>
      </w:r>
    </w:p>
    <w:p w14:paraId="651346BD" w14:textId="3552526F" w:rsidR="0057635E" w:rsidRDefault="0057635E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Facility Name needs updated. </w:t>
      </w:r>
    </w:p>
    <w:p w14:paraId="32314604" w14:textId="5C8C6290" w:rsidR="0057635E" w:rsidRDefault="0057635E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Remove red flag alert in header. </w:t>
      </w:r>
    </w:p>
    <w:p w14:paraId="10AE06F5" w14:textId="5669F483" w:rsidR="0057635E" w:rsidRDefault="0057635E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Change user name in corner to match user from other screens. </w:t>
      </w:r>
    </w:p>
    <w:p w14:paraId="7F7FA9EB" w14:textId="550526B5" w:rsidR="0057635E" w:rsidRDefault="0057635E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Do not show Facility News on right panel. OK to stretch the content. </w:t>
      </w:r>
    </w:p>
    <w:p w14:paraId="41AACABD" w14:textId="724F0748" w:rsidR="001B620E" w:rsidRDefault="00CD0357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751D6" wp14:editId="307B20BC">
                <wp:simplePos x="0" y="0"/>
                <wp:positionH relativeFrom="column">
                  <wp:posOffset>41564</wp:posOffset>
                </wp:positionH>
                <wp:positionV relativeFrom="paragraph">
                  <wp:posOffset>1269881</wp:posOffset>
                </wp:positionV>
                <wp:extent cx="9065762" cy="244492"/>
                <wp:effectExtent l="0" t="0" r="21590" b="222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5762" cy="24449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AD3CAC" id="Rectangle: Rounded Corners 4" o:spid="_x0000_s1026" style="position:absolute;margin-left:3.25pt;margin-top:100pt;width:713.85pt;height:1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5PiowIAAJsFAAAOAAAAZHJzL2Uyb0RvYy54bWysVE1v2zAMvQ/YfxB0X+0YbrsadYogRYYB&#10;RVu0HXpWZCk2IIuapHzt14+SbDfoih2G5aCIIvlIPpO8vjn0iuyEdR3oms7OckqE5tB0elPTHy+r&#10;L18pcZ7phinQoqZH4ejN/POn672pRAEtqEZYgiDaVXtT09Z7U2WZ463omTsDIzQqJdieeRTtJmss&#10;2yN6r7Iizy+yPdjGWODCOXy9TUo6j/hSCu4fpHTCE1VTzM3H08ZzHc5sfs2qjWWm7fiQBvuHLHrW&#10;aQw6Qd0yz8jWdn9A9R234ED6Mw59BlJ2XMQasJpZ/q6a55YZEWtBcpyZaHL/D5bf7x4t6ZqalpRo&#10;1uMnekLSmN4oUZEn2OpGNGQJVuM3JmXga29chW7P5tEOksNrKP4gbR/+sSxyiBwfJ47FwROOj1f5&#10;xfnlRUEJR11RluVVEUCzN29jnf8moCfhUlMbcgg5RX7Z7s75ZD/ahYgaVp1S+M4qpcPpQHVNeIuC&#10;3ayXypIdwy5YrXL8DTFPzDCD4JqF8lJB8eaPSiTYJyGRKCyhiJnEFhUTLONcaD9LqpY1IkU7Pw0W&#10;mjp4xHKVRsCALDHLCXsAGC0TyIid6h7sg6uIHT45539LLDlPHjEyaD85950G+xGAwqqGyMl+JClR&#10;E1haQ3PENrKQ5ssZvurw490x5x+ZxYHC0cMl4R/wkAr2NYXhRkkL9tdH78Ee+xy1lOxxQGvqfm6Z&#10;FZSo7xon4GpWlmGio1CeXxYo2FPN+lSjt/0S8OvPcB0ZHq/B3qvxKi30r7hLFiEqqpjmGLum3NtR&#10;WPq0OHAbcbFYRDOcYsP8nX42PIAHVkNfvhxemTVDB3vs/XsYh5lV73o42QZPDYutB9nFBn/jdeAb&#10;N0BsnGFbhRVzKkert506/w0AAP//AwBQSwMEFAAGAAgAAAAhALiPAJHeAAAACgEAAA8AAABkcnMv&#10;ZG93bnJldi54bWxMj8FOwzAQRO9I/IO1SNyo0yaNqhCnoqAiJC609AO28ZJExOsodtvw92xPcNyd&#10;0cybcj25Xp1pDJ1nA/NZAoq49rbjxsDhc/uwAhUissXeMxn4oQDr6vamxML6C+/ovI+NkhAOBRpo&#10;YxwKrUPdksMw8wOxaF9+dBjlHBttR7xIuOv1Ikly7bBjaWhxoOeW6u/9yRn4eNvMs7Te2pduytPD&#10;6/tm4GxnzP3d9PQIKtIU/8xwxRd0qITp6E9sg+oN5EsxGpASmXTVszRbgDrKK10tQVel/j+h+gUA&#10;AP//AwBQSwECLQAUAAYACAAAACEAtoM4kv4AAADhAQAAEwAAAAAAAAAAAAAAAAAAAAAAW0NvbnRl&#10;bnRfVHlwZXNdLnhtbFBLAQItABQABgAIAAAAIQA4/SH/1gAAAJQBAAALAAAAAAAAAAAAAAAAAC8B&#10;AABfcmVscy8ucmVsc1BLAQItABQABgAIAAAAIQCk/5PiowIAAJsFAAAOAAAAAAAAAAAAAAAAAC4C&#10;AABkcnMvZTJvRG9jLnhtbFBLAQItABQABgAIAAAAIQC4jwCR3gAAAAoBAAAPAAAAAAAAAAAAAAAA&#10;AP0EAABkcnMvZG93bnJldi54bWxQSwUGAAAAAAQABADzAAAACA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F8168" wp14:editId="36665583">
                <wp:simplePos x="0" y="0"/>
                <wp:positionH relativeFrom="column">
                  <wp:posOffset>6109855</wp:posOffset>
                </wp:positionH>
                <wp:positionV relativeFrom="paragraph">
                  <wp:posOffset>213676</wp:posOffset>
                </wp:positionV>
                <wp:extent cx="933959" cy="220043"/>
                <wp:effectExtent l="0" t="0" r="19050" b="279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959" cy="22004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8E4D9D" id="Rectangle: Rounded Corners 2" o:spid="_x0000_s1026" style="position:absolute;margin-left:481.1pt;margin-top:16.8pt;width:73.55pt;height:1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hShowIAAJoFAAAOAAAAZHJzL2Uyb0RvYy54bWysVMFu2zAMvQ/YPwi6r07cdFuMOkWQIsOA&#10;og3aDj0rshQbkEVNUuJkXz9Kst2gK3YY5oMsieQj+UTy+ubYKnIQ1jWgSzq9mFAiNIeq0buS/nhe&#10;f/pKifNMV0yBFiU9CUdvFh8/XHemEDnUoCphCYJoV3SmpLX3psgyx2vRMncBRmgUSrAt83i0u6yy&#10;rEP0VmX5ZPI568BWxgIXzuHtbRLSRcSXUnD/IKUTnqiSYmw+rjau27Bmi2tW7CwzdcP7MNg/RNGy&#10;RqPTEeqWeUb2tvkDqm24BQfSX3BoM5Cy4SLmgNlMJ2+yeaqZETEXJMeZkSb3/2D5/WFjSVOVNKdE&#10;sxaf6BFJY3qnREEeYa8rUZEVWI1vTPLAV2dcgWZPZmP7k8NtSP4obRv+mBY5Ro5PI8fi6AnHy/nl&#10;5fxqTglHUY4vOLsMmNmrsbHOfxPQkrApqQ0hhJAivexw53zSH/SCQw3rRim8Z4XSYXWgmircxYPd&#10;bVfKkgPDIlivJ/j1Ps/UMIJgmoXsUj5x509KJNhHIZEnzCCPkcQKFSMs41xoP02imlUiebs6dxZq&#10;OljEdJVGwIAsMcoRuwcYNBPIgJ3y7vWDqYgFPhpP/hZYMh4tomfQfjRuGw32PQCFWfWek/5AUqIm&#10;sLSF6oRVZCG1lzN83eDj3THnN8xiP2Hn4YzwD7hIBV1Jod9RUoP99d590McyRyklHfZnSd3PPbOC&#10;EvVdYwPMp7NZaOh4mF19yfFgzyXbc4netyvA15/iNDI8boO+V8NWWmhfcJQsg1cUMc3Rd0m5t8Nh&#10;5dPcwGHExXIZ1bCJDfN3+snwAB5YDXX5fHxh1vQV7LH072HoZVa8qeGkGyw1LPceZBML/JXXnm8c&#10;ALFw+mEVJsz5OWq9jtTFbwAAAP//AwBQSwMEFAAGAAgAAAAhAN2pe0zfAAAACgEAAA8AAABkcnMv&#10;ZG93bnJldi54bWxMj0FOwzAQRfdI3MEaJHbUSVxFbcikoqAiJDa09ABuPE2ixuModttwe9wVLEf/&#10;6f835WqyvbjQ6DvHCOksAUFcO9Nxg7D/3jwtQPig2ejeMSH8kIdVdX9X6sK4K2/psguNiCXsC43Q&#10;hjAUUvq6Jav9zA3EMTu60eoQz7GRZtTXWG57mSVJLq3uOC60eqDXlurT7mwRvj7W6VzVG/PWTbna&#10;v3+uB55vER8fppdnEIGm8AfDTT+qQxWdDu7MxoseYZlnWUQRlMpB3IA0WSoQB4R8oUBWpfz/QvUL&#10;AAD//wMAUEsBAi0AFAAGAAgAAAAhALaDOJL+AAAA4QEAABMAAAAAAAAAAAAAAAAAAAAAAFtDb250&#10;ZW50X1R5cGVzXS54bWxQSwECLQAUAAYACAAAACEAOP0h/9YAAACUAQAACwAAAAAAAAAAAAAAAAAv&#10;AQAAX3JlbHMvLnJlbHNQSwECLQAUAAYACAAAACEAg9YUoaMCAACaBQAADgAAAAAAAAAAAAAAAAAu&#10;AgAAZHJzL2Uyb0RvYy54bWxQSwECLQAUAAYACAAAACEA3al7TN8AAAAKAQAADwAAAAAAAAAAAAAA&#10;AAD9BAAAZHJzL2Rvd25yZXYueG1sUEsFBgAAAAAEAAQA8wAAAAkGAAAAAA==&#10;" filled="f" strokecolor="red" strokeweight="1pt">
                <v:stroke joinstyle="miter"/>
              </v:roundrect>
            </w:pict>
          </mc:Fallback>
        </mc:AlternateContent>
      </w:r>
      <w:r w:rsidR="001B620E">
        <w:rPr>
          <w:noProof/>
        </w:rPr>
        <w:drawing>
          <wp:inline distT="0" distB="0" distL="0" distR="0" wp14:anchorId="358AF04E" wp14:editId="6F35942C">
            <wp:extent cx="9144000" cy="4262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FD21" w14:textId="57865D66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14:paraId="58B9E9DF" w14:textId="26537B04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lastRenderedPageBreak/>
        <w:t xml:space="preserve">Providers: </w:t>
      </w:r>
    </w:p>
    <w:p w14:paraId="6BA317E0" w14:textId="065A84E2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Change Arif Malik to Arron Miller</w:t>
      </w:r>
    </w:p>
    <w:p w14:paraId="59A88101" w14:textId="6C7C454B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Change James Gaal to Jim Gale</w:t>
      </w:r>
    </w:p>
    <w:p w14:paraId="767B3C9D" w14:textId="4958C107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Change Irvin Snyder to Abigail Simpson</w:t>
      </w:r>
    </w:p>
    <w:p w14:paraId="6CF1F60B" w14:textId="1978EF4C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14:paraId="4F80EE48" w14:textId="7E77A68A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Residents: </w:t>
      </w:r>
    </w:p>
    <w:p w14:paraId="4F3D01A8" w14:textId="5C9D16FB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Brotherson, Keith = Carney, Keith</w:t>
      </w:r>
    </w:p>
    <w:p w14:paraId="118792B3" w14:textId="6B568A02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Suttle, Coy = Case, Don</w:t>
      </w:r>
    </w:p>
    <w:p w14:paraId="10723B73" w14:textId="5B3030C9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Boyce, Norma = Boyd, Nancy</w:t>
      </w:r>
    </w:p>
    <w:p w14:paraId="62CC87F4" w14:textId="3564AEF2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Casdorph, Elizabeth = Smith, Stella</w:t>
      </w:r>
    </w:p>
    <w:p w14:paraId="729854F3" w14:textId="56D8F2BC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Farmer, Jerry = Farmer, Fred</w:t>
      </w:r>
    </w:p>
    <w:p w14:paraId="5BE50351" w14:textId="73B2BFB5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Griffith, Gary = Griffin, James</w:t>
      </w:r>
    </w:p>
    <w:p w14:paraId="2B718954" w14:textId="3CB6DB60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King, Shirley = King, William</w:t>
      </w:r>
    </w:p>
    <w:p w14:paraId="4E0AC605" w14:textId="7C547EDD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Casdorph, Ray = Smith, Neil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ab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ab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ab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ab/>
        <w:t>change payer to Medicare</w:t>
      </w:r>
    </w:p>
    <w:p w14:paraId="301321C7" w14:textId="6B8DCD8C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Fields, Pheobe = Fields, Norma</w:t>
      </w:r>
    </w:p>
    <w:p w14:paraId="3A135ABD" w14:textId="6F2A5607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Hoke, Lillian = Miller, Ann</w:t>
      </w:r>
    </w:p>
    <w:p w14:paraId="46332F19" w14:textId="522451CC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McClung, Dottie = Merrix, Dottie</w:t>
      </w:r>
    </w:p>
    <w:p w14:paraId="5662E469" w14:textId="6FA06BDE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Mullens, Gloria = Brown, Audrey</w:t>
      </w:r>
    </w:p>
    <w:p w14:paraId="785713AA" w14:textId="0B23A725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Asbury, Lorraine = Dale, Paula</w:t>
      </w:r>
    </w:p>
    <w:p w14:paraId="71CFDCCD" w14:textId="17517FE0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Fisher, Lyle = Fisher, Luke</w:t>
      </w:r>
    </w:p>
    <w:p w14:paraId="2CA381A1" w14:textId="00FD5D3C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Perry, Vickie = Perry, Brenda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ab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ab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ab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ab/>
        <w:t>change payer to Medicare</w:t>
      </w:r>
    </w:p>
    <w:p w14:paraId="78F0CF97" w14:textId="12EE87C3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14:paraId="63DB09D2" w14:textId="02A67AA6" w:rsidR="00EE3E5F" w:rsidRDefault="00EE3E5F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*have start / care review added to all medicare / managed medicare residents</w:t>
      </w:r>
    </w:p>
    <w:p w14:paraId="1A64A9A1" w14:textId="16C85C91" w:rsidR="00EE3E5F" w:rsidRDefault="00CD0357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lastRenderedPageBreak/>
        <w:t xml:space="preserve">Red outline when Sort By Abnormal Findings Desc is clicked on.   </w:t>
      </w:r>
    </w:p>
    <w:p w14:paraId="1F93DE93" w14:textId="06CE7437" w:rsidR="00CD0357" w:rsidRDefault="00CD0357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14:paraId="394D080B" w14:textId="2A14FAD6" w:rsidR="00CD0357" w:rsidRPr="0057635E" w:rsidRDefault="00CD0357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Red outline when Stella Smith is selected (anywhere in that line, it can be a big hot spot)</w:t>
      </w:r>
      <w:bookmarkStart w:id="0" w:name="_GoBack"/>
      <w:bookmarkEnd w:id="0"/>
    </w:p>
    <w:sectPr w:rsidR="00CD0357" w:rsidRPr="0057635E" w:rsidSect="0057635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5E"/>
    <w:rsid w:val="001B620E"/>
    <w:rsid w:val="00204D5E"/>
    <w:rsid w:val="0057635E"/>
    <w:rsid w:val="00CD0357"/>
    <w:rsid w:val="00D96AEC"/>
    <w:rsid w:val="00EE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EAFC"/>
  <w15:chartTrackingRefBased/>
  <w15:docId w15:val="{D141C2D5-87F2-4F67-87D2-B1575B52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7B5FB11F5E4780B94BC6918C6448" ma:contentTypeVersion="9" ma:contentTypeDescription="Create a new document." ma:contentTypeScope="" ma:versionID="172424c55a53cfd2316b91522ca8fdc5">
  <xsd:schema xmlns:xsd="http://www.w3.org/2001/XMLSchema" xmlns:xs="http://www.w3.org/2001/XMLSchema" xmlns:p="http://schemas.microsoft.com/office/2006/metadata/properties" xmlns:ns2="e74c2dc4-1dbc-4fc0-a574-64be3e740010" xmlns:ns3="2ed4b7f4-f05e-4150-9d08-26be980e78c4" targetNamespace="http://schemas.microsoft.com/office/2006/metadata/properties" ma:root="true" ma:fieldsID="227ff8f76f45c711dab8c826fce505ac" ns2:_="" ns3:_="">
    <xsd:import namespace="e74c2dc4-1dbc-4fc0-a574-64be3e740010"/>
    <xsd:import namespace="2ed4b7f4-f05e-4150-9d08-26be980e7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2dc4-1dbc-4fc0-a574-64be3e740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b7f4-f05e-4150-9d08-26be980e7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d4b7f4-f05e-4150-9d08-26be980e78c4">
      <UserInfo>
        <DisplayName>Marc Baltes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419BD54-3A24-441E-9FD8-D6D680B04F0C}"/>
</file>

<file path=customXml/itemProps2.xml><?xml version="1.0" encoding="utf-8"?>
<ds:datastoreItem xmlns:ds="http://schemas.openxmlformats.org/officeDocument/2006/customXml" ds:itemID="{0DF27826-8BC1-4F9F-B323-A8C17F0FD5E3}"/>
</file>

<file path=customXml/itemProps3.xml><?xml version="1.0" encoding="utf-8"?>
<ds:datastoreItem xmlns:ds="http://schemas.openxmlformats.org/officeDocument/2006/customXml" ds:itemID="{7C884A8C-4E2A-4F78-9866-F3672233D8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Nicki Fetterman</cp:lastModifiedBy>
  <cp:revision>2</cp:revision>
  <dcterms:created xsi:type="dcterms:W3CDTF">2019-07-10T20:54:00Z</dcterms:created>
  <dcterms:modified xsi:type="dcterms:W3CDTF">2019-07-11T11:25:00Z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0x010100D9837B5FB11F5E4780B94BC6918C6448</vt:lpwstr>
  </property>
</Properties>
</file>