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7F16" w14:textId="5A8095D7" w:rsidR="00703C48" w:rsidRDefault="00703C48">
      <w:pPr>
        <w:rPr>
          <w:noProof/>
        </w:rPr>
      </w:pPr>
      <w:r>
        <w:rPr>
          <w:noProof/>
        </w:rPr>
        <w:t xml:space="preserve">Screen 1: </w:t>
      </w:r>
    </w:p>
    <w:p w14:paraId="1201362B" w14:textId="2DA9D8D3" w:rsidR="00703C48" w:rsidRDefault="00703C48">
      <w:pPr>
        <w:rPr>
          <w:noProof/>
        </w:rPr>
      </w:pPr>
      <w:r>
        <w:rPr>
          <w:noProof/>
        </w:rPr>
        <w:t>Insert Stella Smith Header</w:t>
      </w:r>
    </w:p>
    <w:p w14:paraId="67EFDB49" w14:textId="4DD86540" w:rsidR="00703C48" w:rsidRDefault="00703C48">
      <w:pPr>
        <w:rPr>
          <w:noProof/>
        </w:rPr>
      </w:pPr>
      <w:r>
        <w:rPr>
          <w:noProof/>
        </w:rPr>
        <w:t xml:space="preserve">Vitals should </w:t>
      </w:r>
      <w:r w:rsidR="00FD3846">
        <w:rPr>
          <w:noProof/>
        </w:rPr>
        <w:t>show (make dates 8/1/19)</w:t>
      </w:r>
    </w:p>
    <w:p w14:paraId="73AD27BD" w14:textId="10152CAF" w:rsidR="00FD3846" w:rsidRDefault="00FD3846">
      <w:pPr>
        <w:rPr>
          <w:noProof/>
        </w:rPr>
      </w:pPr>
      <w:r>
        <w:rPr>
          <w:noProof/>
        </w:rPr>
        <w:t>BP: 132/82</w:t>
      </w:r>
    </w:p>
    <w:p w14:paraId="175FE24F" w14:textId="215BF53D" w:rsidR="00FD3846" w:rsidRDefault="00FD3846">
      <w:pPr>
        <w:rPr>
          <w:noProof/>
        </w:rPr>
      </w:pPr>
      <w:r>
        <w:rPr>
          <w:noProof/>
        </w:rPr>
        <w:t>Resp: 12</w:t>
      </w:r>
    </w:p>
    <w:p w14:paraId="4F73A380" w14:textId="1A0A878A" w:rsidR="00FD3846" w:rsidRDefault="00FD3846">
      <w:pPr>
        <w:rPr>
          <w:noProof/>
        </w:rPr>
      </w:pPr>
      <w:r>
        <w:rPr>
          <w:noProof/>
        </w:rPr>
        <w:t>Temp: 99.7 (red / alert)</w:t>
      </w:r>
    </w:p>
    <w:p w14:paraId="20FE8BA2" w14:textId="736A0192" w:rsidR="00FD3846" w:rsidRDefault="00FD3846">
      <w:pPr>
        <w:rPr>
          <w:noProof/>
        </w:rPr>
      </w:pPr>
      <w:r>
        <w:rPr>
          <w:noProof/>
        </w:rPr>
        <w:t>BS: 199</w:t>
      </w:r>
    </w:p>
    <w:p w14:paraId="44CB2F7B" w14:textId="25976AD3" w:rsidR="00FD3846" w:rsidRDefault="00FD3846">
      <w:pPr>
        <w:rPr>
          <w:noProof/>
        </w:rPr>
      </w:pPr>
      <w:r>
        <w:rPr>
          <w:noProof/>
        </w:rPr>
        <w:t>Pulse: 108</w:t>
      </w:r>
    </w:p>
    <w:p w14:paraId="3CE9E4FD" w14:textId="35DF8DCD" w:rsidR="00FD3846" w:rsidRDefault="00FD3846">
      <w:pPr>
        <w:rPr>
          <w:noProof/>
        </w:rPr>
      </w:pPr>
      <w:r>
        <w:rPr>
          <w:noProof/>
        </w:rPr>
        <w:t>O2: 96%</w:t>
      </w:r>
    </w:p>
    <w:p w14:paraId="5C4FB701" w14:textId="0627F6DE" w:rsidR="00FD3846" w:rsidRDefault="00FD3846">
      <w:pPr>
        <w:rPr>
          <w:noProof/>
        </w:rPr>
      </w:pPr>
      <w:r>
        <w:rPr>
          <w:noProof/>
        </w:rPr>
        <w:t>Weight: empty</w:t>
      </w:r>
    </w:p>
    <w:p w14:paraId="4636462A" w14:textId="4F48410A" w:rsidR="00FD3846" w:rsidRDefault="00FD3846">
      <w:pPr>
        <w:rPr>
          <w:noProof/>
        </w:rPr>
      </w:pPr>
      <w:r>
        <w:rPr>
          <w:noProof/>
        </w:rPr>
        <w:t>Pain: 3</w:t>
      </w:r>
    </w:p>
    <w:p w14:paraId="3AA758F1" w14:textId="334BF398" w:rsidR="00F66B29" w:rsidRDefault="00FD38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CE24B" wp14:editId="05F4D590">
                <wp:simplePos x="0" y="0"/>
                <wp:positionH relativeFrom="column">
                  <wp:posOffset>6329548</wp:posOffset>
                </wp:positionH>
                <wp:positionV relativeFrom="paragraph">
                  <wp:posOffset>34669</wp:posOffset>
                </wp:positionV>
                <wp:extent cx="261257" cy="160317"/>
                <wp:effectExtent l="0" t="0" r="247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97120" id="Rectangle 3" o:spid="_x0000_s1026" style="position:absolute;margin-left:498.4pt;margin-top:2.75pt;width:20.55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HulAIAAIQFAAAOAAAAZHJzL2Uyb0RvYy54bWysVE1v2zAMvQ/YfxB0X22nnzPqFEGLDAOK&#10;Nmg79KzIUmxAFjVJiZP9+lGS7QZdscOwHBRRJB/JZ5LXN/tOkZ2wrgVd0eIkp0RoDnWrNxX98bL8&#10;ckWJ80zXTIEWFT0IR2/mnz9d96YUM2hA1cISBNGu7E1FG+9NmWWON6Jj7gSM0KiUYDvmUbSbrLas&#10;R/ROZbM8v8h6sLWxwIVz+HqXlHQe8aUU3D9K6YQnqqKYm4+njec6nNn8mpUby0zT8iEN9g9ZdKzV&#10;GHSCumOeka1t/4DqWm7BgfQnHLoMpGy5iDVgNUX+rprnhhkRa0FynJlocv8Plj/sVpa0dUVPKdGs&#10;w0/0hKQxvVGCnAZ6euNKtHo2KztIDq+h1r20XfjHKsg+UnqYKBV7Tzg+zi6K2fklJRxVxUV+WlwG&#10;zOzN2VjnvwnoSLhU1GLwSCTb3TufTEeTEEvDslUK31mpdDgdqLYOb1Gwm/WtsmTH8HMvlzn+hnBH&#10;Zhg8uGahsFRKvPmDEgn2SUhkJCQfM4m9KCZYxrnQvkiqhtUiRTs/Dha6N3jESpVGwIAsMcsJewAY&#10;LRPIiJ3qHuyDq4itPDnnf0ssOU8eMTJoPzl3rQb7EYDCqobIyX4kKVETWFpDfcB+sZAGyRm+bPG7&#10;3TPnV8zi5OCM4Tbwj3hIBX1FYbhR0oD99dF7sMeGRi0lPU5iRd3PLbOCEvVdY6t/Lc7OwuhG4ez8&#10;coaCPdasjzV6290Cfv0C947h8RrsvRqv0kL3iktjEaKiimmOsSvKvR2FW582BK4dLhaLaIbjapi/&#10;18+GB/DAaujLl/0rs2ZoXo9d/wDj1LLyXQ8n2+CpYbH1INvY4G+8DnzjqMfGGdZS2CXHcrR6W57z&#10;3wAAAP//AwBQSwMEFAAGAAgAAAAhAA+ngQfeAAAACQEAAA8AAABkcnMvZG93bnJldi54bWxMj8FO&#10;wzAQRO9I/IO1SNyoXao2JI1TIURPHIBSqddtbJKo9tqynTb8Pe4JjqvZmXlTbyZr2FmHODiSMJ8J&#10;YJpapwbqJOy/tg9PwGJCUmgcaQk/OsKmub2psVLuQp/6vEsdyyEUK5TQp+QrzmPba4tx5rymrH27&#10;YDHlM3RcBbzkcGv4oxArbnGg3NCj1y+9bk+70WYMbz68Gt9P+8N82oZX9RaxK6S8v5ue18CSntLf&#10;M1zxsweazHR0I6nIjISyXGX0JGG5BHbVxaIogR0lLEQBvKn5/wXNLwAAAP//AwBQSwECLQAUAAYA&#10;CAAAACEAtoM4kv4AAADhAQAAEwAAAAAAAAAAAAAAAAAAAAAAW0NvbnRlbnRfVHlwZXNdLnhtbFBL&#10;AQItABQABgAIAAAAIQA4/SH/1gAAAJQBAAALAAAAAAAAAAAAAAAAAC8BAABfcmVscy8ucmVsc1BL&#10;AQItABQABgAIAAAAIQDZhYHulAIAAIQFAAAOAAAAAAAAAAAAAAAAAC4CAABkcnMvZTJvRG9jLnht&#10;bFBLAQItABQABgAIAAAAIQAPp4EH3gAAAAkBAAAPAAAAAAAAAAAAAAAAAO4EAABkcnMvZG93bnJl&#10;di54bWxQSwUGAAAAAAQABADzAAAA+QUAAAAA&#10;" filled="f" strokecolor="red" strokeweight="1pt"/>
            </w:pict>
          </mc:Fallback>
        </mc:AlternateContent>
      </w:r>
      <w:r w:rsidR="00703C48">
        <w:rPr>
          <w:noProof/>
        </w:rPr>
        <w:drawing>
          <wp:inline distT="0" distB="0" distL="0" distR="0" wp14:anchorId="410BE965" wp14:editId="0105AB5A">
            <wp:extent cx="68580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FE6" w14:textId="17D2AEBA" w:rsidR="00703C48" w:rsidRDefault="00703C48">
      <w:r>
        <w:t xml:space="preserve">List of assessments below: Should </w:t>
      </w:r>
      <w:r w:rsidR="00FD3846">
        <w:t xml:space="preserve">only </w:t>
      </w:r>
      <w:r>
        <w:t>read</w:t>
      </w:r>
    </w:p>
    <w:p w14:paraId="12C2B91A" w14:textId="65F5F5FB" w:rsidR="00703C48" w:rsidRDefault="00703C48">
      <w:r>
        <w:t xml:space="preserve">COMS – Skilled Evaluation </w:t>
      </w:r>
      <w:r>
        <w:tab/>
      </w:r>
      <w:r>
        <w:tab/>
        <w:t>Complete</w:t>
      </w:r>
      <w:r>
        <w:tab/>
      </w:r>
      <w:r>
        <w:tab/>
        <w:t>Full Assessments</w:t>
      </w:r>
      <w:r>
        <w:tab/>
        <w:t>PCC-Nurse 1</w:t>
      </w:r>
      <w:r>
        <w:tab/>
        <w:t>PCC-Nurse 1</w:t>
      </w:r>
    </w:p>
    <w:p w14:paraId="0233B7DE" w14:textId="4502EAA8" w:rsidR="00775CFA" w:rsidRDefault="00775CFA" w:rsidP="00775CFA">
      <w:r>
        <w:t xml:space="preserve">COMS – Skilled Evaluation </w:t>
      </w:r>
      <w:r>
        <w:tab/>
      </w:r>
      <w:r>
        <w:tab/>
        <w:t>Complete</w:t>
      </w:r>
      <w:r>
        <w:tab/>
      </w:r>
      <w:r>
        <w:tab/>
        <w:t>Full Assessments</w:t>
      </w:r>
      <w:r>
        <w:tab/>
        <w:t xml:space="preserve">PCC-Nurse </w:t>
      </w:r>
      <w:r>
        <w:t>2</w:t>
      </w:r>
      <w:r>
        <w:tab/>
        <w:t xml:space="preserve">PCC-Nurse </w:t>
      </w:r>
      <w:r>
        <w:t>2</w:t>
      </w:r>
    </w:p>
    <w:p w14:paraId="3D8438BC" w14:textId="02B27865" w:rsidR="00775CFA" w:rsidRDefault="00775CFA" w:rsidP="00775CFA">
      <w:r>
        <w:t>COMS – Clinical Admission Evaluation</w:t>
      </w:r>
      <w:r>
        <w:tab/>
        <w:t>Complete</w:t>
      </w:r>
      <w:r>
        <w:tab/>
      </w:r>
      <w:r>
        <w:tab/>
        <w:t>Admission</w:t>
      </w:r>
      <w:r>
        <w:tab/>
      </w:r>
      <w:r>
        <w:tab/>
        <w:t>PCC-Nurse 3</w:t>
      </w:r>
      <w:r>
        <w:tab/>
        <w:t>PCC-Nurse 3</w:t>
      </w:r>
    </w:p>
    <w:p w14:paraId="13C15AD7" w14:textId="5A7B5427" w:rsidR="00775CFA" w:rsidRDefault="00775CFA" w:rsidP="00775CFA">
      <w:r>
        <w:t>COMS – AIMS</w:t>
      </w:r>
      <w:r w:rsidRPr="00775CFA">
        <w:t xml:space="preserve"> </w:t>
      </w:r>
      <w:r>
        <w:tab/>
      </w:r>
      <w:r>
        <w:tab/>
      </w:r>
      <w:r>
        <w:tab/>
      </w:r>
      <w:r>
        <w:tab/>
      </w:r>
      <w:r>
        <w:t>Complete</w:t>
      </w:r>
      <w:r w:rsidR="00FD3846">
        <w:tab/>
      </w:r>
      <w:r w:rsidR="00FD3846">
        <w:tab/>
        <w:t>Admission</w:t>
      </w:r>
      <w:r w:rsidR="00FD3846">
        <w:tab/>
      </w:r>
      <w:r w:rsidR="00FD3846">
        <w:tab/>
      </w:r>
      <w:r w:rsidR="00FD3846">
        <w:t>PCC-Nurse 3</w:t>
      </w:r>
      <w:r w:rsidR="00FD3846">
        <w:tab/>
        <w:t>PCC-Nurse 3</w:t>
      </w:r>
    </w:p>
    <w:p w14:paraId="7718FD23" w14:textId="0AD8CA8F" w:rsidR="00FD3846" w:rsidRDefault="00775CFA" w:rsidP="00FD3846">
      <w:r>
        <w:t>COMS – Braden Scale for Predicting Pressure Ulcer Risk</w:t>
      </w:r>
      <w:r w:rsidR="00FD3846">
        <w:tab/>
      </w:r>
      <w:r w:rsidR="00FD3846">
        <w:tab/>
      </w:r>
      <w:r w:rsidR="00FD3846">
        <w:t>Admission</w:t>
      </w:r>
      <w:r w:rsidR="00FD3846">
        <w:tab/>
        <w:t xml:space="preserve">Very High </w:t>
      </w:r>
      <w:proofErr w:type="gramStart"/>
      <w:r w:rsidR="00FD3846">
        <w:t>Risk  6</w:t>
      </w:r>
      <w:proofErr w:type="gramEnd"/>
      <w:r w:rsidR="00FD3846">
        <w:t>.0</w:t>
      </w:r>
      <w:r w:rsidR="00FD3846">
        <w:tab/>
      </w:r>
      <w:r w:rsidR="00FD3846">
        <w:t>PCC-Nurse 3</w:t>
      </w:r>
      <w:r w:rsidR="00FD3846">
        <w:tab/>
        <w:t>PCC-Nurse 3</w:t>
      </w:r>
    </w:p>
    <w:p w14:paraId="1D8E90C7" w14:textId="28ADA923" w:rsidR="00FD3846" w:rsidRDefault="00775CFA" w:rsidP="00FD3846">
      <w:r>
        <w:t>COMS – Fall Risk Evaluation</w:t>
      </w:r>
      <w:r>
        <w:tab/>
      </w:r>
      <w:r>
        <w:tab/>
      </w:r>
      <w:r>
        <w:t>Complete</w:t>
      </w:r>
      <w:r w:rsidR="00FD3846">
        <w:tab/>
      </w:r>
      <w:r w:rsidR="00FD3846">
        <w:tab/>
      </w:r>
      <w:r w:rsidR="00FD3846">
        <w:t>Admission</w:t>
      </w:r>
      <w:r w:rsidR="00FD3846">
        <w:tab/>
      </w:r>
      <w:r w:rsidR="00FD3846">
        <w:tab/>
      </w:r>
      <w:r w:rsidR="00FD3846">
        <w:t>PCC-Nurse 3</w:t>
      </w:r>
      <w:r w:rsidR="00FD3846">
        <w:tab/>
        <w:t>PCC-Nurse 3</w:t>
      </w:r>
    </w:p>
    <w:p w14:paraId="285C442E" w14:textId="172FFF9E" w:rsidR="00FD3846" w:rsidRDefault="00775CFA" w:rsidP="00FD3846">
      <w:r>
        <w:t xml:space="preserve">COMS – Nestle’s Mini Nutrition Evaluation </w:t>
      </w:r>
      <w:r>
        <w:t>Complete</w:t>
      </w:r>
      <w:r w:rsidR="00FD3846">
        <w:tab/>
      </w:r>
      <w:r w:rsidR="00FD3846">
        <w:tab/>
      </w:r>
      <w:r w:rsidR="00FD3846">
        <w:t>Admission</w:t>
      </w:r>
      <w:r w:rsidR="00FD3846">
        <w:tab/>
      </w:r>
      <w:r w:rsidR="00FD3846">
        <w:tab/>
      </w:r>
      <w:r w:rsidR="00FD3846">
        <w:t>PCC-Nurse 3</w:t>
      </w:r>
      <w:r w:rsidR="00FD3846">
        <w:tab/>
        <w:t>PCC-Nurse 3</w:t>
      </w:r>
    </w:p>
    <w:p w14:paraId="0586EF3A" w14:textId="02E89196" w:rsidR="00FD3846" w:rsidRDefault="00775CFA" w:rsidP="00FD3846">
      <w:r>
        <w:t>COMS – Resident Preferences Evaluation</w:t>
      </w:r>
      <w:r w:rsidRPr="00775CFA">
        <w:t xml:space="preserve"> </w:t>
      </w:r>
      <w:r>
        <w:t>Complete</w:t>
      </w:r>
      <w:r w:rsidR="00FD3846">
        <w:tab/>
      </w:r>
      <w:r w:rsidR="00FD3846">
        <w:tab/>
      </w:r>
      <w:r w:rsidR="00FD3846">
        <w:t>Admission</w:t>
      </w:r>
      <w:r w:rsidR="00FD3846">
        <w:tab/>
      </w:r>
      <w:r w:rsidR="00FD3846">
        <w:tab/>
      </w:r>
      <w:r w:rsidR="00FD3846">
        <w:t>PCC-Nurse 3</w:t>
      </w:r>
      <w:r w:rsidR="00FD3846">
        <w:tab/>
        <w:t>PCC-Nurse 3</w:t>
      </w:r>
    </w:p>
    <w:p w14:paraId="4FE758D3" w14:textId="67A379DD" w:rsidR="00775CFA" w:rsidRDefault="00775CFA" w:rsidP="00775CFA"/>
    <w:p w14:paraId="65F5F242" w14:textId="0D90251C" w:rsidR="00775CFA" w:rsidRDefault="00FD3846" w:rsidP="00775CFA">
      <w:r>
        <w:lastRenderedPageBreak/>
        <w:t>When I click in area – add red box around alert icon</w:t>
      </w:r>
    </w:p>
    <w:p w14:paraId="27EA86C9" w14:textId="6DEC578B" w:rsidR="00255E28" w:rsidRDefault="00FD3846">
      <w:r>
        <w:t xml:space="preserve">Screen 2: </w:t>
      </w:r>
    </w:p>
    <w:p w14:paraId="1EE76E6D" w14:textId="178F8F39" w:rsidR="00FD3846" w:rsidRDefault="00FD3846">
      <w:r>
        <w:t>Lay it over the page you built for screen 1</w:t>
      </w:r>
    </w:p>
    <w:p w14:paraId="7EF7F5E4" w14:textId="46AE4538" w:rsidR="00FD3846" w:rsidRDefault="00FD3846">
      <w:r>
        <w:rPr>
          <w:noProof/>
        </w:rPr>
        <w:drawing>
          <wp:inline distT="0" distB="0" distL="0" distR="0" wp14:anchorId="5F4A0EBA" wp14:editId="252646FF">
            <wp:extent cx="68580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5807" w14:textId="39DF7DF5" w:rsidR="00FD3846" w:rsidRDefault="00FD3846">
      <w:r>
        <w:t>Adler, Klara (Braden) = Stella Smith</w:t>
      </w:r>
    </w:p>
    <w:p w14:paraId="4DEFE7B6" w14:textId="506930A7" w:rsidR="00FD3846" w:rsidRDefault="00FD3846">
      <w:r>
        <w:t>Adler, Klara (temp) = Case, Don</w:t>
      </w:r>
    </w:p>
    <w:p w14:paraId="2DB71452" w14:textId="1C291276" w:rsidR="00FD3846" w:rsidRDefault="00795675">
      <w:r>
        <w:t xml:space="preserve">Screen 3: </w:t>
      </w:r>
    </w:p>
    <w:p w14:paraId="6EB60C2F" w14:textId="5EE4F568" w:rsidR="00795675" w:rsidRDefault="00795675">
      <w:r>
        <w:t xml:space="preserve">Lay onto background from screen 1. </w:t>
      </w:r>
    </w:p>
    <w:p w14:paraId="10A76DED" w14:textId="6D28094F" w:rsidR="00795675" w:rsidRDefault="00795675">
      <w:r>
        <w:t>Make edits to patient names for alerts from screen 2</w:t>
      </w:r>
      <w:bookmarkStart w:id="0" w:name="_GoBack"/>
      <w:bookmarkEnd w:id="0"/>
    </w:p>
    <w:p w14:paraId="39B41A30" w14:textId="52DE926D" w:rsidR="00795675" w:rsidRDefault="00795675">
      <w:r>
        <w:rPr>
          <w:noProof/>
        </w:rPr>
        <w:drawing>
          <wp:inline distT="0" distB="0" distL="0" distR="0" wp14:anchorId="3FA44CD8" wp14:editId="433D27B5">
            <wp:extent cx="6858000" cy="3187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CA4" w14:textId="77777777" w:rsidR="00FD3846" w:rsidRDefault="00FD3846"/>
    <w:sectPr w:rsidR="00FD3846" w:rsidSect="00703C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48"/>
    <w:rsid w:val="00204D5E"/>
    <w:rsid w:val="00255E28"/>
    <w:rsid w:val="00703C48"/>
    <w:rsid w:val="00775CFA"/>
    <w:rsid w:val="00795675"/>
    <w:rsid w:val="00D96AEC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E848"/>
  <w15:chartTrackingRefBased/>
  <w15:docId w15:val="{2A220D75-8DB7-439C-B621-6F17A63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6CB2FE-200F-47A3-A563-6ECE7BC43BD9}"/>
</file>

<file path=customXml/itemProps2.xml><?xml version="1.0" encoding="utf-8"?>
<ds:datastoreItem xmlns:ds="http://schemas.openxmlformats.org/officeDocument/2006/customXml" ds:itemID="{0C714247-6686-4FAF-84A2-A0A4F04DEB91}"/>
</file>

<file path=customXml/itemProps3.xml><?xml version="1.0" encoding="utf-8"?>
<ds:datastoreItem xmlns:ds="http://schemas.openxmlformats.org/officeDocument/2006/customXml" ds:itemID="{64878A87-7BFD-4F29-9250-85088EEA3B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2019-08-08T15:42:00Z</dcterms:created>
  <dcterms:modified xsi:type="dcterms:W3CDTF">2019-08-08T16:49:00Z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