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EFEEB" w14:textId="77777777" w:rsidR="00F66B29" w:rsidRDefault="003D768B">
      <w:r>
        <w:rPr>
          <w:noProof/>
        </w:rPr>
        <w:drawing>
          <wp:inline distT="0" distB="0" distL="0" distR="0" wp14:anchorId="236E7BF5" wp14:editId="60963247">
            <wp:extent cx="6858000" cy="3275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4980" w14:textId="461C7401" w:rsidR="003D768B" w:rsidRDefault="003D768B">
      <w:r>
        <w:rPr>
          <w:noProof/>
        </w:rPr>
        <w:drawing>
          <wp:inline distT="0" distB="0" distL="0" distR="0" wp14:anchorId="6BD5F624" wp14:editId="482171ED">
            <wp:extent cx="6858000" cy="24640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0161" cy="2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1B36" w14:textId="7BABB4BD" w:rsidR="003D768B" w:rsidRDefault="003D768B"/>
    <w:p w14:paraId="0541B644" w14:textId="36E26188" w:rsidR="003D768B" w:rsidRDefault="003D768B">
      <w:r>
        <w:t>Screen 1: Insert Stella Smith’s header</w:t>
      </w:r>
    </w:p>
    <w:p w14:paraId="25C4619E" w14:textId="300C38EF" w:rsidR="003D768B" w:rsidRDefault="003D768B">
      <w:r>
        <w:t>Make location right foot a Condition alert.  It will then read 2 Abnormal Findings and 3 Condition Alerts</w:t>
      </w:r>
    </w:p>
    <w:p w14:paraId="5FF10728" w14:textId="5F455CBE" w:rsidR="003D768B" w:rsidRDefault="003D768B">
      <w:r>
        <w:rPr>
          <w:noProof/>
        </w:rPr>
        <w:drawing>
          <wp:inline distT="0" distB="0" distL="0" distR="0" wp14:anchorId="5B090D69" wp14:editId="05545595">
            <wp:extent cx="3340272" cy="68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BFEA" w14:textId="77777777" w:rsidR="003D768B" w:rsidRDefault="003D768B"/>
    <w:p w14:paraId="545F037A" w14:textId="3BA3BD73" w:rsidR="003D768B" w:rsidRDefault="003D768B">
      <w:r>
        <w:rPr>
          <w:noProof/>
        </w:rPr>
        <w:drawing>
          <wp:inline distT="0" distB="0" distL="0" distR="0" wp14:anchorId="13A7C1EB" wp14:editId="25C6FF62">
            <wp:extent cx="3435527" cy="425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031E" w14:textId="6DA5C0CD" w:rsidR="003D768B" w:rsidRDefault="003D768B">
      <w:r>
        <w:t xml:space="preserve">Screen 2: </w:t>
      </w:r>
    </w:p>
    <w:p w14:paraId="0AE25C0E" w14:textId="7681126D" w:rsidR="003D768B" w:rsidRDefault="003D76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D3BDD" wp14:editId="196A0A48">
                <wp:simplePos x="0" y="0"/>
                <wp:positionH relativeFrom="column">
                  <wp:posOffset>1220360</wp:posOffset>
                </wp:positionH>
                <wp:positionV relativeFrom="paragraph">
                  <wp:posOffset>2206321</wp:posOffset>
                </wp:positionV>
                <wp:extent cx="1725433" cy="318053"/>
                <wp:effectExtent l="0" t="0" r="2730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3180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28239" id="Oval 11" o:spid="_x0000_s1026" style="position:absolute;margin-left:96.1pt;margin-top:173.75pt;width:135.85pt;height:2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l5jlAIAAIUFAAAOAAAAZHJzL2Uyb0RvYy54bWysVE1v2zAMvQ/YfxB0X23nY+2COkXQIsOA&#10;og3WDj0rshQbkEVNUuJkv36UZLvBWuwwLAdFFMlHPprk9c2xVeQgrGtAl7S4yCkRmkPV6F1Jfzyv&#10;P11R4jzTFVOgRUlPwtGb5ccP151ZiAnUoCphCYJot+hMSWvvzSLLHK9Fy9wFGKFRKcG2zKNod1ll&#10;WYforcomef4568BWxgIXzuHrXVLSZcSXUnD/KKUTnqiSYm4+njae23Bmy2u22Flm6ob3abB/yKJl&#10;jcagI9Qd84zsbfMGqm24BQfSX3BoM5Cy4SJyQDZF/gebp5oZEblgcZwZy+T+Hyx/OGwsaSr8dgUl&#10;mrX4jR4PTBEUsTadcQs0eTIb20sOr4HoUdo2/CMFcoz1PI31FEdPOD4Wl5P5bDqlhKNuWlzl82kA&#10;zV69jXX+q4CWhEtJhVKNcYEyW7DDvfPJerAKzxrWjVL4zhZKh9OBaqrwFgW7294qS5BBSdfrHH99&#10;xDMzjB9cs0Au0Yk3f1IiwX4XEkuCBCYxk9iMYoRlnAvti6SqWSVStPl5sNC+wSOSVRoBA7LELEfs&#10;HmCwTCADduLd2wdXEXt5dM7/llhyHj1iZNB+dG4bDfY9AIWs+sjJfihSKk2o0haqEzaMhTRJzvB1&#10;g5/unjm/YRZHB4cM14F/xEMq6EoK/Y2SGuyv996DPXY0ainpcBRL6n7umRWUqG8ae/1LMZuF2Y3C&#10;bH45QcGea7bnGr1vbwG/PrYzZhevwd6r4SottC+4NVYhKqqY5hi7pNzbQbj1aUXg3uFitYpmOK+G&#10;+Xv9ZHgAD1UNffl8fGHW9P3rsfMfYBjbNz2cbIOnhtXeg2xig7/Wta83znpsnH4vhWVyLker1+25&#10;/A0AAP//AwBQSwMEFAAGAAgAAAAhAMUQ6rTeAAAACwEAAA8AAABkcnMvZG93bnJldi54bWxMj8FO&#10;wzAMhu9IvENkJC5oS+lGtpam04S0A8cNJK5Z47UViVM12da9PeYEx9/+9PtztZm8ExccYx9Iw/M8&#10;A4HUBNtTq+HzYzdbg4jJkDUuEGq4YYRNfX9XmdKGK+3xckit4BKKpdHQpTSUUsamQ2/iPAxIvDuF&#10;0ZvEcWylHc2Vy72TeZYp6U1PfKEzA7512Hwfzl7D9iaT28di92QVKZW+4rtxa60fH6btK4iEU/qD&#10;4Vef1aFmp2M4k43CcS7ynFENi+XqBQQTS7UoQBx5UqwUyLqS/3+ofwAAAP//AwBQSwECLQAUAAYA&#10;CAAAACEAtoM4kv4AAADhAQAAEwAAAAAAAAAAAAAAAAAAAAAAW0NvbnRlbnRfVHlwZXNdLnhtbFBL&#10;AQItABQABgAIAAAAIQA4/SH/1gAAAJQBAAALAAAAAAAAAAAAAAAAAC8BAABfcmVscy8ucmVsc1BL&#10;AQItABQABgAIAAAAIQC7Cl5jlAIAAIUFAAAOAAAAAAAAAAAAAAAAAC4CAABkcnMvZTJvRG9jLnht&#10;bFBLAQItABQABgAIAAAAIQDFEOq0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8A71C" wp14:editId="0F5D8B5B">
                <wp:simplePos x="0" y="0"/>
                <wp:positionH relativeFrom="column">
                  <wp:posOffset>3295816</wp:posOffset>
                </wp:positionH>
                <wp:positionV relativeFrom="paragraph">
                  <wp:posOffset>2190584</wp:posOffset>
                </wp:positionV>
                <wp:extent cx="1725433" cy="318053"/>
                <wp:effectExtent l="0" t="0" r="2730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3180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405D9" id="Oval 10" o:spid="_x0000_s1026" style="position:absolute;margin-left:259.5pt;margin-top:172.5pt;width:135.85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oIlQIAAIUFAAAOAAAAZHJzL2Uyb0RvYy54bWysVE1v2zAMvQ/YfxB0X23nY+2COkXQIsOA&#10;og3WDj0rshQbkEVNUuJkv36UZLvBWuwwzAdZFMlHPYrk9c2xVeQgrGtAl7S4yCkRmkPV6F1Jfzyv&#10;P11R4jzTFVOgRUlPwtGb5ccP151ZiAnUoCphCYJot+hMSWvvzSLLHK9Fy9wFGKFRKcG2zKNod1ll&#10;WYforcomef4568BWxgIXzuHpXVLSZcSXUnD/KKUTnqiS4t18XG1ct2HNltdssbPM1A3vr8H+4RYt&#10;azQGHaHumGdkb5s3UG3DLTiQ/oJDm4GUDReRA7Ip8j/YPNXMiMgFk+PMmCb3/2D5w2FjSVPh22F6&#10;NGvxjR4PTBEUMTedcQs0eTIb20sOt4HoUdo2/JECOcZ8nsZ8iqMnHA+Ly8l8Np1SwlE3La7y+TSA&#10;Zq/exjr/VUBLwqakQqnGuECZLdjh3vlkPViFYw3rRik8Zwulw+pANVU4i4LdbW+VJcigpOt1jl8f&#10;8cwM4wfXLJBLdOLOn5RIsN+FxJQggUm8SSxGMcIyzoX2RVLVrBIp2vw8WCjf4BHJKo2AAVniLUfs&#10;HmCwTCADduLd2wdXEWt5dM7/drHkPHrEyKD96Nw2Gux7AApZ9ZGT/ZCklJqQpS1UJywYC6mTnOHr&#10;Bp/unjm/YRZbB6sIx4F/xEUq6EoK/Y6SGuyv986DPVY0ainpsBVL6n7umRWUqG8aa/1LMZuF3o3C&#10;bH45QcGea7bnGr1vbwFfv8DBY3jcBnuvhq200L7g1FiFqKhimmPsknJvB+HWpxGBc4eL1SqaYb8a&#10;5u/1k+EBPGQ11OXz8YVZ09evx8p/gKFt39Rwsg2eGlZ7D7KJBf6a1z7f2OuxcPq5FIbJuRytXqfn&#10;8jcAAAD//wMAUEsDBBQABgAIAAAAIQCq+YH23wAAAAsBAAAPAAAAZHJzL2Rvd25yZXYueG1sTI9B&#10;b8IwDIXvk/gPkZG4TCMtWwvtmiI0icOOwKRdQ+O11RKnagKUfz/vtN1sv6fn71XbyVlxxTH0nhSk&#10;ywQEUuNNT62Cj9P+aQMiRE1GW0+o4I4BtvXsodKl8Tc64PUYW8EhFEqtoItxKKUMTYdOh6UfkFj7&#10;8qPTkdexlWbUNw53Vq6SJJdO98QfOj3gW4fN9/HiFOzuMtpDKPaPJqc8j5/hXduNUov5tHsFEXGK&#10;f2b4xWd0qJnp7C9kgrAKsrTgLlHB80vGAzvWRbIGceZLkaUg60r+71D/AAAA//8DAFBLAQItABQA&#10;BgAIAAAAIQC2gziS/gAAAOEBAAATAAAAAAAAAAAAAAAAAAAAAABbQ29udGVudF9UeXBlc10ueG1s&#10;UEsBAi0AFAAGAAgAAAAhADj9If/WAAAAlAEAAAsAAAAAAAAAAAAAAAAALwEAAF9yZWxzLy5yZWxz&#10;UEsBAi0AFAAGAAgAAAAhAGYkCgiVAgAAhQUAAA4AAAAAAAAAAAAAAAAALgIAAGRycy9lMm9Eb2Mu&#10;eG1sUEsBAi0AFAAGAAgAAAAhAKr5gfb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510440" wp14:editId="247D60D9">
            <wp:extent cx="6858000" cy="303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C81F" w14:textId="025AC518" w:rsidR="003D768B" w:rsidRDefault="003D768B" w:rsidP="003D768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7D89F" wp14:editId="6869C2C9">
                <wp:simplePos x="0" y="0"/>
                <wp:positionH relativeFrom="column">
                  <wp:posOffset>2778981</wp:posOffset>
                </wp:positionH>
                <wp:positionV relativeFrom="paragraph">
                  <wp:posOffset>204027</wp:posOffset>
                </wp:positionV>
                <wp:extent cx="961749" cy="2816419"/>
                <wp:effectExtent l="0" t="38100" r="6731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749" cy="2816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BB9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8.8pt;margin-top:16.05pt;width:75.75pt;height:22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oX4AEAAA8EAAAOAAAAZHJzL2Uyb0RvYy54bWysU02P0zAQvSPxHyzfaZJqVbZV0xXqAhcE&#10;FQt79zp2Y8lfGg9N8+8ZO21AgFYCcRn5Y96bec/j7d3ZWXZSkEzwLW8WNWfKy9AZf2z51y/vXt1y&#10;llD4TtjgVctHlfjd7uWL7RA3ahn6YDsFjEh82gyx5T1i3FRVkr1yIi1CVJ4udQAnkLZwrDoQA7E7&#10;Wy3relUNAboIQaqU6PR+uuS7wq+1kvhJ66SQ2ZZTb1gilPiUY7Xbis0RROyNvLQh/qELJ4ynojPV&#10;vUDBvoH5jcoZCSEFjQsZXBW0NlIVDaSmqX9R89CLqIoWMifF2ab0/2jlx9MBmOlavubMC0dP9IAg&#10;zLFH9gYgDGwfvCcbA7B1dmuIaUOgvT/AZZfiAbL0swbHtDXxkQahmEHy2Ll4Pc5eqzMySYfrVfP6&#10;hmpKulreNqubptBXE0/mi5DwvQqO5UXL06WtuZ+phjh9SEidEPAKyGDrc0Rh7FvfMRwjCUMwwh+t&#10;yjIoPadUWc4koKxwtGqCf1aabKFGpzJlINXeAjsJGiUhpfLYzEyUnWHaWDsD6+LBs8BLfoaqMqx/&#10;A54RpXLwOIOd8QH+VB3P15b1lH91YNKdLXgK3VietlhDU1e8uvyQPNY/7wv8xz/efQcAAP//AwBQ&#10;SwMEFAAGAAgAAAAhADg6sSHhAAAACgEAAA8AAABkcnMvZG93bnJldi54bWxMj01PwzAMhu9I/IfI&#10;SNxYuo11bWk68bEe2AGJgRDHtDFtoXGqJtvKv8ec4GbrffX4cb6ZbC+OOPrOkYL5LAKBVDvTUaPg&#10;9aW8SkD4oMno3hEq+EYPm+L8LNeZcSd6xuM+NIIh5DOtoA1hyKT0dYtW+5kbkDj7cKPVgdexkWbU&#10;J4bbXi6iKJZWd8QXWj3gfYv11/5gmfJY3qXbz6f3ZPews29VaZttapW6vJhub0AEnMJfGX71WR0K&#10;dqrcgYwXvYLr5TrmqoLlYg6CC6sk5aHiZL2KQRa5/P9C8QMAAP//AwBQSwECLQAUAAYACAAAACEA&#10;toM4kv4AAADhAQAAEwAAAAAAAAAAAAAAAAAAAAAAW0NvbnRlbnRfVHlwZXNdLnhtbFBLAQItABQA&#10;BgAIAAAAIQA4/SH/1gAAAJQBAAALAAAAAAAAAAAAAAAAAC8BAABfcmVscy8ucmVsc1BLAQItABQA&#10;BgAIAAAAIQDwLhoX4AEAAA8EAAAOAAAAAAAAAAAAAAAAAC4CAABkcnMvZTJvRG9jLnhtbFBLAQIt&#10;ABQABgAIAAAAIQA4OrEh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B1AB4E" wp14:editId="191A94DB">
            <wp:extent cx="7040880" cy="235712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7278" cy="23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1AA1" w14:textId="5D2C640A" w:rsidR="003D768B" w:rsidRDefault="003D768B" w:rsidP="003D768B">
      <w:r>
        <w:t xml:space="preserve">Insert header.  </w:t>
      </w:r>
    </w:p>
    <w:p w14:paraId="0B06C24E" w14:textId="3C8E756D" w:rsidR="003D768B" w:rsidRDefault="003D768B" w:rsidP="003D768B">
      <w:r>
        <w:t>Make changes above to the top of the screen</w:t>
      </w:r>
    </w:p>
    <w:p w14:paraId="403BAE90" w14:textId="6C13558A" w:rsidR="003D768B" w:rsidRDefault="003D768B" w:rsidP="003D768B">
      <w:r>
        <w:t>Only show the following (instead of the 9 that are in view)</w:t>
      </w:r>
    </w:p>
    <w:p w14:paraId="453E8491" w14:textId="32E8AD01" w:rsidR="003D768B" w:rsidRDefault="003D768B" w:rsidP="003D768B">
      <w:r>
        <w:t>Total Hip Arthroplasty</w:t>
      </w:r>
    </w:p>
    <w:p w14:paraId="5E4AEA74" w14:textId="0F8F83DD" w:rsidR="003D768B" w:rsidRDefault="003D768B" w:rsidP="003D768B">
      <w:r>
        <w:t>Thrombosis</w:t>
      </w:r>
    </w:p>
    <w:p w14:paraId="0FC2616C" w14:textId="29212385" w:rsidR="003D768B" w:rsidRDefault="003D768B" w:rsidP="003D768B">
      <w:r>
        <w:t>Diabetes</w:t>
      </w:r>
    </w:p>
    <w:p w14:paraId="775C7842" w14:textId="667D419A" w:rsidR="003D768B" w:rsidRDefault="003D768B" w:rsidP="003D768B">
      <w:r>
        <w:t>Infection – General</w:t>
      </w:r>
    </w:p>
    <w:p w14:paraId="284A6EAE" w14:textId="3375C7E4" w:rsidR="003D768B" w:rsidRDefault="003D768B" w:rsidP="003D768B">
      <w:r>
        <w:t>Change labels to say 3 condition alerts identified in 4 untriggered care pathways</w:t>
      </w:r>
    </w:p>
    <w:p w14:paraId="7CFAF9E5" w14:textId="357FE7F3" w:rsidR="003D768B" w:rsidRDefault="003D768B" w:rsidP="003D768B">
      <w:r>
        <w:t>Change label to say 2 abnormal findings in 4 care pathways</w:t>
      </w:r>
    </w:p>
    <w:p w14:paraId="06F23677" w14:textId="15A35CDE" w:rsidR="00430CD0" w:rsidRDefault="00430CD0" w:rsidP="003D768B">
      <w:r>
        <w:t xml:space="preserve">Screen 3: </w:t>
      </w:r>
    </w:p>
    <w:p w14:paraId="372E5AD5" w14:textId="6465F651" w:rsidR="00430CD0" w:rsidRDefault="00430CD0" w:rsidP="003D768B">
      <w:r>
        <w:t xml:space="preserve">Once you get these two done we will do screen three.  There will be a lot of tweaks it will be easier this way (I think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). </w:t>
      </w:r>
      <w:bookmarkStart w:id="0" w:name="_GoBack"/>
      <w:bookmarkEnd w:id="0"/>
    </w:p>
    <w:p w14:paraId="13D6046E" w14:textId="14749E45" w:rsidR="003D768B" w:rsidRDefault="003D768B" w:rsidP="003D768B"/>
    <w:p w14:paraId="58E87A48" w14:textId="77777777" w:rsidR="003D768B" w:rsidRDefault="003D768B" w:rsidP="003D768B"/>
    <w:p w14:paraId="0BF1C927" w14:textId="3F65DC9C" w:rsidR="003D768B" w:rsidRDefault="003D768B">
      <w:r>
        <w:rPr>
          <w:noProof/>
        </w:rPr>
        <w:drawing>
          <wp:inline distT="0" distB="0" distL="0" distR="0" wp14:anchorId="41CD1C19" wp14:editId="74BBB33C">
            <wp:extent cx="19051" cy="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68B" w:rsidSect="003D76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.25pt;height:.65pt;visibility:visible;mso-wrap-style:square" o:bullet="t">
        <v:imagedata r:id="rId1" o:title=""/>
      </v:shape>
    </w:pict>
  </w:numPicBullet>
  <w:abstractNum w:abstractNumId="0" w15:restartNumberingAfterBreak="0">
    <w:nsid w:val="2B533D0A"/>
    <w:multiLevelType w:val="hybridMultilevel"/>
    <w:tmpl w:val="AF8E471A"/>
    <w:lvl w:ilvl="0" w:tplc="45F8909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2109EA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E78BF3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47611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2224F1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5509EE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90EFC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D3EF63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60F83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8B"/>
    <w:rsid w:val="00061418"/>
    <w:rsid w:val="00204D5E"/>
    <w:rsid w:val="003D768B"/>
    <w:rsid w:val="00430CD0"/>
    <w:rsid w:val="00D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41C8"/>
  <w15:chartTrackingRefBased/>
  <w15:docId w15:val="{1E22464F-AA47-41D1-8C53-FE133C19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11" ma:contentTypeDescription="Create a new document." ma:contentTypeScope="" ma:versionID="644c2ef2fe25f07c7692ffb4300b8c23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37ed7f530584fb6107e29eda9a3fdff6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78E3899-5F16-482F-A85F-1E6BC9E043C0}"/>
</file>

<file path=customXml/itemProps2.xml><?xml version="1.0" encoding="utf-8"?>
<ds:datastoreItem xmlns:ds="http://schemas.openxmlformats.org/officeDocument/2006/customXml" ds:itemID="{CC99FC3C-C679-40DD-A31A-55461EFE0415}"/>
</file>

<file path=customXml/itemProps3.xml><?xml version="1.0" encoding="utf-8"?>
<ds:datastoreItem xmlns:ds="http://schemas.openxmlformats.org/officeDocument/2006/customXml" ds:itemID="{78761860-FB70-4FE8-9905-5C0A24F645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2</cp:revision>
  <dcterms:created xsi:type="dcterms:W3CDTF">2019-08-06T12:15:00Z</dcterms:created>
  <dcterms:modified xsi:type="dcterms:W3CDTF">2019-08-06T12:26:00Z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