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93D4" w14:textId="77777777" w:rsidR="00BF0B0E" w:rsidRPr="00284838" w:rsidRDefault="00000000">
      <w:pPr>
        <w:widowControl w:val="0"/>
        <w:spacing w:line="257" w:lineRule="auto"/>
        <w:ind w:right="2939"/>
        <w:rPr>
          <w:rFonts w:ascii="Times New Roman" w:eastAsia="Times New Roman" w:hAnsi="Times New Roman" w:cs="Times New Roman"/>
          <w:color w:val="008259"/>
          <w:spacing w:val="12"/>
          <w:w w:val="116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35"/>
          <w:w w:val="98"/>
          <w:sz w:val="40"/>
          <w:szCs w:val="40"/>
        </w:rPr>
        <w:t>M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rc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9"/>
          <w:w w:val="119"/>
          <w:sz w:val="40"/>
          <w:szCs w:val="40"/>
        </w:rPr>
        <w:t>B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40"/>
          <w:sz w:val="40"/>
          <w:szCs w:val="40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39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h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8"/>
          <w:w w:val="110"/>
          <w:sz w:val="40"/>
          <w:szCs w:val="40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8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4"/>
          <w:sz w:val="40"/>
          <w:szCs w:val="40"/>
        </w:rPr>
        <w:t>te</w:t>
      </w:r>
      <w:r w:rsidRPr="00284838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1"/>
          <w:w w:val="119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én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16"/>
          <w:sz w:val="24"/>
          <w:szCs w:val="24"/>
        </w:rPr>
        <w:t>r</w:t>
      </w:r>
    </w:p>
    <w:p w14:paraId="3EE126E7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12"/>
          <w:w w:val="116"/>
          <w:sz w:val="24"/>
          <w:szCs w:val="24"/>
        </w:rPr>
      </w:pPr>
    </w:p>
    <w:p w14:paraId="5E9E3246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12"/>
          <w:w w:val="116"/>
          <w:sz w:val="24"/>
          <w:szCs w:val="24"/>
        </w:rPr>
      </w:pPr>
    </w:p>
    <w:p w14:paraId="4FD4009F" w14:textId="643D79D2" w:rsidR="00BF0B0E" w:rsidRPr="00284838" w:rsidRDefault="00000000">
      <w:pPr>
        <w:widowControl w:val="0"/>
        <w:spacing w:line="248" w:lineRule="auto"/>
        <w:ind w:left="327" w:right="518" w:hanging="208"/>
        <w:jc w:val="both"/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nn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du,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ca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ab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ue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sou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ap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="00856176"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ffi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ace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ec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us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1</w:t>
      </w:r>
      <w:r w:rsidR="00856176"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5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an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nn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.</w:t>
      </w:r>
    </w:p>
    <w:p w14:paraId="1328B3BF" w14:textId="77777777" w:rsidR="00BF0B0E" w:rsidRPr="00284838" w:rsidRDefault="00000000">
      <w:pPr>
        <w:widowControl w:val="0"/>
        <w:spacing w:before="66" w:line="234" w:lineRule="auto"/>
        <w:ind w:left="327" w:right="22" w:hanging="208"/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ées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.</w:t>
      </w:r>
    </w:p>
    <w:p w14:paraId="1B847404" w14:textId="77777777" w:rsidR="00BF0B0E" w:rsidRPr="00284838" w:rsidRDefault="00000000">
      <w:pPr>
        <w:widowControl w:val="0"/>
        <w:spacing w:before="83" w:line="234" w:lineRule="auto"/>
        <w:ind w:left="327" w:right="242" w:hanging="208"/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ès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.</w:t>
      </w:r>
    </w:p>
    <w:p w14:paraId="59F8A03C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5"/>
          <w:w w:val="114"/>
          <w:sz w:val="24"/>
          <w:szCs w:val="24"/>
        </w:rPr>
      </w:pPr>
    </w:p>
    <w:p w14:paraId="3227FBAF" w14:textId="77777777" w:rsidR="00BF0B0E" w:rsidRPr="00284838" w:rsidRDefault="00BF0B0E">
      <w:pPr>
        <w:spacing w:after="15" w:line="180" w:lineRule="exact"/>
        <w:rPr>
          <w:rFonts w:ascii="Times New Roman" w:eastAsia="Times New Roman" w:hAnsi="Times New Roman" w:cs="Times New Roman"/>
          <w:spacing w:val="5"/>
          <w:w w:val="114"/>
          <w:sz w:val="18"/>
          <w:szCs w:val="18"/>
        </w:rPr>
      </w:pPr>
    </w:p>
    <w:p w14:paraId="42EF32E7" w14:textId="27BCC6E4" w:rsidR="00BF0B0E" w:rsidRPr="00284838" w:rsidRDefault="0085617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6"/>
          <w:w w:val="105"/>
          <w:sz w:val="20"/>
          <w:szCs w:val="20"/>
        </w:rPr>
        <w:t>Expérience de travail</w:t>
      </w:r>
    </w:p>
    <w:p w14:paraId="6D80A8F3" w14:textId="77777777" w:rsidR="00BF0B0E" w:rsidRPr="00284838" w:rsidRDefault="00BF0B0E">
      <w:pPr>
        <w:spacing w:after="9" w:line="220" w:lineRule="exact"/>
        <w:rPr>
          <w:rFonts w:ascii="Times New Roman" w:eastAsia="Times New Roman" w:hAnsi="Times New Roman" w:cs="Times New Roman"/>
          <w:spacing w:val="18"/>
        </w:rPr>
      </w:pPr>
    </w:p>
    <w:p w14:paraId="7BDE54BB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</w:pPr>
      <w:proofErr w:type="spellStart"/>
      <w:r w:rsidRPr="00284838"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6"/>
          <w:sz w:val="40"/>
          <w:szCs w:val="40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  <w:t>r</w:t>
      </w:r>
      <w:proofErr w:type="spellEnd"/>
    </w:p>
    <w:p w14:paraId="1B657DDA" w14:textId="5D95CCCD" w:rsidR="00BF0B0E" w:rsidRPr="00284838" w:rsidRDefault="00CD60B9">
      <w:pPr>
        <w:widowControl w:val="0"/>
        <w:spacing w:before="111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="00000000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="00000000"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="00000000"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="00000000"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="00000000"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 w:rsidR="00000000"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="00000000" w:rsidRPr="00284838"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 w:rsidR="00000000"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0</w:t>
      </w:r>
      <w:r w:rsidR="00000000" w:rsidRPr="00284838">
        <w:rPr>
          <w:rFonts w:ascii="Times New Roman" w:eastAsia="Times New Roman" w:hAnsi="Times New Roman" w:cs="Times New Roman"/>
          <w:color w:val="000000"/>
          <w:spacing w:val="5"/>
          <w:w w:val="117"/>
          <w:sz w:val="20"/>
          <w:szCs w:val="20"/>
        </w:rPr>
        <w:t>9</w:t>
      </w:r>
      <w:r w:rsidR="00000000"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="00000000"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="00000000"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="00000000"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 w:rsidR="00000000"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1</w:t>
      </w:r>
      <w:r w:rsidR="00000000"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000000"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="00000000"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000000"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P</w:t>
      </w:r>
      <w:r w:rsidR="00000000" w:rsidRPr="00284838">
        <w:rPr>
          <w:rFonts w:ascii="Times New Roman" w:eastAsia="Times New Roman" w:hAnsi="Times New Roman" w:cs="Times New Roman"/>
          <w:color w:val="000000"/>
          <w:spacing w:val="19"/>
          <w:w w:val="103"/>
          <w:sz w:val="20"/>
          <w:szCs w:val="20"/>
        </w:rPr>
        <w:t>r</w:t>
      </w:r>
      <w:r w:rsidR="00000000"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ése</w:t>
      </w:r>
      <w:r w:rsidR="00000000"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n</w:t>
      </w:r>
      <w:r w:rsidR="00000000"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t</w:t>
      </w:r>
    </w:p>
    <w:p w14:paraId="1F99C7AC" w14:textId="77777777" w:rsidR="00BF0B0E" w:rsidRPr="00284838" w:rsidRDefault="00BF0B0E">
      <w:pPr>
        <w:spacing w:line="120" w:lineRule="exact"/>
        <w:rPr>
          <w:rFonts w:ascii="Times New Roman" w:eastAsia="Times New Roman" w:hAnsi="Times New Roman" w:cs="Times New Roman"/>
          <w:spacing w:val="15"/>
          <w:w w:val="103"/>
          <w:sz w:val="12"/>
          <w:szCs w:val="12"/>
        </w:rPr>
      </w:pPr>
    </w:p>
    <w:p w14:paraId="698DE327" w14:textId="5521C7C2" w:rsidR="00BF0B0E" w:rsidRPr="00284838" w:rsidRDefault="00B8774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Conseiller - 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</w:p>
    <w:p w14:paraId="03504EED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15"/>
          <w:sz w:val="12"/>
          <w:szCs w:val="12"/>
        </w:rPr>
      </w:pPr>
    </w:p>
    <w:p w14:paraId="56B2B513" w14:textId="77777777" w:rsidR="008C4418" w:rsidRPr="00284838" w:rsidRDefault="00635C41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Piloté la conception et l’implantation de pipelines CI/CD sécurisés (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), réduisant les délais de mise en production et renforçant la conformité des livrables.</w:t>
      </w:r>
    </w:p>
    <w:p w14:paraId="202C514E" w14:textId="77777777" w:rsidR="008C4418" w:rsidRPr="00284838" w:rsidRDefault="008C4418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Accompagné et formé des équipes interfonctionnelles dans l’adoption des pratiques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DevSecFinOps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3EE432C9" w14:textId="51680FA0" w:rsidR="00AF285E" w:rsidRPr="00284838" w:rsidRDefault="00AF285E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Intégré l’Infrastructure-as-Code (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IaC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 afin d’automatiser le déploiement et d’assurer la résilience et la gouvernance des environnements infonuagiques.</w:t>
      </w:r>
    </w:p>
    <w:p w14:paraId="37B6861F" w14:textId="5F1AB049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Accompagné les équipes infonuagiques et télécom dans la migration l’infrastructure Azure existant vers un nouvel environnement Azure </w:t>
      </w:r>
      <w:r w:rsidR="00284838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gouverner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, en veillant à l’intégration des normes de sécurité, de conformité et de gestion des risques.</w:t>
      </w:r>
    </w:p>
    <w:p w14:paraId="7044363D" w14:textId="37644E38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Résolu des incidents majeurs d’infrastructure en réalisant des analyses de causes profondes et en déployant des mécanismes préventifs pour garantir la continuité des affaires.</w:t>
      </w:r>
    </w:p>
    <w:p w14:paraId="03E1C058" w14:textId="1E01EB2D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914D97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Développé des solutions performantes et sécurisées (Salesforce, Data Lake) favorisant l’innovation et générant une valeur tangible pour les utilisateurs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2475542C" w14:textId="77777777" w:rsidR="002518EC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Rédigé la documentation et animé des ateliers de formation afin de présenter les nouvelles solutions infonuagiques aux utilisateurs, facilitant la gestion du changement et l’adoption des meilleures pratiques </w:t>
      </w:r>
      <w:proofErr w:type="spellStart"/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DevSecFinOps</w:t>
      </w:r>
      <w:proofErr w:type="spellEnd"/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18F695B8" w14:textId="18441DA5" w:rsidR="00CE5F52" w:rsidRPr="00284838" w:rsidRDefault="00CE5F52" w:rsidP="00CE5F52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Recherche et </w:t>
      </w:r>
      <w:r w:rsidR="00086D90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expérimentation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avec différents produits sous forme de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PoC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(proof of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contept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) afin de </w:t>
      </w:r>
      <w:r w:rsidR="00086D90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déterminer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 la valeur ajoutée d'un produit commercial.</w:t>
      </w:r>
    </w:p>
    <w:p w14:paraId="629A411F" w14:textId="44ED86D1" w:rsidR="00284838" w:rsidRPr="00284838" w:rsidRDefault="00284838" w:rsidP="0028483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Conseillé </w:t>
      </w:r>
      <w:r w:rsidR="00506D16" w:rsidRPr="00506D16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l’équipe d’architecture dans l’adoption de bonnes pratiques visant à renforcer la résilience de l’infrastructure tout en optimisant les coûts.</w:t>
      </w:r>
    </w:p>
    <w:p w14:paraId="24F2FD92" w14:textId="77777777" w:rsidR="00CE5F52" w:rsidRPr="00284838" w:rsidRDefault="00CE5F52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</w:p>
    <w:p w14:paraId="418AA5D8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13"/>
          <w:sz w:val="24"/>
          <w:szCs w:val="24"/>
        </w:rPr>
      </w:pPr>
    </w:p>
    <w:p w14:paraId="7F0939F0" w14:textId="77777777" w:rsidR="00BF0B0E" w:rsidRPr="00284838" w:rsidRDefault="00BF0B0E">
      <w:pPr>
        <w:spacing w:after="13" w:line="120" w:lineRule="exact"/>
        <w:rPr>
          <w:rFonts w:ascii="Times New Roman" w:eastAsia="Times New Roman" w:hAnsi="Times New Roman" w:cs="Times New Roman"/>
          <w:spacing w:val="13"/>
          <w:sz w:val="12"/>
          <w:szCs w:val="12"/>
        </w:rPr>
      </w:pPr>
    </w:p>
    <w:p w14:paraId="1BAEAE3A" w14:textId="77777777" w:rsidR="00BF0B0E" w:rsidRPr="00284838" w:rsidRDefault="00000000">
      <w:pPr>
        <w:spacing w:line="19" w:lineRule="exact"/>
        <w:rPr>
          <w:rFonts w:ascii="Times New Roman" w:eastAsia="Times New Roman" w:hAnsi="Times New Roman" w:cs="Times New Roman"/>
          <w:spacing w:val="4"/>
          <w:w w:val="114"/>
          <w:sz w:val="2"/>
          <w:szCs w:val="2"/>
        </w:rPr>
      </w:pPr>
      <w:r w:rsidRPr="00284838">
        <w:br w:type="column"/>
      </w:r>
    </w:p>
    <w:p w14:paraId="175EB9DE" w14:textId="77777777" w:rsidR="00BF0B0E" w:rsidRPr="00284838" w:rsidRDefault="00000000">
      <w:pPr>
        <w:widowControl w:val="0"/>
        <w:spacing w:line="250" w:lineRule="auto"/>
        <w:ind w:right="-49"/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3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w w:val="113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3"/>
          <w:sz w:val="20"/>
          <w:szCs w:val="20"/>
        </w:rPr>
        <w:t>@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m</w:t>
      </w:r>
    </w:p>
    <w:p w14:paraId="280D487A" w14:textId="77777777" w:rsidR="00BF0B0E" w:rsidRPr="00284838" w:rsidRDefault="00000000">
      <w:pPr>
        <w:widowControl w:val="0"/>
        <w:spacing w:line="194" w:lineRule="exact"/>
        <w:ind w:right="-20"/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ed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n.co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-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he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-</w:t>
      </w:r>
    </w:p>
    <w:p w14:paraId="20A22718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3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a6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9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17</w:t>
      </w:r>
    </w:p>
    <w:p w14:paraId="07C29518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EDE773C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7911782" w14:textId="77777777" w:rsidR="00BF0B0E" w:rsidRPr="00284838" w:rsidRDefault="00BF0B0E">
      <w:pPr>
        <w:spacing w:after="14" w:line="140" w:lineRule="exact"/>
        <w:rPr>
          <w:rFonts w:ascii="Times New Roman" w:eastAsia="Times New Roman" w:hAnsi="Times New Roman" w:cs="Times New Roman"/>
          <w:spacing w:val="23"/>
          <w:sz w:val="14"/>
          <w:szCs w:val="14"/>
        </w:rPr>
      </w:pPr>
    </w:p>
    <w:p w14:paraId="243FA07C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359"/>
          <w:spacing w:val="23"/>
          <w:w w:val="114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359"/>
          <w:spacing w:val="2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8359"/>
          <w:spacing w:val="23"/>
          <w:sz w:val="20"/>
          <w:szCs w:val="20"/>
        </w:rPr>
        <w:t>pé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8359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8359"/>
          <w:spacing w:val="2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  <w:t>es</w:t>
      </w:r>
    </w:p>
    <w:p w14:paraId="37FC68C0" w14:textId="77777777" w:rsidR="00BF0B0E" w:rsidRPr="00284838" w:rsidRDefault="00BF0B0E">
      <w:pPr>
        <w:spacing w:after="40" w:line="240" w:lineRule="exact"/>
        <w:rPr>
          <w:rFonts w:ascii="Times New Roman" w:eastAsia="Times New Roman" w:hAnsi="Times New Roman" w:cs="Times New Roman"/>
          <w:spacing w:val="26"/>
          <w:sz w:val="24"/>
          <w:szCs w:val="24"/>
        </w:rPr>
      </w:pPr>
    </w:p>
    <w:p w14:paraId="694B4DF6" w14:textId="77777777" w:rsidR="00BF0B0E" w:rsidRPr="00284838" w:rsidRDefault="00000000">
      <w:pPr>
        <w:widowControl w:val="0"/>
        <w:spacing w:line="283" w:lineRule="auto"/>
        <w:ind w:left="117" w:right="1106"/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3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9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ng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</w:p>
    <w:p w14:paraId="08FAC9C3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D</w:t>
      </w:r>
    </w:p>
    <w:p w14:paraId="181AE6D4" w14:textId="77777777" w:rsidR="00BF0B0E" w:rsidRPr="00284838" w:rsidRDefault="00000000">
      <w:pPr>
        <w:widowControl w:val="0"/>
        <w:spacing w:before="37" w:line="271" w:lineRule="auto"/>
        <w:ind w:left="117" w:right="1466"/>
        <w:jc w:val="center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rv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abo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on</w:t>
      </w:r>
    </w:p>
    <w:p w14:paraId="5B161434" w14:textId="77777777" w:rsidR="00BF0B0E" w:rsidRPr="00284838" w:rsidRDefault="00000000">
      <w:pPr>
        <w:widowControl w:val="0"/>
        <w:spacing w:before="14" w:line="283" w:lineRule="auto"/>
        <w:ind w:left="117" w:right="1216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7911E9C7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9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</w:p>
    <w:p w14:paraId="3F425DCC" w14:textId="77777777" w:rsidR="00BF0B0E" w:rsidRPr="00284838" w:rsidRDefault="00000000">
      <w:pPr>
        <w:widowControl w:val="0"/>
        <w:spacing w:before="23" w:line="283" w:lineRule="auto"/>
        <w:ind w:left="117" w:right="691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5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94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</w:p>
    <w:p w14:paraId="7015212A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</w:p>
    <w:p w14:paraId="75A64217" w14:textId="77777777" w:rsidR="00BF0B0E" w:rsidRPr="00284838" w:rsidRDefault="00000000">
      <w:pPr>
        <w:widowControl w:val="0"/>
        <w:spacing w:before="36"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on</w:t>
      </w:r>
    </w:p>
    <w:p w14:paraId="064253AF" w14:textId="77777777" w:rsidR="00BF0B0E" w:rsidRPr="00284838" w:rsidRDefault="00000000">
      <w:pPr>
        <w:widowControl w:val="0"/>
        <w:spacing w:before="34" w:line="283" w:lineRule="auto"/>
        <w:ind w:left="117" w:right="416"/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1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BD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</w:p>
    <w:p w14:paraId="399126A2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1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isa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on</w:t>
      </w:r>
    </w:p>
    <w:p w14:paraId="1083E853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"/>
          <w:w w:val="110"/>
          <w:sz w:val="24"/>
          <w:szCs w:val="24"/>
        </w:rPr>
      </w:pPr>
    </w:p>
    <w:p w14:paraId="2F7478F7" w14:textId="77777777" w:rsidR="00BF0B0E" w:rsidRPr="00284838" w:rsidRDefault="00BF0B0E">
      <w:pPr>
        <w:spacing w:after="17" w:line="140" w:lineRule="exact"/>
        <w:rPr>
          <w:rFonts w:ascii="Times New Roman" w:eastAsia="Times New Roman" w:hAnsi="Times New Roman" w:cs="Times New Roman"/>
          <w:spacing w:val="2"/>
          <w:w w:val="110"/>
          <w:sz w:val="14"/>
          <w:szCs w:val="14"/>
        </w:rPr>
      </w:pPr>
    </w:p>
    <w:p w14:paraId="22517A24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2AC78BD3" w14:textId="01A7FA12" w:rsidR="00BF0B0E" w:rsidRPr="00284838" w:rsidRDefault="00000000">
      <w:pPr>
        <w:widowControl w:val="0"/>
        <w:spacing w:before="110" w:line="276" w:lineRule="auto"/>
        <w:ind w:left="117" w:right="1212"/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An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10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8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  <w:t>ry</w:t>
      </w:r>
      <w:proofErr w:type="spellEnd"/>
    </w:p>
    <w:p w14:paraId="444BE1D6" w14:textId="77777777" w:rsidR="00BF0B0E" w:rsidRPr="00284838" w:rsidRDefault="00000000">
      <w:pPr>
        <w:widowControl w:val="0"/>
        <w:spacing w:before="8" w:line="283" w:lineRule="auto"/>
        <w:ind w:left="117" w:right="1445"/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yt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hon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++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a</w:t>
      </w:r>
    </w:p>
    <w:p w14:paraId="2E23B3D2" w14:textId="77777777" w:rsidR="00BF0B0E" w:rsidRPr="00284838" w:rsidRDefault="00000000">
      <w:pPr>
        <w:widowControl w:val="0"/>
        <w:spacing w:line="283" w:lineRule="auto"/>
        <w:ind w:left="117" w:right="1478"/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3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-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ry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r</w:t>
      </w:r>
    </w:p>
    <w:p w14:paraId="2AB65A67" w14:textId="77777777" w:rsidR="00BF0B0E" w:rsidRPr="00284838" w:rsidRDefault="00000000">
      <w:pPr>
        <w:widowControl w:val="0"/>
        <w:spacing w:line="271" w:lineRule="auto"/>
        <w:ind w:left="117" w:right="1867"/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0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90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91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7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5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t</w:t>
      </w:r>
    </w:p>
    <w:p w14:paraId="30B6F676" w14:textId="77777777" w:rsidR="00BF0B0E" w:rsidRPr="00284838" w:rsidRDefault="00000000">
      <w:pPr>
        <w:widowControl w:val="0"/>
        <w:spacing w:before="1" w:line="283" w:lineRule="auto"/>
        <w:ind w:left="117" w:right="2075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</w:p>
    <w:p w14:paraId="7619ECEC" w14:textId="5E3055EE" w:rsidR="00BF0B0E" w:rsidRPr="00284838" w:rsidRDefault="00000000">
      <w:pPr>
        <w:widowControl w:val="0"/>
        <w:spacing w:line="271" w:lineRule="auto"/>
        <w:ind w:left="117" w:right="1195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>M</w:t>
      </w:r>
      <w:r w:rsidR="002518EC" w:rsidRPr="00284838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 xml:space="preserve">icrosoft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Az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5BA314B1" w14:textId="7F5D685F" w:rsidR="00BF0B0E" w:rsidRPr="00284838" w:rsidRDefault="00000000">
      <w:pPr>
        <w:widowControl w:val="0"/>
        <w:spacing w:before="1" w:line="283" w:lineRule="auto"/>
        <w:ind w:left="117" w:right="1231"/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w w:val="111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bu</w:t>
      </w:r>
      <w:r w:rsidRPr="00284838">
        <w:rPr>
          <w:rFonts w:ascii="Times New Roman" w:eastAsia="Times New Roman" w:hAnsi="Times New Roman" w:cs="Times New Roman"/>
          <w:color w:val="000000"/>
          <w:spacing w:val="-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A5DA6FD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sectPr w:rsidR="00BF0B0E" w:rsidRPr="00284838">
          <w:type w:val="continuous"/>
          <w:pgSz w:w="12240" w:h="15840"/>
          <w:pgMar w:top="677" w:right="812" w:bottom="1134" w:left="719" w:header="0" w:footer="0" w:gutter="0"/>
          <w:cols w:num="2" w:space="708" w:equalWidth="0">
            <w:col w:w="6383" w:space="1177"/>
            <w:col w:w="3148" w:space="0"/>
          </w:cols>
        </w:sect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t>m</w:t>
      </w:r>
      <w:proofErr w:type="spellEnd"/>
    </w:p>
    <w:p w14:paraId="57BB01FD" w14:textId="77777777" w:rsidR="008C4418" w:rsidRPr="00284838" w:rsidRDefault="008C4418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</w:pPr>
      <w:proofErr w:type="spellStart"/>
      <w:r w:rsidRPr="00284838"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  <w:lastRenderedPageBreak/>
        <w:t>T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05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  <w:t>k</w:t>
      </w:r>
      <w:proofErr w:type="spellEnd"/>
    </w:p>
    <w:p w14:paraId="3C482D30" w14:textId="3DE75439" w:rsidR="008C4418" w:rsidRPr="00284838" w:rsidRDefault="00CD60B9" w:rsidP="008C4418">
      <w:pPr>
        <w:widowControl w:val="0"/>
        <w:spacing w:before="100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="008C4418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="008C4418"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Q</w:t>
      </w:r>
      <w:r w:rsidR="008C4418"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="008C4418"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w w:val="106"/>
        </w:rPr>
        <w:t>•</w:t>
      </w:r>
      <w:r w:rsidR="008C4418" w:rsidRPr="00284838"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1</w:t>
      </w:r>
      <w:r w:rsidR="008C4418"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01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="008C4418"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="008C4418"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8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/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</w:t>
      </w:r>
    </w:p>
    <w:p w14:paraId="37FA61F4" w14:textId="77777777" w:rsidR="008C4418" w:rsidRPr="00284838" w:rsidRDefault="008C4418" w:rsidP="008C4418">
      <w:pPr>
        <w:widowControl w:val="0"/>
        <w:spacing w:before="119" w:line="240" w:lineRule="auto"/>
        <w:ind w:right="-20"/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</w:p>
    <w:p w14:paraId="39D9172E" w14:textId="77777777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il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n.</w:t>
      </w:r>
    </w:p>
    <w:p w14:paraId="66686FD2" w14:textId="77777777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de la culture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po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es différentes équipes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.</w:t>
      </w:r>
    </w:p>
    <w:p w14:paraId="5B6D6EFE" w14:textId="2DE68755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œuvre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9"/>
          <w:sz w:val="20"/>
          <w:szCs w:val="20"/>
        </w:rPr>
        <w:t>"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9"/>
          <w:sz w:val="20"/>
          <w:szCs w:val="20"/>
        </w:rPr>
        <w:t>"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efficace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.</w:t>
      </w:r>
    </w:p>
    <w:p w14:paraId="7AD25E9E" w14:textId="398E2E7E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Tr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="00284838"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="00284838"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lle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é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pou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dé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pp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pon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3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genc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onn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é,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e.</w:t>
      </w:r>
    </w:p>
    <w:p w14:paraId="3849AF67" w14:textId="77777777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se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é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ho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u.</w:t>
      </w:r>
    </w:p>
    <w:p w14:paraId="418C802E" w14:textId="49D62B58" w:rsidR="00B87745" w:rsidRPr="00284838" w:rsidRDefault="00B87745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A757A7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Centralisation de l’ensemble des logs applicatifs et infrastructure pour mieux prévoir les incidents de production.</w:t>
      </w:r>
    </w:p>
    <w:p w14:paraId="159CA392" w14:textId="62E2F601" w:rsidR="00086D90" w:rsidRPr="00284838" w:rsidRDefault="00086D90" w:rsidP="00086D90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Exploration et test de l’utilisation de nouveau outil afin d’améliorer l’efficacité de l’équipe ou de renforcer la sécurité de nos applications.</w:t>
      </w:r>
    </w:p>
    <w:p w14:paraId="461E7859" w14:textId="77777777" w:rsidR="00086D90" w:rsidRPr="00284838" w:rsidRDefault="00086D9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</w:pPr>
    </w:p>
    <w:p w14:paraId="793D7801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7"/>
          <w:w w:val="114"/>
          <w:sz w:val="24"/>
          <w:szCs w:val="24"/>
        </w:rPr>
      </w:pPr>
    </w:p>
    <w:p w14:paraId="4631C41C" w14:textId="77777777" w:rsidR="00BF0B0E" w:rsidRPr="00284838" w:rsidRDefault="00BF0B0E">
      <w:pPr>
        <w:spacing w:after="13" w:line="120" w:lineRule="exact"/>
        <w:rPr>
          <w:rFonts w:ascii="Times New Roman" w:eastAsia="Times New Roman" w:hAnsi="Times New Roman" w:cs="Times New Roman"/>
          <w:spacing w:val="7"/>
          <w:w w:val="114"/>
          <w:sz w:val="12"/>
          <w:szCs w:val="12"/>
        </w:rPr>
      </w:pPr>
    </w:p>
    <w:p w14:paraId="7E3D48D9" w14:textId="1B9EF5FC" w:rsidR="00BF0B0E" w:rsidRPr="00284838" w:rsidRDefault="00000000">
      <w:pPr>
        <w:widowControl w:val="0"/>
        <w:spacing w:line="299" w:lineRule="auto"/>
        <w:ind w:right="2464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-10"/>
          <w:w w:val="119"/>
          <w:sz w:val="40"/>
          <w:szCs w:val="40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-11"/>
          <w:w w:val="107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5"/>
          <w:w w:val="92"/>
          <w:sz w:val="40"/>
          <w:szCs w:val="40"/>
        </w:rPr>
        <w:t>V</w:t>
      </w:r>
      <w:r w:rsidRPr="00284838">
        <w:rPr>
          <w:rFonts w:ascii="Times New Roman" w:eastAsia="Times New Roman" w:hAnsi="Times New Roman" w:cs="Times New Roman"/>
          <w:color w:val="008259"/>
          <w:w w:val="107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1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h</w:t>
      </w:r>
      <w:r w:rsidRPr="00284838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32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="00284838"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1"/>
          <w:sz w:val="20"/>
          <w:szCs w:val="20"/>
        </w:rPr>
        <w:t>QC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11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1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18</w:t>
      </w:r>
    </w:p>
    <w:p w14:paraId="1020B581" w14:textId="77777777" w:rsidR="00BF0B0E" w:rsidRPr="00284838" w:rsidRDefault="00000000">
      <w:pPr>
        <w:widowControl w:val="0"/>
        <w:spacing w:before="55"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99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>og</w:t>
      </w:r>
      <w:r w:rsidRPr="00284838"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  <w:t>l</w:t>
      </w:r>
    </w:p>
    <w:p w14:paraId="51DFD554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13"/>
          <w:w w:val="99"/>
          <w:sz w:val="12"/>
          <w:szCs w:val="12"/>
        </w:rPr>
      </w:pPr>
    </w:p>
    <w:p w14:paraId="60CC51A0" w14:textId="0C211C64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Rencontre avec l'équipe de production pour aider à améliorer la qualité et l'</w:t>
      </w:r>
      <w:r w:rsid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effi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cacité des utilisateurs.</w:t>
      </w:r>
    </w:p>
    <w:p w14:paraId="6F131E3C" w14:textId="6C219E8C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Élaboration et mise en place d'un système visant à évaluer et à améliorer la qualité de la reconnaissance vocale.</w:t>
      </w:r>
    </w:p>
    <w:p w14:paraId="5B3F42BE" w14:textId="17D8B136" w:rsidR="00BF0B0E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Création et amélioration du dictionnaire utilisé pour l'environnement multilingue.</w:t>
      </w:r>
    </w:p>
    <w:p w14:paraId="24F04AC4" w14:textId="77777777" w:rsidR="00BF0B0E" w:rsidRPr="00284838" w:rsidRDefault="00BF0B0E">
      <w:pPr>
        <w:spacing w:after="2" w:line="160" w:lineRule="exact"/>
        <w:rPr>
          <w:rFonts w:ascii="Times New Roman" w:eastAsia="Times New Roman" w:hAnsi="Times New Roman" w:cs="Times New Roman"/>
          <w:spacing w:val="11"/>
          <w:sz w:val="16"/>
          <w:szCs w:val="16"/>
        </w:rPr>
      </w:pPr>
    </w:p>
    <w:p w14:paraId="31710F94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>he</w:t>
      </w:r>
      <w:r w:rsidRPr="00284838"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  <w:t>f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2"/>
          <w:w w:val="104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22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hn</w:t>
      </w:r>
      <w:r w:rsidRPr="00284838">
        <w:rPr>
          <w:rFonts w:ascii="Times New Roman" w:eastAsia="Times New Roman" w:hAnsi="Times New Roman" w:cs="Times New Roman"/>
          <w:color w:val="008259"/>
          <w:spacing w:val="23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2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3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n</w:t>
      </w:r>
    </w:p>
    <w:p w14:paraId="596F7A74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23"/>
          <w:sz w:val="12"/>
          <w:szCs w:val="12"/>
        </w:rPr>
      </w:pPr>
    </w:p>
    <w:p w14:paraId="5F10919C" w14:textId="77777777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Superviser l'ensemble des besoins informatiques de l'entreprise, incluant le déménagement de l'entreprise, en minimisant la perte de service.</w:t>
      </w:r>
    </w:p>
    <w:p w14:paraId="25F0B277" w14:textId="4766287F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Gestion d’une équipe de techniciens, incluant la </w:t>
      </w:r>
      <w:r w:rsid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planification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, la formation et l'attribution de tâches.</w:t>
      </w:r>
    </w:p>
    <w:p w14:paraId="784C1838" w14:textId="65AC817E" w:rsidR="00BF0B0E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Conçu, livré et supporté un logiciel pour la gestion d'horaire de tous les départements de production.</w:t>
      </w:r>
    </w:p>
    <w:p w14:paraId="1A4A15A8" w14:textId="77777777" w:rsidR="00BF0B0E" w:rsidRPr="00284838" w:rsidRDefault="00000000">
      <w:pPr>
        <w:spacing w:line="21" w:lineRule="exact"/>
        <w:rPr>
          <w:rFonts w:ascii="Times New Roman" w:eastAsia="Times New Roman" w:hAnsi="Times New Roman" w:cs="Times New Roman"/>
          <w:spacing w:val="14"/>
          <w:sz w:val="2"/>
          <w:szCs w:val="2"/>
        </w:rPr>
      </w:pPr>
      <w:r w:rsidRPr="00284838">
        <w:br w:type="column"/>
      </w:r>
    </w:p>
    <w:p w14:paraId="272D8482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16"/>
          <w:w w:val="114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0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n</w:t>
      </w:r>
    </w:p>
    <w:p w14:paraId="184124BA" w14:textId="77777777" w:rsidR="00BF0B0E" w:rsidRPr="00284838" w:rsidRDefault="00BF0B0E">
      <w:pPr>
        <w:spacing w:after="20" w:line="240" w:lineRule="exact"/>
        <w:rPr>
          <w:rFonts w:ascii="Times New Roman" w:eastAsia="Times New Roman" w:hAnsi="Times New Roman" w:cs="Times New Roman"/>
          <w:spacing w:val="19"/>
          <w:sz w:val="24"/>
          <w:szCs w:val="24"/>
        </w:rPr>
      </w:pPr>
    </w:p>
    <w:p w14:paraId="162AC193" w14:textId="77777777" w:rsidR="00BF0B0E" w:rsidRPr="00284838" w:rsidRDefault="00000000">
      <w:pPr>
        <w:widowControl w:val="0"/>
        <w:spacing w:line="208" w:lineRule="auto"/>
        <w:ind w:right="-48"/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24"/>
          <w:w w:val="113"/>
          <w:sz w:val="24"/>
          <w:szCs w:val="24"/>
        </w:rPr>
        <w:t>B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4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4"/>
          <w:w w:val="104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aur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24"/>
          <w:szCs w:val="24"/>
        </w:rPr>
        <w:t>de</w:t>
      </w:r>
      <w:r w:rsidRPr="00284838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104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-11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rod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ct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-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30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to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19"/>
          <w:sz w:val="24"/>
          <w:szCs w:val="24"/>
        </w:rPr>
        <w:t>m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at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sé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e</w:t>
      </w:r>
    </w:p>
    <w:p w14:paraId="0150DB41" w14:textId="77777777" w:rsidR="00BF0B0E" w:rsidRPr="00284838" w:rsidRDefault="00BF0B0E">
      <w:pPr>
        <w:spacing w:after="9" w:line="140" w:lineRule="exact"/>
        <w:rPr>
          <w:rFonts w:ascii="Times New Roman" w:eastAsia="Times New Roman" w:hAnsi="Times New Roman" w:cs="Times New Roman"/>
          <w:spacing w:val="25"/>
          <w:sz w:val="14"/>
          <w:szCs w:val="14"/>
        </w:rPr>
      </w:pPr>
    </w:p>
    <w:p w14:paraId="15F7FE98" w14:textId="77777777" w:rsidR="00BF0B0E" w:rsidRPr="00284838" w:rsidRDefault="00000000">
      <w:pPr>
        <w:widowControl w:val="0"/>
        <w:spacing w:line="229" w:lineRule="auto"/>
        <w:ind w:right="1082"/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2"/>
          <w:w w:val="113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w w:val="117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83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-3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-2"/>
          <w:w w:val="104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117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hn</w:t>
      </w:r>
      <w:r w:rsidRPr="00284838">
        <w:rPr>
          <w:rFonts w:ascii="Times New Roman" w:eastAsia="Times New Roman" w:hAnsi="Times New Roman" w:cs="Times New Roman"/>
          <w:color w:val="008259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w w:val="83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4"/>
          <w:w w:val="115"/>
          <w:sz w:val="24"/>
          <w:szCs w:val="24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-2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9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15"/>
          <w:sz w:val="24"/>
          <w:szCs w:val="24"/>
        </w:rPr>
        <w:t>up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0"/>
          <w:w w:val="104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9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9"/>
          <w:w w:val="115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11"/>
          <w:w w:val="104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77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</w:p>
    <w:p w14:paraId="65EEC69D" w14:textId="77777777" w:rsidR="00BF0B0E" w:rsidRPr="00284838" w:rsidRDefault="00BF0B0E">
      <w:pPr>
        <w:spacing w:after="11" w:line="160" w:lineRule="exact"/>
        <w:rPr>
          <w:rFonts w:ascii="Times New Roman" w:eastAsia="Times New Roman" w:hAnsi="Times New Roman" w:cs="Times New Roman"/>
          <w:w w:val="111"/>
          <w:sz w:val="16"/>
          <w:szCs w:val="16"/>
        </w:rPr>
      </w:pPr>
    </w:p>
    <w:p w14:paraId="14465FA0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5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: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6ACF2C2D" w14:textId="77777777" w:rsidR="00BF0B0E" w:rsidRPr="00A757A7" w:rsidRDefault="00000000">
      <w:pPr>
        <w:widowControl w:val="0"/>
        <w:spacing w:before="54" w:line="240" w:lineRule="auto"/>
        <w:ind w:right="-20"/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nd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us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tr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</w:p>
    <w:sectPr w:rsidR="00BF0B0E" w:rsidRPr="00A757A7">
      <w:pgSz w:w="12240" w:h="15840"/>
      <w:pgMar w:top="704" w:right="850" w:bottom="1134" w:left="720" w:header="0" w:footer="0" w:gutter="0"/>
      <w:cols w:num="2" w:space="708" w:equalWidth="0">
        <w:col w:w="6328" w:space="1231"/>
        <w:col w:w="31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E"/>
    <w:rsid w:val="00086D90"/>
    <w:rsid w:val="00091734"/>
    <w:rsid w:val="0025083E"/>
    <w:rsid w:val="002518EC"/>
    <w:rsid w:val="00284838"/>
    <w:rsid w:val="00506D16"/>
    <w:rsid w:val="0056280A"/>
    <w:rsid w:val="00635C41"/>
    <w:rsid w:val="00856176"/>
    <w:rsid w:val="00874F9C"/>
    <w:rsid w:val="008A6FD7"/>
    <w:rsid w:val="008C4418"/>
    <w:rsid w:val="00914D97"/>
    <w:rsid w:val="00A757A7"/>
    <w:rsid w:val="00AF285E"/>
    <w:rsid w:val="00B87745"/>
    <w:rsid w:val="00BF0B0E"/>
    <w:rsid w:val="00C71466"/>
    <w:rsid w:val="00CD60B9"/>
    <w:rsid w:val="00CE5F52"/>
    <w:rsid w:val="00F7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B98B"/>
  <w15:docId w15:val="{498324D8-AF8F-4C2E-B4D4-E686F6C0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F52"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Berthelette</dc:creator>
  <cp:lastModifiedBy>Marc Berthelette</cp:lastModifiedBy>
  <cp:revision>14</cp:revision>
  <cp:lastPrinted>2025-08-28T12:21:00Z</cp:lastPrinted>
  <dcterms:created xsi:type="dcterms:W3CDTF">2025-08-28T11:34:00Z</dcterms:created>
  <dcterms:modified xsi:type="dcterms:W3CDTF">2025-08-28T12:47:00Z</dcterms:modified>
</cp:coreProperties>
</file>