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200"/>
        <w:jc w:val="center"/>
      </w:pPr>
      <w:r>
        <w:rPr>
          <w:rFonts w:ascii="Arial" w:cs="Arial" w:eastAsia="Arial" w:hAnsi="Arial"/>
          <w:b/>
          <w:bCs/>
          <w:color w:val="1B3A5C"/>
          <w:sz w:val="52"/>
          <w:szCs w:val="52"/>
        </w:rPr>
        <w:t xml:space="preserve">STREAMING IoT INTRUSION DETECTION SYSTEM</w:t>
      </w:r>
    </w:p>
    <w:p>
      <w:pPr>
        <w:spacing w:after="80"/>
        <w:jc w:val="center"/>
      </w:pPr>
      <w:r>
        <w:rPr>
          <w:rFonts w:ascii="Arial" w:cs="Arial" w:eastAsia="Arial" w:hAnsi="Arial"/>
          <w:color w:val="2E75B6"/>
          <w:sz w:val="32"/>
          <w:szCs w:val="32"/>
        </w:rPr>
        <w:t xml:space="preserve">Full Project Briefing for Claude Code</w:t>
      </w:r>
    </w:p>
    <w:p>
      <w:pPr>
        <w:spacing w:after="600"/>
        <w:jc w:val="center"/>
      </w:pPr>
      <w:r>
        <w:rPr>
          <w:rFonts w:ascii="Arial" w:cs="Arial" w:eastAsia="Arial" w:hAnsi="Arial"/>
          <w:color w:val="555555"/>
          <w:sz w:val="24"/>
          <w:szCs w:val="24"/>
        </w:rPr>
        <w:t xml:space="preserve">Machine Learning | Cybersecurity | FastAPI | Docker</w:t>
      </w:r>
    </w:p>
    <w:p>
      <w:pPr>
        <w:pBdr>
          <w:bottom w:val="single" w:color="2E75B6" w:sz="6" w:space="1"/>
        </w:pBdr>
        <w:spacing w:after="160"/>
      </w:pPr>
      <w:r>
        <w:t xml:space="preserve"/>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IoT Network Intrusion Detection System (IDS)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bCs/>
                <w:color w:val="000000"/>
                <w:sz w:val="20"/>
                <w:szCs w:val="20"/>
              </w:rPr>
              <w:t xml:space="preserve">Dataset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CICIoT2023 — University of New Brunswick</w:t>
            </w:r>
          </w:p>
        </w:tc>
      </w:tr>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Core ML pipeline complete. Pre-trained models saved. API ready. Needs final fixes before public launch.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bCs/>
                <w:color w:val="000000"/>
                <w:sz w:val="20"/>
                <w:szCs w:val="20"/>
              </w:rPr>
              <w:t xml:space="preserve">Best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LightGBM — Macro-F1: 0.830 | ROC-AUC: 0.996</w:t>
            </w:r>
          </w:p>
        </w:tc>
      </w:tr>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Python 3.11 | scikit-learn | LightGBM | XGBoost | PyTorch | FastAPI | Docker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bCs/>
                <w:color w:val="000000"/>
                <w:sz w:val="20"/>
                <w:szCs w:val="20"/>
              </w:rPr>
              <w:t xml:space="preserve">Date Reviewed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April 25, 2026</w:t>
            </w:r>
          </w:p>
        </w:tc>
      </w:tr>
    </w:tbl>
    <w:p>
      <w:pPr>
        <w:spacing w:after="600"/>
      </w:pPr>
      <w:r>
        <w:t xml:space="preserve"/>
      </w:r>
    </w:p>
    <w:p>
      <w:pPr>
        <w:jc w:val="center"/>
      </w:pPr>
      <w:r>
        <w:rPr>
          <w:i/>
          <w:iCs/>
          <w:color w:val="555555"/>
          <w:sz w:val="22"/>
          <w:szCs w:val="22"/>
        </w:rPr>
        <w:t xml:space="preserve">This document is a complete technical handoff to Claude Code.</w:t>
      </w:r>
    </w:p>
    <w:p>
      <w:pPr>
        <w:jc w:val="center"/>
      </w:pPr>
      <w:r>
        <w:rPr>
          <w:i/>
          <w:iCs/>
          <w:color w:val="555555"/>
          <w:sz w:val="22"/>
          <w:szCs w:val="22"/>
        </w:rPr>
        <w:t xml:space="preserve">It covers every file, every decision, every result, and every issue found.</w:t>
      </w:r>
    </w:p>
    <w:p>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rPr>
        <w:t xml:space="preserve">1. Project Overview</w:t>
      </w:r>
    </w:p>
    <w:p>
      <w:pPr>
        <w:spacing w:after="140"/>
      </w:pPr>
      <w:r>
        <w:rPr>
          <w:sz w:val="22"/>
          <w:szCs w:val="22"/>
        </w:rPr>
        <w:t xml:space="preserve">This project is a production-grade, multi-class Machine Learning Intrusion Detection System (IDS) for IoT network traffic. It classifies each network traffic flow in real time as either Benign or one of 8 distinct attack families. The system is built end-to-end: raw data ingestion, feature engineering, model training, evaluation, a live REST API, and a built-in drift monitoring engine. Pre-trained models are included so the API can run immediately without any training step.</w:t>
      </w:r>
    </w:p>
    <w:p>
      <w:pPr>
        <w:spacing w:after="80"/>
      </w:pPr>
      <w:r>
        <w:t xml:space="preserve"/>
      </w:r>
    </w:p>
    <w:p>
      <w:pPr>
        <w:pStyle w:val="Heading2"/>
      </w:pPr>
      <w:r>
        <w:rPr>
          <w:b/>
          <w:bCs/>
        </w:rPr>
        <w:t xml:space="preserve">1.1 What It Does</w:t>
      </w:r>
    </w:p>
    <w:p>
      <w:pPr>
        <w:pStyle w:val="ListParagraph"/>
        <w:numPr>
          <w:ilvl w:val="0"/>
          <w:numId w:val="2"/>
        </w:numPr>
        <w:spacing w:after="80"/>
      </w:pPr>
      <w:r>
        <w:rPr>
          <w:sz w:val="22"/>
          <w:szCs w:val="22"/>
        </w:rPr>
        <w:t xml:space="preserve">Accepts a network traffic flow as input (up to 46 features such as packet rates, flag counts, protocol indicators, timing statistics).</w:t>
      </w:r>
    </w:p>
    <w:p>
      <w:pPr>
        <w:pStyle w:val="ListParagraph"/>
        <w:numPr>
          <w:ilvl w:val="0"/>
          <w:numId w:val="2"/>
        </w:numPr>
        <w:spacing w:after="80"/>
      </w:pPr>
      <w:r>
        <w:rPr>
          <w:sz w:val="22"/>
          <w:szCs w:val="22"/>
        </w:rPr>
        <w:t xml:space="preserve">Runs it through a pre-fitted feature pipeline (median imputation + StandardScaler).</w:t>
      </w:r>
    </w:p>
    <w:p>
      <w:pPr>
        <w:pStyle w:val="ListParagraph"/>
        <w:numPr>
          <w:ilvl w:val="0"/>
          <w:numId w:val="2"/>
        </w:numPr>
        <w:spacing w:after="80"/>
      </w:pPr>
      <w:r>
        <w:rPr>
          <w:sz w:val="22"/>
          <w:szCs w:val="22"/>
        </w:rPr>
        <w:t xml:space="preserve">Passes it to the best available trained model (LightGBM by default).</w:t>
      </w:r>
    </w:p>
    <w:p>
      <w:pPr>
        <w:pStyle w:val="ListParagraph"/>
        <w:numPr>
          <w:ilvl w:val="0"/>
          <w:numId w:val="2"/>
        </w:numPr>
        <w:spacing w:after="80"/>
      </w:pPr>
      <w:r>
        <w:rPr>
          <w:sz w:val="22"/>
          <w:szCs w:val="22"/>
        </w:rPr>
        <w:t xml:space="preserve">Returns a JSON response with: predicted class label, confidence score, full probability distribution across all 9 classes, and a drift alert if applicable.</w:t>
      </w:r>
    </w:p>
    <w:p>
      <w:pPr>
        <w:pStyle w:val="ListParagraph"/>
        <w:numPr>
          <w:ilvl w:val="0"/>
          <w:numId w:val="2"/>
        </w:numPr>
        <w:spacing w:after="80"/>
      </w:pPr>
      <w:r>
        <w:rPr>
          <w:sz w:val="22"/>
          <w:szCs w:val="22"/>
        </w:rPr>
        <w:t xml:space="preserve">Simultaneously updates a rolling drift monitor that runs statistical tests every 500 predictions to detect distribution shift.</w:t>
      </w:r>
    </w:p>
    <w:p>
      <w:pPr>
        <w:spacing w:after="100"/>
      </w:pPr>
      <w:r>
        <w:t xml:space="preserve"/>
      </w:r>
    </w:p>
    <w:p>
      <w:pPr>
        <w:pStyle w:val="Heading2"/>
      </w:pPr>
      <w:r>
        <w:rPr>
          <w:b/>
          <w:bCs/>
        </w:rPr>
        <w:t xml:space="preserve">1.2 The 9 Classes</w:t>
      </w:r>
    </w:p>
    <w:p>
      <w:pPr>
        <w:spacing w:after="140"/>
      </w:pPr>
      <w:r>
        <w:rPr>
          <w:sz w:val="22"/>
          <w:szCs w:val="22"/>
        </w:rPr>
        <w:t xml:space="preserve">The 33 raw CICIoT2023 attack sub-types were consolidated into 9 output classes: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Class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Includes</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Benign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Normal traffic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All legitimate IoT flows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DDoS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Distributed Denial of Service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RSTFINFlood, PSHACK, SYN, UDP, TCP, ICMP, SlowLoris, HTTP floods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DoS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Denial of Service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UDP, SYN, TCP, HTTP floods (single-source)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Mirai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Mirai botnet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greeth_flood, greip_flood, udpplain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Spoofing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Identity spoofing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DNS_Spoofing, MITM-ArpSpoofing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Recon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Reconnaissance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OSScan, PortScan, xMasScan, PingSweep, VulnerabilityScan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Recon-HostDiscovery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Host discovery scans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Subset of Recon — host-level ping sweeps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Web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Web application attacks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BrowserHijacking, CommandInjection, SqlInjection, XSS, Backdoor, Uploading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DictionaryBruteForce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Credential attacks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Password brute force via dictionary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12"/>
              <w:bottom w:val="single" w:color="D68910" w:sz="4"/>
              <w:right w:val="single" w:color="D68910" w:sz="4"/>
            </w:tcBorders>
            <w:shd w:fill="FEF9E7" w:val="clear"/>
            <w:tcMar>
              <w:top w:type="dxa" w:w="120"/>
              <w:left w:type="dxa" w:w="200"/>
              <w:bottom w:type="dxa" w:w="120"/>
              <w:right w:type="dxa" w:w="200"/>
            </w:tcMar>
          </w:tcPr>
          <w:p>
            <w:pPr>
              <w:spacing w:after="80"/>
            </w:pPr>
            <w:r>
              <w:rPr>
                <w:b/>
                <w:bCs/>
                <w:color w:val="D68910"/>
                <w:sz w:val="22"/>
                <w:szCs w:val="22"/>
              </w:rPr>
              <w:t xml:space="preserve">Note on MQTT</w:t>
            </w:r>
          </w:p>
          <w:p>
            <w:pPr>
              <w:spacing w:after="60"/>
            </w:pPr>
            <w:r>
              <w:rPr>
                <w:sz w:val="21"/>
                <w:szCs w:val="21"/>
              </w:rPr>
              <w:t xml:space="preserve">The data_ingestion.py label map includes 'MQTT-Publish' -&gt; 'MQTT' but this class has ZERO samples in the actual dataset used for training. The trained models have no MQTT class. This is a latent bug — the label map should be cleaned up to match reality. See Section 8 for all issues.</w:t>
            </w:r>
          </w:p>
        </w:tc>
      </w:tr>
    </w:tbl>
    <w:p>
      <w:r>
        <w:br w:type="page"/>
      </w:r>
    </w:p>
    <w:p>
      <w:pPr>
        <w:pStyle w:val="Heading1"/>
      </w:pPr>
      <w:r>
        <w:rPr>
          <w:b/>
          <w:bCs/>
        </w:rPr>
        <w:t xml:space="preserve">2. Repository Structure</w:t>
      </w:r>
    </w:p>
    <w:p>
      <w:pPr>
        <w:spacing w:after="140"/>
      </w:pPr>
      <w:r>
        <w:rPr>
          <w:sz w:val="22"/>
          <w:szCs w:val="22"/>
        </w:rPr>
        <w:t xml:space="preserve">The workspace folder is: cyber-security-main/. Every path in this document is relative to that root.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src/api.py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FastAPI server — the main entrypoint. Loads all model artifacts at startup, serves /predict, /predict/batch, /drift/status, /health, /classes, /features.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src/train.py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Training orchestrator. Runs full pipeline: load splits -&gt; encode labels -&gt; preprocess -&gt; SMOTE -&gt; train all models -&gt; evaluate -&gt; save artifacts.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src/preprocessing.py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Median imputation + StandardScaler pipeline. ClassLabelEncoder wrapper. SMOTE oversampling (training set only). Saves feature_pipeline.pkl.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src/data_ingestion.py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Loads CICIoT2023 CSVs from data/raw/. Maps 33 attack subtypes to 8 families. Splits 70/15/15 train/val/test. Saves parquet files.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src/evaluate.py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Classification report, Macro-F1, ROC-AUC, confusion matrix plots, PR curves, feature importance, model comparison chart, calibration curves.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src/drift.py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DriftMonitor class. Runs KS test, PSI, and Jensen-Shannon divergence every 500 predictions. Also has a 3-sigma AlertRateMonitor.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src/models/baseline.py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Logistic Regression — baseline model using sklearn.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src/models/ensemble.py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Random Forest (sklearn), XGBoost, LightGBM — all three trained and saved.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src/models/mlp.py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PyTorch 4-layer MLP (IDS_MLP). MLPWrapper for sklearn-compatible predict_proba. Trains with class weights + early stopping.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saved_models/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Pre-trained model artifacts ready for API. See Section 5 for full inventory.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data/processed/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train.parquet, val.parquet, test.parquet — 344,534 total rows, 46 features + label.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reports/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Confusion matrices, PR curves, feature importance, SMOTE comparison, MLP training history, model comparison chart.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docs/presentation.pptx</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Project presentation slides.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Dockerfile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Python 3.11-slim. Installs requirements, copies src/ + saved_models/ + data/processed/. Exposes port 8000.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docker-compose.yml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Single service: iot-ids-api. Mounts saved_models/, data/processed/, reports/. restart: unless-stopped.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requirements.txt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All Python dependencies with minimum version pins.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build_presentation.py / .js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Scripts used to generate the presentation. Not part of the runtime.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make_extra_plots.py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Supplementary plot generation. Not part of the runtime.</w:t>
            </w:r>
          </w:p>
        </w:tc>
      </w:tr>
    </w:tbl>
    <w:p>
      <w:r>
        <w:br w:type="page"/>
      </w:r>
    </w:p>
    <w:p>
      <w:pPr>
        <w:pStyle w:val="Heading1"/>
      </w:pPr>
      <w:r>
        <w:rPr>
          <w:b/>
          <w:bCs/>
        </w:rPr>
        <w:t xml:space="preserve">3. Dataset &amp; Data Pipeline</w:t>
      </w:r>
    </w:p>
    <w:p>
      <w:pPr>
        <w:pStyle w:val="Heading2"/>
      </w:pPr>
      <w:r>
        <w:rPr>
          <w:b/>
          <w:bCs/>
        </w:rPr>
        <w:t xml:space="preserve">3.1 Source</w:t>
      </w:r>
    </w:p>
    <w:p>
      <w:pPr>
        <w:spacing w:after="140"/>
      </w:pPr>
      <w:r>
        <w:rPr>
          <w:sz w:val="22"/>
          <w:szCs w:val="22"/>
        </w:rPr>
        <w:t xml:space="preserve">Dataset: CICIoT2023 — Canadian Institute for Cybersecurity, University of New Brunswick.</w:t>
      </w:r>
    </w:p>
    <w:p>
      <w:pPr>
        <w:spacing w:after="140"/>
      </w:pPr>
      <w:r>
        <w:rPr>
          <w:sz w:val="22"/>
          <w:szCs w:val="22"/>
        </w:rPr>
        <w:t xml:space="preserve">URL: https://www.unb.ca/cic/datasets/iotdataset-2023.html</w:t>
      </w:r>
    </w:p>
    <w:p>
      <w:pPr>
        <w:spacing w:after="140"/>
      </w:pPr>
      <w:r>
        <w:rPr>
          <w:sz w:val="22"/>
          <w:szCs w:val="22"/>
        </w:rPr>
        <w:t xml:space="preserve">The dataset captures real IoT device network traffic including both legitimate communication and 33 distinct attack scenarios across 7 IoT device types. Raw files are CSVs and are NOT included in the repository (they are large). Only the processed parquet splits are committed.</w:t>
      </w:r>
    </w:p>
    <w:p>
      <w:pPr>
        <w:spacing w:after="80"/>
      </w:pPr>
      <w:r>
        <w:t xml:space="preserve"/>
      </w:r>
    </w:p>
    <w:p>
      <w:pPr>
        <w:pStyle w:val="Heading2"/>
      </w:pPr>
      <w:r>
        <w:rPr>
          <w:b/>
          <w:bCs/>
        </w:rPr>
        <w:t xml:space="preserve">3.2 The 46 Input Features</w:t>
      </w:r>
    </w:p>
    <w:p>
      <w:pPr>
        <w:spacing w:after="140"/>
      </w:pPr>
      <w:r>
        <w:rPr>
          <w:sz w:val="22"/>
          <w:szCs w:val="22"/>
        </w:rPr>
        <w:t xml:space="preserve">All features are numeric (float64). The full list as they appear in FEATURE_COLS in src/data_ingestion.py: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Feature Group</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Feature Names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Flow timing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flow_duration, Duration, IAT (inter-arrival time)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Packet size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Header_Length, Tot sum, Min, Max, AVG, Std, Tot size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Rate, Srate, Drate, Number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TCP flags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fin_flag_number, syn_flag_number, rst_flag_number, psh_flag_number, ack_flag_number, ece_flag_number, cwr_flag_number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Flag counts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ack_count, syn_count, fin_count, urg_count, rst_count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Protocols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HTTP, HTTPS, DNS, Telnet, SMTP, SSH, IRC, TCP, UDP, DHCP, ARP, ICMP, IPv, LLC, Protocol 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Statistical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Magnitue, Radius, Covariance, Variance, Weight</w:t>
            </w:r>
          </w:p>
        </w:tc>
      </w:tr>
    </w:tbl>
    <w:p>
      <w:pPr>
        <w:spacing w:after="120"/>
      </w:pPr>
      <w:r>
        <w:t xml:space="preserve"/>
      </w:r>
    </w:p>
    <w:p>
      <w:pPr>
        <w:pStyle w:val="Heading2"/>
      </w:pPr>
      <w:r>
        <w:rPr>
          <w:b/>
          <w:bCs/>
        </w:rPr>
        <w:t xml:space="preserve">3.3 Data Splits</w:t>
      </w:r>
    </w:p>
    <w:p>
      <w:pPr>
        <w:spacing w:after="140"/>
      </w:pPr>
      <w:r>
        <w:rPr>
          <w:sz w:val="22"/>
          <w:szCs w:val="22"/>
        </w:rPr>
        <w:t xml:space="preserve">The processed parquet files contain the following row counts:</w:t>
      </w:r>
    </w:p>
    <w:p>
      <w:pPr>
        <w:spacing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Split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Rows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Train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140,099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data/processed/train.parquet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Validation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102,268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data/processed/val.parquet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102,167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data/processed/test.parquet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left"/>
            </w:pPr>
            <w:r>
              <w:rPr>
                <w:b w:val="false"/>
                <w:bCs w:val="false"/>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left"/>
            </w:pPr>
            <w:r>
              <w:rPr>
                <w:b w:val="false"/>
                <w:bCs w:val="false"/>
                <w:color w:val="000000"/>
                <w:sz w:val="20"/>
                <w:szCs w:val="20"/>
              </w:rPr>
              <w:t xml:space="preserve">344,534</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jc w:val="left"/>
            </w:pPr>
            <w:r>
              <w:rPr>
                <w:b w:val="false"/>
                <w:bCs w:val="false"/>
                <w:color w:val="000000"/>
                <w:sz w:val="20"/>
                <w:szCs w:val="20"/>
              </w:rPr>
              <w:t xml:space="preserve"/>
            </w:r>
          </w:p>
        </w:tc>
      </w:tr>
    </w:tbl>
    <w:p>
      <w:pPr>
        <w:spacing w:after="120"/>
      </w:pPr>
      <w:r>
        <w:t xml:space="preserve"/>
      </w:r>
    </w:p>
    <w:p>
      <w:pPr>
        <w:pStyle w:val="Heading2"/>
      </w:pPr>
      <w:r>
        <w:rPr>
          <w:b/>
          <w:bCs/>
        </w:rPr>
        <w:t xml:space="preserve">3.4 Class Imbalance in Raw Training Data</w:t>
      </w:r>
    </w:p>
    <w:p>
      <w:pPr>
        <w:spacing w:after="140"/>
      </w:pPr>
      <w:r>
        <w:rPr>
          <w:sz w:val="22"/>
          <w:szCs w:val="22"/>
        </w:rPr>
        <w:t xml:space="preserve">Before SMOTE, the training set has significant imbalance. Most classes were capped at 20,000 samples, but two are far smaller:</w:t>
      </w:r>
    </w:p>
    <w:p>
      <w:pPr>
        <w:spacing w:after="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Class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Raw Train Samples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Note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Recon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20,000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Capped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Mirai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20,000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Capped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20,000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Capped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Benign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20,000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Capped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Spoofing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20,000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Capped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DDoS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20,000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Capped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Recon-HostDiscovery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15,737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Naturally smaller</w:t>
            </w:r>
          </w:p>
        </w:tc>
      </w:tr>
      <w:tr>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000000"/>
                <w:sz w:val="20"/>
                <w:szCs w:val="20"/>
              </w:rPr>
              <w:t xml:space="preserve">Web</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000000"/>
                <w:sz w:val="20"/>
                <w:szCs w:val="20"/>
              </w:rPr>
              <w:t xml:space="preserve">2,821</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MINORITY — watch F1</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DictionaryBruteForce</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1,541</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MINORITY — watch F1</w:t>
            </w:r>
          </w:p>
        </w:tc>
      </w:tr>
    </w:tbl>
    <w:p>
      <w:pPr>
        <w:spacing w:after="100"/>
      </w:pPr>
      <w:r>
        <w:t xml:space="preserve"/>
      </w:r>
    </w:p>
    <w:p>
      <w:pPr>
        <w:spacing w:after="140"/>
      </w:pPr>
      <w:r>
        <w:rPr>
          <w:sz w:val="22"/>
          <w:szCs w:val="22"/>
        </w:rPr>
        <w:t xml:space="preserve">SMOTE (Synthetic Minority Oversampling Technique) is applied after preprocessing but before training, using strategy='not majority'. This generates synthetic minority samples to balance the training set. SMOTE is never applied to validation or test data.</w:t>
      </w:r>
    </w:p>
    <w:p>
      <w:r>
        <w:br w:type="page"/>
      </w:r>
    </w:p>
    <w:p>
      <w:pPr>
        <w:pStyle w:val="Heading1"/>
      </w:pPr>
      <w:r>
        <w:rPr>
          <w:b/>
          <w:bCs/>
        </w:rPr>
        <w:t xml:space="preserve">4. Machine Learning Pipeline</w:t>
      </w:r>
    </w:p>
    <w:p>
      <w:pPr>
        <w:pStyle w:val="Heading2"/>
      </w:pPr>
      <w:r>
        <w:rPr>
          <w:b/>
          <w:bCs/>
        </w:rPr>
        <w:t xml:space="preserve">4.1 Preprocessing (src/preprocessing.py)</w:t>
      </w:r>
    </w:p>
    <w:p>
      <w:pPr>
        <w:spacing w:after="140"/>
      </w:pPr>
      <w:r>
        <w:rPr>
          <w:sz w:val="22"/>
          <w:szCs w:val="22"/>
        </w:rPr>
        <w:t xml:space="preserve">A sklearn Pipeline with two steps is fitted on the training set only and then applied to val and test:</w:t>
      </w:r>
    </w:p>
    <w:p>
      <w:pPr>
        <w:spacing w:after="60"/>
      </w:pPr>
      <w:r>
        <w:t xml:space="preserve"/>
      </w:r>
    </w:p>
    <w:p>
      <w:pPr>
        <w:pStyle w:val="ListParagraph"/>
        <w:numPr>
          <w:ilvl w:val="0"/>
          <w:numId w:val="2"/>
        </w:numPr>
        <w:spacing w:after="80"/>
      </w:pPr>
      <w:r>
        <w:rPr>
          <w:b/>
          <w:bCs/>
          <w:sz w:val="22"/>
          <w:szCs w:val="22"/>
        </w:rPr>
        <w:t xml:space="preserve">Step 1 — Median Imputation: </w:t>
      </w:r>
      <w:r>
        <w:rPr>
          <w:sz w:val="22"/>
          <w:szCs w:val="22"/>
        </w:rPr>
        <w:t xml:space="preserve">SimpleImputer(strategy='median'). Network features are skewed so median is better than mean. Handles missing values gracefully when partial features are submitted to the API.</w:t>
      </w:r>
    </w:p>
    <w:p>
      <w:pPr>
        <w:pStyle w:val="ListParagraph"/>
        <w:numPr>
          <w:ilvl w:val="0"/>
          <w:numId w:val="2"/>
        </w:numPr>
        <w:spacing w:after="80"/>
      </w:pPr>
      <w:r>
        <w:rPr>
          <w:b/>
          <w:bCs/>
          <w:sz w:val="22"/>
          <w:szCs w:val="22"/>
        </w:rPr>
        <w:t xml:space="preserve">Step 2 — StandardScaler: </w:t>
      </w:r>
      <w:r>
        <w:rPr>
          <w:sz w:val="22"/>
          <w:szCs w:val="22"/>
        </w:rPr>
        <w:t xml:space="preserve">Brings all features to zero mean, unit variance. Critical for Logistic Regression and the MLP. Tree-based models (RF, XGBoost, LightGBM) are scale-invariant but it does no harm.</w:t>
      </w:r>
    </w:p>
    <w:p>
      <w:pPr>
        <w:spacing w:after="80"/>
      </w:pPr>
      <w:r>
        <w:t xml:space="preserve"/>
      </w:r>
    </w:p>
    <w:p>
      <w:pPr>
        <w:spacing w:after="140"/>
      </w:pPr>
      <w:r>
        <w:rPr>
          <w:sz w:val="22"/>
          <w:szCs w:val="22"/>
        </w:rPr>
        <w:t xml:space="preserve">The fitted pipeline is saved to saved_models/feature_pipeline.pkl and loaded by the API at startup. This ensures the exact same transformation is applied at inference time as at training time.</w:t>
      </w:r>
    </w:p>
    <w:p>
      <w:pPr>
        <w:spacing w:after="80"/>
      </w:pPr>
      <w:r>
        <w:t xml:space="preserve"/>
      </w:r>
    </w:p>
    <w:p>
      <w:pPr>
        <w:pStyle w:val="Heading2"/>
      </w:pPr>
      <w:r>
        <w:rPr>
          <w:b/>
          <w:bCs/>
        </w:rPr>
        <w:t xml:space="preserve">4.2 Label Encoding (src/preprocessing.py — ClassLabelEncoder)</w:t>
      </w:r>
    </w:p>
    <w:p>
      <w:pPr>
        <w:spacing w:after="140"/>
      </w:pPr>
      <w:r>
        <w:rPr>
          <w:sz w:val="22"/>
          <w:szCs w:val="22"/>
        </w:rPr>
        <w:t xml:space="preserve">A thin wrapper around sklearn's LabelEncoder. Converts string class names to integer indices. Class order is alphabetical. Saved to saved_models/label_encoder.pkl. The class name list is separately saved to saved_models/class_names.pkl for API use.</w:t>
      </w:r>
    </w:p>
    <w:p>
      <w:pPr>
        <w:spacing w:after="80"/>
      </w:pPr>
      <w:r>
        <w:t xml:space="preserve"/>
      </w:r>
    </w:p>
    <w:p>
      <w:pPr>
        <w:pStyle w:val="Heading2"/>
      </w:pPr>
      <w:r>
        <w:rPr>
          <w:b/>
          <w:bCs/>
        </w:rPr>
        <w:t xml:space="preserve">4.3 SMOTE (src/preprocessing.py — apply_smote)</w:t>
      </w:r>
    </w:p>
    <w:p>
      <w:pPr>
        <w:spacing w:after="140"/>
      </w:pPr>
      <w:r>
        <w:rPr>
          <w:sz w:val="22"/>
          <w:szCs w:val="22"/>
        </w:rPr>
        <w:t xml:space="preserve">SMOTE is run with sampling_strategy='not majority' — this upsamples all classes except the majority class to match it. Applied to X_train_t (already scaled) only. The SMOTE-balanced training set is what all models are trained on.</w:t>
      </w:r>
    </w:p>
    <w:p>
      <w:pPr>
        <w:spacing w:after="80"/>
      </w:pPr>
      <w:r>
        <w:t xml:space="preserve"/>
      </w:r>
    </w:p>
    <w:p>
      <w:pPr>
        <w:pStyle w:val="Heading2"/>
      </w:pPr>
      <w:r>
        <w:rPr>
          <w:b/>
          <w:bCs/>
        </w:rPr>
        <w:t xml:space="preserve">4.4 Training Orchestrator (src/train.py)</w:t>
      </w:r>
    </w:p>
    <w:p>
      <w:pPr>
        <w:spacing w:after="140"/>
      </w:pPr>
      <w:r>
        <w:rPr>
          <w:sz w:val="22"/>
          <w:szCs w:val="22"/>
        </w:rPr>
        <w:t xml:space="preserve">Run with: python -m src.train [--no-smote] [--models all|lr|rf|xgb|lgbm|mlp]</w:t>
      </w:r>
    </w:p>
    <w:p>
      <w:pPr>
        <w:spacing w:after="140"/>
      </w:pPr>
      <w:r>
        <w:rPr>
          <w:sz w:val="22"/>
          <w:szCs w:val="22"/>
        </w:rPr>
        <w:t xml:space="preserve">The pipeline in order:</w:t>
      </w:r>
    </w:p>
    <w:p>
      <w:pPr>
        <w:pStyle w:val="ListParagraph"/>
        <w:numPr>
          <w:ilvl w:val="0"/>
          <w:numId w:val="3"/>
        </w:numPr>
        <w:spacing w:after="80"/>
      </w:pPr>
      <w:r>
        <w:rPr>
          <w:sz w:val="22"/>
          <w:szCs w:val="22"/>
        </w:rPr>
        <w:t xml:space="preserve">Load train/val/test splits from data/processed/*.parquet using load_splits().</w:t>
      </w:r>
    </w:p>
    <w:p>
      <w:pPr>
        <w:pStyle w:val="ListParagraph"/>
        <w:numPr>
          <w:ilvl w:val="0"/>
          <w:numId w:val="3"/>
        </w:numPr>
        <w:spacing w:after="80"/>
      </w:pPr>
      <w:r>
        <w:rPr>
          <w:sz w:val="22"/>
          <w:szCs w:val="22"/>
        </w:rPr>
        <w:t xml:space="preserve">Encode labels with ClassLabelEncoder (fit on train only).</w:t>
      </w:r>
    </w:p>
    <w:p>
      <w:pPr>
        <w:pStyle w:val="ListParagraph"/>
        <w:numPr>
          <w:ilvl w:val="0"/>
          <w:numId w:val="3"/>
        </w:numPr>
        <w:spacing w:after="80"/>
      </w:pPr>
      <w:r>
        <w:rPr>
          <w:sz w:val="22"/>
          <w:szCs w:val="22"/>
        </w:rPr>
        <w:t xml:space="preserve">Fit feature pipeline on X_train, transform all three splits.</w:t>
      </w:r>
    </w:p>
    <w:p>
      <w:pPr>
        <w:pStyle w:val="ListParagraph"/>
        <w:numPr>
          <w:ilvl w:val="0"/>
          <w:numId w:val="3"/>
        </w:numPr>
        <w:spacing w:after="80"/>
      </w:pPr>
      <w:r>
        <w:rPr>
          <w:sz w:val="22"/>
          <w:szCs w:val="22"/>
        </w:rPr>
        <w:t xml:space="preserve">Apply SMOTE to X_train_t, y_train (unless --no-smote flag).</w:t>
      </w:r>
    </w:p>
    <w:p>
      <w:pPr>
        <w:pStyle w:val="ListParagraph"/>
        <w:numPr>
          <w:ilvl w:val="0"/>
          <w:numId w:val="3"/>
        </w:numPr>
        <w:spacing w:after="80"/>
      </w:pPr>
      <w:r>
        <w:rPr>
          <w:sz w:val="22"/>
          <w:szCs w:val="22"/>
        </w:rPr>
        <w:t xml:space="preserve">Save reference_X.npy (5,000 random training samples for drift monitoring).</w:t>
      </w:r>
    </w:p>
    <w:p>
      <w:pPr>
        <w:pStyle w:val="ListParagraph"/>
        <w:numPr>
          <w:ilvl w:val="0"/>
          <w:numId w:val="3"/>
        </w:numPr>
        <w:spacing w:after="80"/>
      </w:pPr>
      <w:r>
        <w:rPr>
          <w:sz w:val="22"/>
          <w:szCs w:val="22"/>
        </w:rPr>
        <w:t xml:space="preserve">Train each selected model and save to saved_models/.</w:t>
      </w:r>
    </w:p>
    <w:p>
      <w:pPr>
        <w:pStyle w:val="ListParagraph"/>
        <w:numPr>
          <w:ilvl w:val="0"/>
          <w:numId w:val="3"/>
        </w:numPr>
        <w:spacing w:after="80"/>
      </w:pPr>
      <w:r>
        <w:rPr>
          <w:sz w:val="22"/>
          <w:szCs w:val="22"/>
        </w:rPr>
        <w:t xml:space="preserve">Evaluate each model on X_test_t, generate plots.</w:t>
      </w:r>
    </w:p>
    <w:p>
      <w:pPr>
        <w:pStyle w:val="ListParagraph"/>
        <w:numPr>
          <w:ilvl w:val="0"/>
          <w:numId w:val="3"/>
        </w:numPr>
        <w:spacing w:after="80"/>
      </w:pPr>
      <w:r>
        <w:rPr>
          <w:sz w:val="22"/>
          <w:szCs w:val="22"/>
        </w:rPr>
        <w:t xml:space="preserve">Run model comparison if multiple models trained.</w:t>
      </w:r>
    </w:p>
    <w:p>
      <w:pPr>
        <w:spacing w:after="80"/>
      </w:pPr>
      <w:r>
        <w:t xml:space="preserve"/>
      </w:r>
    </w:p>
    <w:p>
      <w:pPr>
        <w:pStyle w:val="Heading2"/>
      </w:pPr>
      <w:r>
        <w:rPr>
          <w:b/>
          <w:bCs/>
        </w:rPr>
        <w:t xml:space="preserve">4.5 Model Architectures</w:t>
      </w:r>
    </w:p>
    <w:p>
      <w:pPr>
        <w:pStyle w:val="Heading3"/>
      </w:pPr>
      <w:r>
        <w:rPr>
          <w:b/>
          <w:bCs/>
        </w:rPr>
        <w:t xml:space="preserve">Logistic Regression (src/models/baseline.py)</w:t>
      </w:r>
    </w:p>
    <w:p>
      <w:pPr>
        <w:spacing w:after="140"/>
      </w:pPr>
      <w:r>
        <w:rPr>
          <w:sz w:val="22"/>
          <w:szCs w:val="22"/>
        </w:rPr>
        <w:t xml:space="preserve">sklearn LogisticRegression with solver='lbfgs', multi_class='multinomial', max_iter=500, class_weight='balanced'. Serves as the baseline. Saved to saved_models/logistic_regression.pkl.</w:t>
      </w:r>
    </w:p>
    <w:p>
      <w:pPr>
        <w:pStyle w:val="Heading3"/>
      </w:pPr>
      <w:r>
        <w:rPr>
          <w:b/>
          <w:bCs/>
        </w:rPr>
        <w:t xml:space="preserve">Random Forest (src/models/ensemble.py)</w:t>
      </w:r>
    </w:p>
    <w:p>
      <w:pPr>
        <w:spacing w:after="140"/>
      </w:pPr>
      <w:r>
        <w:rPr>
          <w:sz w:val="22"/>
          <w:szCs w:val="22"/>
        </w:rPr>
        <w:t xml:space="preserve">200 trees, max_depth=None, min_samples_split=10, min_samples_leaf=4, max_features='sqrt', class_weight='balanced_subsample', oob_score=True. Saved to saved_models/random_forest.pkl — NOTE: this file is missing from the current saved_models/ directory (see Section 8).</w:t>
      </w:r>
    </w:p>
    <w:p>
      <w:pPr>
        <w:pStyle w:val="Heading3"/>
      </w:pPr>
      <w:r>
        <w:rPr>
          <w:b/>
          <w:bCs/>
        </w:rPr>
        <w:t xml:space="preserve">XGBoost (src/models/ensemble.py)</w:t>
      </w:r>
    </w:p>
    <w:p>
      <w:pPr>
        <w:spacing w:after="140"/>
      </w:pPr>
      <w:r>
        <w:rPr>
          <w:sz w:val="22"/>
          <w:szCs w:val="22"/>
        </w:rPr>
        <w:t xml:space="preserve">300 estimators, learning_rate=0.05, max_depth=6, subsample=0.8, colsample_bytree=0.8, reg_alpha=0.1, objective='multi:softprob'. Uses validation set for eval. Saved to saved_models/xgboost.pkl (7.4 MB).</w:t>
      </w:r>
    </w:p>
    <w:p>
      <w:pPr>
        <w:pStyle w:val="Heading3"/>
      </w:pPr>
      <w:r>
        <w:rPr>
          <w:b/>
          <w:bCs/>
        </w:rPr>
        <w:t xml:space="preserve">LightGBM (src/models/ensemble.py) — THE DEPLOYED MODEL</w:t>
      </w:r>
    </w:p>
    <w:p>
      <w:pPr>
        <w:spacing w:after="140"/>
      </w:pPr>
      <w:r>
        <w:rPr>
          <w:sz w:val="22"/>
          <w:szCs w:val="22"/>
        </w:rPr>
        <w:t xml:space="preserve">300 estimators, learning_rate=0.05, max_depth=6, num_leaves=63, subsample=0.8, colsample_bytree=0.8, class_weight='balanced', early stopping (patience=50). Best iteration stored as lgbm.best_iteration_. Saved to saved_models/lightgbm.pkl (9.3 MB).</w:t>
      </w:r>
    </w:p>
    <w:p>
      <w:pPr>
        <w:pStyle w:val="Heading3"/>
      </w:pPr>
      <w:r>
        <w:rPr>
          <w:b/>
          <w:bCs/>
        </w:rPr>
        <w:t xml:space="preserve">MLP Neural Network (src/models/mlp.py)</w:t>
      </w:r>
    </w:p>
    <w:p>
      <w:pPr>
        <w:spacing w:after="140"/>
      </w:pPr>
      <w:r>
        <w:rPr>
          <w:sz w:val="22"/>
          <w:szCs w:val="22"/>
        </w:rPr>
        <w:t xml:space="preserve">PyTorch IDS_MLP: 4 layers (256 -&gt; 128 -&gt; 64 -&gt; n_classes) with BatchNorm1d and Dropout (0.3, 0.3, 0.2). CrossEntropyLoss with class weights, Adam optimizer (lr=1e-3, weight_decay=1e-4), ReduceLROnPlateau scheduler, gradient clipping (max_norm=5.0), early stopping (patience=8), 50 epochs max, batch_size=512. Saved as mlp_weights.pt (225 KB) + mlp_config.pkl. Wrapped in MLPWrapper for sklearn-compatible predict_proba.</w:t>
      </w:r>
    </w:p>
    <w:p>
      <w:r>
        <w:br w:type="page"/>
      </w:r>
    </w:p>
    <w:p>
      <w:pPr>
        <w:pStyle w:val="Heading1"/>
      </w:pPr>
      <w:r>
        <w:rPr>
          <w:b/>
          <w:bCs/>
        </w:rPr>
        <w:t xml:space="preserve">5. Model Results &amp; Saved Artifacts</w:t>
      </w:r>
    </w:p>
    <w:p>
      <w:pPr>
        <w:pStyle w:val="Heading2"/>
      </w:pPr>
      <w:r>
        <w:rPr>
          <w:b/>
          <w:bCs/>
        </w:rPr>
        <w:t xml:space="preserve">5.1 Performance Comparison</w:t>
      </w:r>
    </w:p>
    <w:p>
      <w:pPr>
        <w:spacing w:after="140"/>
      </w:pPr>
      <w:r>
        <w:rPr>
          <w:sz w:val="22"/>
          <w:szCs w:val="22"/>
        </w:rPr>
        <w:t xml:space="preserve">All metrics computed on the held-out test set (102,167 samples). Primary metric is Macro-F1 (treats all classes equally regardless of sample count).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6"/>
        <w:gridCol w:w="1716"/>
        <w:gridCol w:w="1716"/>
        <w:gridCol w:w="1712"/>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Model</w:t>
            </w:r>
          </w:p>
        </w:tc>
        <w:tc>
          <w:tcPr>
            <w:tcW w:type="dxa" w:w="171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Macro-F1</w:t>
            </w:r>
          </w:p>
        </w:tc>
        <w:tc>
          <w:tcPr>
            <w:tcW w:type="dxa" w:w="171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ROC-AUC</w:t>
            </w:r>
          </w:p>
        </w:tc>
        <w:tc>
          <w:tcPr>
            <w:tcW w:type="dxa" w:w="171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Benign FP%</w:t>
            </w:r>
          </w:p>
        </w:tc>
        <w:tc>
          <w:tcPr>
            <w:tcW w:type="dxa" w:w="171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Logistic Regression</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0.484</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0.929</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34.2%</w:t>
            </w:r>
          </w:p>
        </w:tc>
        <w:tc>
          <w:tcPr>
            <w:tcW w:type="dxa" w:w="17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Weak baseline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Random Forest</w:t>
            </w:r>
          </w:p>
        </w:tc>
        <w:tc>
          <w:tcPr>
            <w:tcW w:type="dxa" w:w="17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0.808</w:t>
            </w:r>
          </w:p>
        </w:tc>
        <w:tc>
          <w:tcPr>
            <w:tcW w:type="dxa" w:w="17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0.994</w:t>
            </w:r>
          </w:p>
        </w:tc>
        <w:tc>
          <w:tcPr>
            <w:tcW w:type="dxa" w:w="17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9.5%</w:t>
            </w:r>
          </w:p>
        </w:tc>
        <w:tc>
          <w:tcPr>
            <w:tcW w:type="dxa" w:w="17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Good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XGBoost</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0.815</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0.996</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8.9%</w:t>
            </w:r>
          </w:p>
        </w:tc>
        <w:tc>
          <w:tcPr>
            <w:tcW w:type="dxa" w:w="17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Very good</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LightGBM (DEPLOYED)</w:t>
            </w:r>
          </w:p>
        </w:tc>
        <w:tc>
          <w:tcPr>
            <w:tcW w:type="dxa" w:w="171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0.830</w:t>
            </w:r>
          </w:p>
        </w:tc>
        <w:tc>
          <w:tcPr>
            <w:tcW w:type="dxa" w:w="171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0.996</w:t>
            </w:r>
          </w:p>
        </w:tc>
        <w:tc>
          <w:tcPr>
            <w:tcW w:type="dxa" w:w="171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8.8%</w:t>
            </w:r>
          </w:p>
        </w:tc>
        <w:tc>
          <w:tcPr>
            <w:tcW w:type="dxa" w:w="171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BEST — in use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MLP (Neural Net)</w:t>
            </w:r>
          </w:p>
        </w:tc>
        <w:tc>
          <w:tcPr>
            <w:tcW w:type="dxa" w:w="17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0.630</w:t>
            </w:r>
          </w:p>
        </w:tc>
        <w:tc>
          <w:tcPr>
            <w:tcW w:type="dxa" w:w="17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0.976</w:t>
            </w:r>
          </w:p>
        </w:tc>
        <w:tc>
          <w:tcPr>
            <w:tcW w:type="dxa" w:w="17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24.7%</w:t>
            </w:r>
          </w:p>
        </w:tc>
        <w:tc>
          <w:tcPr>
            <w:tcW w:type="dxa" w:w="17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Underperforms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5E8F0" w:val="clear"/>
            <w:tcMar>
              <w:top w:type="dxa" w:w="120"/>
              <w:left w:type="dxa" w:w="200"/>
              <w:bottom w:type="dxa" w:w="120"/>
              <w:right w:type="dxa" w:w="200"/>
            </w:tcMar>
          </w:tcPr>
          <w:p>
            <w:pPr>
              <w:spacing w:after="80"/>
            </w:pPr>
            <w:r>
              <w:rPr>
                <w:b/>
                <w:bCs/>
                <w:color w:val="2E75B6"/>
                <w:sz w:val="22"/>
                <w:szCs w:val="22"/>
              </w:rPr>
              <w:t xml:space="preserve">Why Macro-F1 and not Accuracy?</w:t>
            </w:r>
          </w:p>
          <w:p>
            <w:pPr>
              <w:spacing w:after="60"/>
            </w:pPr>
            <w:r>
              <w:rPr>
                <w:sz w:val="21"/>
                <w:szCs w:val="21"/>
              </w:rPr>
              <w:t xml:space="preserve">Accuracy is misleading on imbalanced datasets. A model that always predicts 'Benign' would get ~17% accuracy on this dataset but catch zero attacks. Macro-F1 computes F1 per class and averages them equally, so every attack type matters equally regardless of how rare it is.</w:t>
            </w:r>
          </w:p>
        </w:tc>
      </w:tr>
    </w:tbl>
    <w:p>
      <w:pPr>
        <w:spacing w:after="120"/>
      </w:pPr>
      <w:r>
        <w:t xml:space="preserve"/>
      </w:r>
    </w:p>
    <w:p>
      <w:pPr>
        <w:pStyle w:val="Heading2"/>
      </w:pPr>
      <w:r>
        <w:rPr>
          <w:b/>
          <w:bCs/>
        </w:rPr>
        <w:t xml:space="preserve">5.2 Saved Model Artifacts Inventory</w:t>
      </w:r>
    </w:p>
    <w:p>
      <w:pPr>
        <w:spacing w:after="140"/>
      </w:pPr>
      <w:r>
        <w:rPr>
          <w:sz w:val="22"/>
          <w:szCs w:val="22"/>
        </w:rPr>
        <w:t xml:space="preserve">Everything in saved_models/ — present as of April 25, 2026:</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File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Size</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lightgbm.pkl</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9.3 MB</w:t>
            </w:r>
          </w:p>
        </w:tc>
        <w:tc>
          <w:tcPr>
            <w:tcW w:type="dxa" w:w="4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Trained LGBMClassifier — the deployed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xgboost.pkl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7.4 MB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Trained XGBClassifier — first fallback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logistic_regression.pkl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22 KB</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Trained LogisticRegression — last fallback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mlp_weights.pt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225 KB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PyTorch state_dict for IDS_MLP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mlp_config.pkl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&lt; 1 KB</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Dict: {n_features: 46, n_classes: 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feature_pipeline.pkl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3.2 KB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Fitted sklearn Pipeline (imputer + scaler)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label_encoder.pkl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629 B</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Fitted ClassLabelEncoder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feature_names.pkl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490 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Ordered list of 46 feature names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class_names.pkl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116 B</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Ordered list of 9 class name strings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reference_X.npy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1.8 MB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5,000 training samples for drift baseline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random_forest.pkl</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MISSING</w:t>
            </w:r>
          </w:p>
        </w:tc>
        <w:tc>
          <w:tcPr>
            <w:tcW w:type="dxa" w:w="48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Should exist — was trained but not committed</w:t>
            </w:r>
          </w:p>
        </w:tc>
      </w:tr>
    </w:tbl>
    <w:p>
      <w:pPr>
        <w:spacing w:after="100"/>
      </w:pPr>
      <w:r>
        <w:t xml:space="preserve"/>
      </w:r>
    </w:p>
    <w:p>
      <w:pPr>
        <w:pStyle w:val="Heading2"/>
      </w:pPr>
      <w:r>
        <w:rPr>
          <w:b/>
          <w:bCs/>
        </w:rPr>
        <w:t xml:space="preserve">5.3 API Fallback Chain</w:t>
      </w:r>
    </w:p>
    <w:p>
      <w:pPr>
        <w:spacing w:after="140"/>
      </w:pPr>
      <w:r>
        <w:rPr>
          <w:sz w:val="22"/>
          <w:szCs w:val="22"/>
        </w:rPr>
        <w:t xml:space="preserve">The API (src/api.py — load_best_model()) searches for models in this priority order and loads the first one it finds:</w:t>
      </w:r>
    </w:p>
    <w:p>
      <w:pPr>
        <w:pStyle w:val="ListParagraph"/>
        <w:numPr>
          <w:ilvl w:val="0"/>
          <w:numId w:val="3"/>
        </w:numPr>
        <w:spacing w:after="80"/>
      </w:pPr>
      <w:r>
        <w:rPr>
          <w:sz w:val="22"/>
          <w:szCs w:val="22"/>
        </w:rPr>
        <w:t xml:space="preserve">lightgbm.pkl -&gt; 'LightGBM'</w:t>
      </w:r>
    </w:p>
    <w:p>
      <w:pPr>
        <w:pStyle w:val="ListParagraph"/>
        <w:numPr>
          <w:ilvl w:val="0"/>
          <w:numId w:val="3"/>
        </w:numPr>
        <w:spacing w:after="80"/>
      </w:pPr>
      <w:r>
        <w:rPr>
          <w:sz w:val="22"/>
          <w:szCs w:val="22"/>
        </w:rPr>
        <w:t xml:space="preserve">xgboost.pkl -&gt; 'XGBoost'</w:t>
      </w:r>
    </w:p>
    <w:p>
      <w:pPr>
        <w:pStyle w:val="ListParagraph"/>
        <w:numPr>
          <w:ilvl w:val="0"/>
          <w:numId w:val="3"/>
        </w:numPr>
        <w:spacing w:after="80"/>
      </w:pPr>
      <w:r>
        <w:rPr>
          <w:sz w:val="22"/>
          <w:szCs w:val="22"/>
        </w:rPr>
        <w:t xml:space="preserve">random_forest.pkl -&gt; 'Random Forest'  (file missing, this step is skipped)</w:t>
      </w:r>
    </w:p>
    <w:p>
      <w:pPr>
        <w:pStyle w:val="ListParagraph"/>
        <w:numPr>
          <w:ilvl w:val="0"/>
          <w:numId w:val="3"/>
        </w:numPr>
        <w:spacing w:after="80"/>
      </w:pPr>
      <w:r>
        <w:rPr>
          <w:sz w:val="22"/>
          <w:szCs w:val="22"/>
        </w:rPr>
        <w:t xml:space="preserve">mlp_weights.pt -&gt; 'MLP'</w:t>
      </w:r>
    </w:p>
    <w:p>
      <w:pPr>
        <w:pStyle w:val="ListParagraph"/>
        <w:numPr>
          <w:ilvl w:val="0"/>
          <w:numId w:val="3"/>
        </w:numPr>
        <w:spacing w:after="80"/>
      </w:pPr>
      <w:r>
        <w:rPr>
          <w:sz w:val="22"/>
          <w:szCs w:val="22"/>
        </w:rPr>
        <w:t xml:space="preserve">logistic_regression.pkl -&gt; 'Logistic Regression'</w:t>
      </w:r>
    </w:p>
    <w:p>
      <w:pPr>
        <w:spacing w:after="140"/>
      </w:pPr>
      <w:r>
        <w:rPr>
          <w:sz w:val="22"/>
          <w:szCs w:val="22"/>
        </w:rPr>
        <w:t xml:space="preserve">Since lightgbm.pkl exists, the API always loads LightGBM. The model_name is returned in every prediction response.</w:t>
      </w:r>
    </w:p>
    <w:p>
      <w:r>
        <w:br w:type="page"/>
      </w:r>
    </w:p>
    <w:p>
      <w:pPr>
        <w:pStyle w:val="Heading1"/>
      </w:pPr>
      <w:r>
        <w:rPr>
          <w:b/>
          <w:bCs/>
        </w:rPr>
        <w:t xml:space="preserve">6. API Reference (src/api.py)</w:t>
      </w:r>
    </w:p>
    <w:p>
      <w:pPr>
        <w:pStyle w:val="Heading2"/>
      </w:pPr>
      <w:r>
        <w:rPr>
          <w:b/>
          <w:bCs/>
        </w:rPr>
        <w:t xml:space="preserve">6.1 Starting the Server</w:t>
      </w:r>
    </w:p>
    <w:p>
      <w:pPr>
        <w:spacing w:after="140"/>
      </w:pPr>
      <w:r>
        <w:rPr>
          <w:sz w:val="22"/>
          <w:szCs w:val="22"/>
        </w:rPr>
        <w:t xml:space="preserve">Local development:</w:t>
      </w:r>
    </w:p>
    <w:p>
      <w:pPr>
        <w:spacing w:after="140"/>
      </w:pPr>
      <w:r>
        <w:rPr>
          <w:rFonts w:ascii="Courier New" w:cs="Courier New" w:eastAsia="Courier New" w:hAnsi="Courier New"/>
          <w:color w:val="C0392B"/>
          <w:sz w:val="20"/>
          <w:szCs w:val="20"/>
        </w:rPr>
        <w:t xml:space="preserve">python -m uvicorn src.api:app --port 8000</w:t>
      </w:r>
    </w:p>
    <w:p>
      <w:pPr>
        <w:spacing w:after="140"/>
      </w:pPr>
      <w:r>
        <w:rPr>
          <w:sz w:val="22"/>
          <w:szCs w:val="22"/>
        </w:rPr>
        <w:t xml:space="preserve">With Docker:</w:t>
      </w:r>
    </w:p>
    <w:p>
      <w:pPr>
        <w:spacing w:after="140"/>
      </w:pPr>
      <w:r>
        <w:rPr>
          <w:rFonts w:ascii="Courier New" w:cs="Courier New" w:eastAsia="Courier New" w:hAnsi="Courier New"/>
          <w:color w:val="C0392B"/>
          <w:sz w:val="20"/>
          <w:szCs w:val="20"/>
        </w:rPr>
        <w:t xml:space="preserve">docker-compose up --build</w:t>
      </w:r>
    </w:p>
    <w:p>
      <w:pPr>
        <w:spacing w:after="140"/>
      </w:pPr>
      <w:r>
        <w:rPr>
          <w:sz w:val="22"/>
          <w:szCs w:val="22"/>
        </w:rPr>
        <w:t xml:space="preserve">Once running, the interactive Swagger UI is at: http://localhost:8000/docs</w:t>
      </w:r>
    </w:p>
    <w:p>
      <w:pPr>
        <w:spacing w:after="80"/>
      </w:pPr>
      <w:r>
        <w:t xml:space="preserve"/>
      </w:r>
    </w:p>
    <w:p>
      <w:pPr>
        <w:pStyle w:val="Heading2"/>
      </w:pPr>
      <w:r>
        <w:rPr>
          <w:b/>
          <w:bCs/>
        </w:rPr>
        <w:t xml:space="preserve">6.2 Startup Sequence</w:t>
      </w:r>
    </w:p>
    <w:p>
      <w:pPr>
        <w:spacing w:after="140"/>
      </w:pPr>
      <w:r>
        <w:rPr>
          <w:sz w:val="22"/>
          <w:szCs w:val="22"/>
        </w:rPr>
        <w:t xml:space="preserve">On startup, the lifespan context manager loads these artifacts in order: best model -&gt; feature_pipeline.pkl -&gt; label_encoder.pkl -&gt; feature_names.pkl -&gt; class_names.pkl -&gt; reference_X.npy (used to initialize DriftMonitor). If any artifact is missing, the API prints a warning but does not crash — it just returns HTTP 503 on prediction endpoints.</w:t>
      </w:r>
    </w:p>
    <w:p>
      <w:pPr>
        <w:spacing w:after="80"/>
      </w:pPr>
      <w:r>
        <w:t xml:space="preserve"/>
      </w:r>
    </w:p>
    <w:p>
      <w:pPr>
        <w:pStyle w:val="Heading2"/>
      </w:pPr>
      <w:r>
        <w:rPr>
          <w:b/>
          <w:bCs/>
        </w:rPr>
        <w:t xml:space="preserve">6.3 Endpoints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Endpoint</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/predict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Classify a single traffic flow. Input: {features: {name: float}}. Output: PredictionResponse.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/predict/batch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Classify multiple flows. Input: {flows: [{features: ...}, ...]}. Output: BatchResponse with drift_status.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/drift/status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Returns last 10 drift check results from DriftMonitor.drift_log.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/health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Returns model name, n_features, n_classes, status='ok'.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/classes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Returns the list of class name strings.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/features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Returns the ordered list of 46 feature names.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/docs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Auto-generated Swagger UI (FastAPI built-in).</w:t>
            </w:r>
          </w:p>
        </w:tc>
      </w:tr>
    </w:tbl>
    <w:p>
      <w:pPr>
        <w:spacing w:after="120"/>
      </w:pPr>
      <w:r>
        <w:t xml:space="preserve"/>
      </w:r>
    </w:p>
    <w:p>
      <w:pPr>
        <w:pStyle w:val="Heading2"/>
      </w:pPr>
      <w:r>
        <w:rPr>
          <w:b/>
          <w:bCs/>
        </w:rPr>
        <w:t xml:space="preserve">6.4 Request &amp; Response Schemas</w:t>
      </w:r>
    </w:p>
    <w:p>
      <w:pPr>
        <w:pStyle w:val="Heading3"/>
      </w:pPr>
      <w:r>
        <w:rPr>
          <w:b/>
          <w:bCs/>
        </w:rPr>
        <w:t xml:space="preserve">Single Prediction — POST /predict</w:t>
      </w:r>
    </w:p>
    <w:p>
      <w:pPr>
        <w:spacing w:after="140"/>
      </w:pPr>
      <w:r>
        <w:rPr>
          <w:sz w:val="22"/>
          <w:szCs w:val="22"/>
        </w:rPr>
        <w:t xml:space="preserve">Request body (TrafficFlow Pydantic model):</w:t>
      </w:r>
    </w:p>
    <w:p>
      <w:pPr>
        <w:spacing w:after="140"/>
      </w:pPr>
      <w:r>
        <w:rPr>
          <w:rFonts w:ascii="Courier New" w:cs="Courier New" w:eastAsia="Courier New" w:hAnsi="Courier New"/>
          <w:color w:val="C0392B"/>
          <w:sz w:val="20"/>
          <w:szCs w:val="20"/>
        </w:rPr>
        <w:t xml:space="preserve">{ "features": { "syn_flag_number": 50, "Rate": 9999.0, "ack_flag_number": 0, "flow_duration": 100.0, "Header_Length": 20.0, "Protocol Type": 6.0 } }</w:t>
      </w:r>
    </w:p>
    <w:p>
      <w:pPr>
        <w:spacing w:after="140"/>
      </w:pPr>
      <w:r>
        <w:rPr>
          <w:sz w:val="22"/>
          <w:szCs w:val="22"/>
        </w:rPr>
        <w:t xml:space="preserve">All 46 features are optional. Missing features are imputed with training-set medians by the pipeline. Only the 6 features shown are needed for a meaningful DDoS detection.</w:t>
      </w:r>
    </w:p>
    <w:p>
      <w:pPr>
        <w:spacing w:after="60"/>
      </w:pPr>
      <w:r>
        <w:t xml:space="preserve"/>
      </w:r>
    </w:p>
    <w:p>
      <w:pPr>
        <w:spacing w:after="140"/>
      </w:pPr>
      <w:r>
        <w:rPr>
          <w:sz w:val="22"/>
          <w:szCs w:val="22"/>
        </w:rPr>
        <w:t xml:space="preserve">Response body (PredictionResponse Pydantic model):</w:t>
      </w:r>
    </w:p>
    <w:p>
      <w:pPr>
        <w:spacing w:after="140"/>
      </w:pPr>
      <w:r>
        <w:rPr>
          <w:rFonts w:ascii="Courier New" w:cs="Courier New" w:eastAsia="Courier New" w:hAnsi="Courier New"/>
          <w:color w:val="C0392B"/>
          <w:sz w:val="20"/>
          <w:szCs w:val="20"/>
        </w:rPr>
        <w:t xml:space="preserve">{ "label": "DDoS", "confidence": 0.9997, "model_used": "LightGBM", "probabilities": { "Benign": 0.0001, "DDoS": 0.9997, ... }, "drift_alert": { "alert_status": { "alert_rate": 0.8, ... } } }</w:t>
      </w:r>
    </w:p>
    <w:p>
      <w:pPr>
        <w:spacing w:after="80"/>
      </w:pPr>
      <w:r>
        <w:t xml:space="preserve"/>
      </w:r>
    </w:p>
    <w:p>
      <w:pPr>
        <w:pStyle w:val="Heading3"/>
      </w:pPr>
      <w:r>
        <w:rPr>
          <w:b/>
          <w:bCs/>
        </w:rPr>
        <w:t xml:space="preserve">Example — Benign Traffic</w:t>
      </w:r>
    </w:p>
    <w:p>
      <w:pPr>
        <w:spacing w:after="140"/>
      </w:pPr>
      <w:r>
        <w:rPr>
          <w:rFonts w:ascii="Courier New" w:cs="Courier New" w:eastAsia="Courier New" w:hAnsi="Courier New"/>
          <w:color w:val="C0392B"/>
          <w:sz w:val="20"/>
          <w:szCs w:val="20"/>
        </w:rPr>
        <w:t xml:space="preserve">Request: { "features": { "syn_flag_number": 1, "Rate": 10.0, "ack_flag_number": 5, "flow_duration": 5000.0, "Header_Length": 20.0, "Protocol Type": 6.0 } }</w:t>
      </w:r>
    </w:p>
    <w:p>
      <w:pPr>
        <w:spacing w:after="140"/>
      </w:pPr>
      <w:r>
        <w:rPr>
          <w:rFonts w:ascii="Courier New" w:cs="Courier New" w:eastAsia="Courier New" w:hAnsi="Courier New"/>
          <w:color w:val="C0392B"/>
          <w:sz w:val="20"/>
          <w:szCs w:val="20"/>
        </w:rPr>
        <w:t xml:space="preserve">Response: { "label": "Benign", "confidence": 0.9823, "model_used": "LightGBM", ... }</w:t>
      </w:r>
    </w:p>
    <w:p>
      <w:pPr>
        <w:spacing w:after="80"/>
      </w:pPr>
      <w:r>
        <w:t xml:space="preserve"/>
      </w:r>
    </w:p>
    <w:p>
      <w:pPr>
        <w:pStyle w:val="Heading2"/>
      </w:pPr>
      <w:r>
        <w:rPr>
          <w:b/>
          <w:bCs/>
        </w:rPr>
        <w:t xml:space="preserve">6.5 Internal Prediction Flow</w:t>
      </w:r>
    </w:p>
    <w:p>
      <w:pPr>
        <w:spacing w:after="140"/>
      </w:pPr>
      <w:r>
        <w:rPr>
          <w:sz w:val="22"/>
          <w:szCs w:val="22"/>
        </w:rPr>
        <w:t xml:space="preserve">For every call to /predict, the following happens inside _predict_single():</w:t>
      </w:r>
    </w:p>
    <w:p>
      <w:pPr>
        <w:pStyle w:val="ListParagraph"/>
        <w:numPr>
          <w:ilvl w:val="0"/>
          <w:numId w:val="3"/>
        </w:numPr>
        <w:spacing w:after="80"/>
      </w:pPr>
      <w:r>
        <w:rPr>
          <w:sz w:val="22"/>
          <w:szCs w:val="22"/>
        </w:rPr>
        <w:t xml:space="preserve">Feature dict is aligned to the 46-feature training order via _features_to_array(). Missing keys become np.nan.</w:t>
      </w:r>
    </w:p>
    <w:p>
      <w:pPr>
        <w:pStyle w:val="ListParagraph"/>
        <w:numPr>
          <w:ilvl w:val="0"/>
          <w:numId w:val="3"/>
        </w:numPr>
        <w:spacing w:after="80"/>
      </w:pPr>
      <w:r>
        <w:rPr>
          <w:sz w:val="22"/>
          <w:szCs w:val="22"/>
        </w:rPr>
        <w:t xml:space="preserve">The 1x46 array is passed through STATE['pipeline'].transform() — imputation then scaling.</w:t>
      </w:r>
    </w:p>
    <w:p>
      <w:pPr>
        <w:pStyle w:val="ListParagraph"/>
        <w:numPr>
          <w:ilvl w:val="0"/>
          <w:numId w:val="3"/>
        </w:numPr>
        <w:spacing w:after="80"/>
      </w:pPr>
      <w:r>
        <w:rPr>
          <w:sz w:val="22"/>
          <w:szCs w:val="22"/>
        </w:rPr>
        <w:t xml:space="preserve">model.predict_proba(X_t) returns a probability vector of length 9.</w:t>
      </w:r>
    </w:p>
    <w:p>
      <w:pPr>
        <w:pStyle w:val="ListParagraph"/>
        <w:numPr>
          <w:ilvl w:val="0"/>
          <w:numId w:val="3"/>
        </w:numPr>
        <w:spacing w:after="80"/>
      </w:pPr>
      <w:r>
        <w:rPr>
          <w:sz w:val="22"/>
          <w:szCs w:val="22"/>
        </w:rPr>
        <w:t xml:space="preserve">argmax gives the predicted class index; class_names[idx] gives the label.</w:t>
      </w:r>
    </w:p>
    <w:p>
      <w:pPr>
        <w:pStyle w:val="ListParagraph"/>
        <w:numPr>
          <w:ilvl w:val="0"/>
          <w:numId w:val="3"/>
        </w:numPr>
        <w:spacing w:after="80"/>
      </w:pPr>
      <w:r>
        <w:rPr>
          <w:sz w:val="22"/>
          <w:szCs w:val="22"/>
        </w:rPr>
        <w:t xml:space="preserve">drift_monitor.update(X_t, [idx]) is called to update rolling statistics.</w:t>
      </w:r>
    </w:p>
    <w:p>
      <w:pPr>
        <w:pStyle w:val="ListParagraph"/>
        <w:numPr>
          <w:ilvl w:val="0"/>
          <w:numId w:val="3"/>
        </w:numPr>
        <w:spacing w:after="80"/>
      </w:pPr>
      <w:r>
        <w:rPr>
          <w:sz w:val="22"/>
          <w:szCs w:val="22"/>
        </w:rPr>
        <w:t xml:space="preserve">PredictionResponse is returned with label, confidence, full prob map, model name, and any drift alert.</w:t>
      </w:r>
    </w:p>
    <w:p>
      <w:r>
        <w:br w:type="page"/>
      </w:r>
    </w:p>
    <w:p>
      <w:pPr>
        <w:pStyle w:val="Heading1"/>
      </w:pPr>
      <w:r>
        <w:rPr>
          <w:b/>
          <w:bCs/>
        </w:rPr>
        <w:t xml:space="preserve">7. Drift Monitoring System (src/drift.py)</w:t>
      </w:r>
    </w:p>
    <w:p>
      <w:pPr>
        <w:spacing w:after="140"/>
      </w:pPr>
      <w:r>
        <w:rPr>
          <w:sz w:val="22"/>
          <w:szCs w:val="22"/>
        </w:rPr>
        <w:t xml:space="preserve">The drift monitor detects when incoming traffic starts behaving differently from training data. This matters because models degrade silently when the real-world distribution shifts — new attack patterns, network changes, or sensor changes.</w:t>
      </w:r>
    </w:p>
    <w:p>
      <w:pPr>
        <w:spacing w:after="80"/>
      </w:pPr>
      <w:r>
        <w:t xml:space="preserve"/>
      </w:r>
    </w:p>
    <w:p>
      <w:pPr>
        <w:pStyle w:val="Heading2"/>
      </w:pPr>
      <w:r>
        <w:rPr>
          <w:b/>
          <w:bCs/>
        </w:rPr>
        <w:t xml:space="preserve">7.1 DriftMonitor Class</w:t>
      </w:r>
    </w:p>
    <w:p>
      <w:pPr>
        <w:spacing w:after="140"/>
      </w:pPr>
      <w:r>
        <w:rPr>
          <w:sz w:val="22"/>
          <w:szCs w:val="22"/>
        </w:rPr>
        <w:t xml:space="preserve">DriftMonitor is instantiated at API startup with reference_X (5,000 training samples), feature_names, class_names, and check_interval=500. It accumulates incoming production samples and runs a full drift check every 500 predictions. After each check, production buffer is reset.</w:t>
      </w:r>
    </w:p>
    <w:p>
      <w:pPr>
        <w:spacing w:after="80"/>
      </w:pPr>
      <w:r>
        <w:t xml:space="preserve"/>
      </w:r>
    </w:p>
    <w:p>
      <w:pPr>
        <w:pStyle w:val="Heading2"/>
      </w:pPr>
      <w:r>
        <w:rPr>
          <w:b/>
          <w:bCs/>
        </w:rPr>
        <w:t xml:space="preserve">7.2 Statistical Tests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Test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What It Measures</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Thresholds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Kolmogorov-Smirnov (KS)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Per-feature: is the distribution of this feature in production significantly different from training? p &lt; 0.05 = drifted.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alpha = 0.05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Population Stability Index (PSI)</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Per-feature: how much has the distribution shifted? Bins reference and production into deciles and compares proportions.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&lt; 0.1: stable | 0.1-0.2: moderate | &gt; 0.2: DRIFTED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Jensen-Shannon Divergence (JSD)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Prediction class distribution: are we seeing different attack type ratios? Symmetric version of KL divergence.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&lt; 0.1: OK | 0.1-0.2: WARNING | &gt; 0.2: CONCEPT DRIFT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Alert Rate Monitor (3-sigma)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Rolling window of 100 predictions: what fraction are attacks? Z-score against historical baseline.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z &gt; 2: WARNING | z &gt; 3: CRITICAL</w:t>
            </w:r>
          </w:p>
        </w:tc>
      </w:tr>
    </w:tbl>
    <w:p>
      <w:pPr>
        <w:spacing w:after="120"/>
      </w:pPr>
      <w:r>
        <w:t xml:space="preserve"/>
      </w:r>
    </w:p>
    <w:p>
      <w:pPr>
        <w:pStyle w:val="Heading2"/>
      </w:pPr>
      <w:r>
        <w:rPr>
          <w:b/>
          <w:bCs/>
        </w:rPr>
        <w:t xml:space="preserve">7.3 Drift Log</w:t>
      </w:r>
    </w:p>
    <w:p>
      <w:pPr>
        <w:spacing w:after="140"/>
      </w:pPr>
      <w:r>
        <w:rPr>
          <w:sz w:val="22"/>
          <w:szCs w:val="22"/>
        </w:rPr>
        <w:t xml:space="preserve">Each drift check appends to DriftMonitor.drift_log — a list of dicts with: n_samples, psi_mean, drifted_features (top 5 by KS statistic), alert_status, drift_status. The GET /drift/status endpoint returns the last 10 entries.</w:t>
      </w:r>
    </w:p>
    <w:p>
      <w:pPr>
        <w:spacing w:after="80"/>
      </w:pPr>
      <w:r>
        <w:t xml:space="preserve"/>
      </w:r>
    </w:p>
    <w:p>
      <w:pPr>
        <w:pStyle w:val="Heading2"/>
      </w:pPr>
      <w:r>
        <w:rPr>
          <w:b/>
          <w:bCs/>
        </w:rPr>
        <w:t xml:space="preserve">7.4 Between-Check Responses</w:t>
      </w:r>
    </w:p>
    <w:p>
      <w:pPr>
        <w:spacing w:after="140"/>
      </w:pPr>
      <w:r>
        <w:rPr>
          <w:sz w:val="22"/>
          <w:szCs w:val="22"/>
        </w:rPr>
        <w:t xml:space="preserve">For every prediction that does NOT trigger a full drift check (i.e., fewer than 500 accumulated), the drift_alert field in PredictionResponse still contains the latest alert_rate status from the rolling AlertRateMonitor. This runs on every call.</w:t>
      </w:r>
    </w:p>
    <w:p>
      <w:r>
        <w:br w:type="page"/>
      </w:r>
    </w:p>
    <w:p>
      <w:pPr>
        <w:pStyle w:val="Heading1"/>
      </w:pPr>
      <w:r>
        <w:rPr>
          <w:b/>
          <w:bCs/>
        </w:rPr>
        <w:t xml:space="preserve">8. Issues Found — Must Fix Before Launch</w:t>
      </w:r>
    </w:p>
    <w:p>
      <w:pPr>
        <w:spacing w:after="140"/>
      </w:pPr>
      <w:r>
        <w:rPr>
          <w:sz w:val="22"/>
          <w:szCs w:val="22"/>
        </w:rPr>
        <w:t xml:space="preserve">The following issues were identified during the review on April 25, 2026. They are ranked by severity: critical bugs first, then documentation gaps, then production concerns.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ADBD8" w:val="clear"/>
            <w:tcMar>
              <w:top w:type="dxa" w:w="120"/>
              <w:left w:type="dxa" w:w="200"/>
              <w:bottom w:type="dxa" w:w="120"/>
              <w:right w:type="dxa" w:w="200"/>
            </w:tcMar>
          </w:tcPr>
          <w:p>
            <w:pPr>
              <w:spacing w:after="80"/>
            </w:pPr>
            <w:r>
              <w:rPr>
                <w:b/>
                <w:bCs/>
                <w:color w:val="C0392B"/>
                <w:sz w:val="22"/>
                <w:szCs w:val="22"/>
              </w:rPr>
              <w:t xml:space="preserve">ISSUE 1 — README placeholders not filled (BLOCKER for public launch)</w:t>
            </w:r>
          </w:p>
          <w:p>
            <w:pPr>
              <w:spacing w:after="60"/>
            </w:pPr>
            <w:r>
              <w:rPr>
                <w:sz w:val="21"/>
                <w:szCs w:val="21"/>
              </w:rPr>
              <w:t xml:space="preserve">Severity: High — Any user following the README will hit broken commands.</w:t>
            </w:r>
          </w:p>
          <w:p>
            <w:pPr>
              <w:spacing w:after="60"/>
            </w:pPr>
            <w:r>
              <w:rPr>
                <w:sz w:val="21"/>
                <w:szCs w:val="21"/>
              </w:rPr>
              <w:t xml:space="preserve"/>
            </w:r>
          </w:p>
          <w:p>
            <w:pPr>
              <w:spacing w:after="60"/>
            </w:pPr>
            <w:r>
              <w:rPr>
                <w:sz w:val="21"/>
                <w:szCs w:val="21"/>
              </w:rPr>
              <w:t xml:space="preserve">Location: README.md lines referencing GitHub and Docker Hub.</w:t>
            </w:r>
          </w:p>
          <w:p>
            <w:pPr>
              <w:spacing w:after="60"/>
            </w:pPr>
            <w:r>
              <w:rPr>
                <w:sz w:val="21"/>
                <w:szCs w:val="21"/>
              </w:rPr>
              <w:t xml:space="preserve"/>
            </w:r>
          </w:p>
          <w:p>
            <w:pPr>
              <w:spacing w:after="60"/>
            </w:pPr>
            <w:r>
              <w:rPr>
                <w:sz w:val="21"/>
                <w:szCs w:val="21"/>
              </w:rPr>
              <w:t xml:space="preserve">Problem: Two placeholders remain unfilled:</w:t>
            </w:r>
          </w:p>
          <w:p>
            <w:pPr>
              <w:spacing w:after="60"/>
            </w:pPr>
            <w:r>
              <w:rPr>
                <w:sz w:val="21"/>
                <w:szCs w:val="21"/>
              </w:rPr>
              <w:t xml:space="preserve">  git clone https://github.com/YOUR_USERNAME/cybersecurity.git</w:t>
            </w:r>
          </w:p>
          <w:p>
            <w:pPr>
              <w:spacing w:after="60"/>
            </w:pPr>
            <w:r>
              <w:rPr>
                <w:sz w:val="21"/>
                <w:szCs w:val="21"/>
              </w:rPr>
              <w:t xml:space="preserve">  docker pull YOUR_DOCKERHUB_USERNAME/iot-ids:latest</w:t>
            </w:r>
          </w:p>
          <w:p>
            <w:pPr>
              <w:spacing w:after="60"/>
            </w:pPr>
            <w:r>
              <w:rPr>
                <w:sz w:val="21"/>
                <w:szCs w:val="21"/>
              </w:rPr>
              <w:t xml:space="preserve"/>
            </w:r>
          </w:p>
          <w:p>
            <w:pPr>
              <w:spacing w:after="60"/>
            </w:pPr>
            <w:r>
              <w:rPr>
                <w:sz w:val="21"/>
                <w:szCs w:val="21"/>
              </w:rPr>
              <w:t xml:space="preserve">Fix: Replace YOUR_USERNAME with the actual GitHub username and YOUR_DOCKERHUB_USERNAME with the actual Docker Hub username. If the repo hasn't been pushed to GitHub or the image hasn't been pushed to Docker Hub yet, update the README to reflect that (e.g., 'clone this repo locally' with the real URL, and 'build locally with docker-compose up --build').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12"/>
              <w:bottom w:val="single" w:color="D68910" w:sz="4"/>
              <w:right w:val="single" w:color="D68910" w:sz="4"/>
            </w:tcBorders>
            <w:shd w:fill="FEF9E7" w:val="clear"/>
            <w:tcMar>
              <w:top w:type="dxa" w:w="120"/>
              <w:left w:type="dxa" w:w="200"/>
              <w:bottom w:type="dxa" w:w="120"/>
              <w:right w:type="dxa" w:w="200"/>
            </w:tcMar>
          </w:tcPr>
          <w:p>
            <w:pPr>
              <w:spacing w:after="80"/>
            </w:pPr>
            <w:r>
              <w:rPr>
                <w:b/>
                <w:bCs/>
                <w:color w:val="D68910"/>
                <w:sz w:val="22"/>
                <w:szCs w:val="22"/>
              </w:rPr>
              <w:t xml:space="preserve">ISSUE 2 — random_forest.pkl is missing from saved_models/ (INCONSISTENCY)</w:t>
            </w:r>
          </w:p>
          <w:p>
            <w:pPr>
              <w:spacing w:after="60"/>
            </w:pPr>
            <w:r>
              <w:rPr>
                <w:sz w:val="21"/>
                <w:szCs w:val="21"/>
              </w:rPr>
              <w:t xml:space="preserve">Severity: Medium — The API fallback chain silently skips RF and the README results table is misleading.</w:t>
            </w:r>
          </w:p>
          <w:p>
            <w:pPr>
              <w:spacing w:after="60"/>
            </w:pPr>
            <w:r>
              <w:rPr>
                <w:sz w:val="21"/>
                <w:szCs w:val="21"/>
              </w:rPr>
              <w:t xml:space="preserve"/>
            </w:r>
          </w:p>
          <w:p>
            <w:pPr>
              <w:spacing w:after="60"/>
            </w:pPr>
            <w:r>
              <w:rPr>
                <w:sz w:val="21"/>
                <w:szCs w:val="21"/>
              </w:rPr>
              <w:t xml:space="preserve">Location: saved_models/ directory. The API load_best_model() in src/api.py.</w:t>
            </w:r>
          </w:p>
          <w:p>
            <w:pPr>
              <w:spacing w:after="60"/>
            </w:pPr>
            <w:r>
              <w:rPr>
                <w:sz w:val="21"/>
                <w:szCs w:val="21"/>
              </w:rPr>
              <w:t xml:space="preserve"/>
            </w:r>
          </w:p>
          <w:p>
            <w:pPr>
              <w:spacing w:after="60"/>
            </w:pPr>
            <w:r>
              <w:rPr>
                <w:sz w:val="21"/>
                <w:szCs w:val="21"/>
              </w:rPr>
              <w:t xml:space="preserve">Problem: The README shows Random Forest results (Macro-F1: 0.808, ROC-AUC: 0.994, FP: 9.5%). The training code (ensemble.py) saves it with joblib.dump(rf, MODEL_DIR / 'random_forest.pkl'). But the file is not present in saved_models/. It was either trained and not committed, or it was deleted.</w:t>
            </w:r>
          </w:p>
          <w:p>
            <w:pPr>
              <w:spacing w:after="60"/>
            </w:pPr>
            <w:r>
              <w:rPr>
                <w:sz w:val="21"/>
                <w:szCs w:val="21"/>
              </w:rPr>
              <w:t xml:space="preserve"/>
            </w:r>
          </w:p>
          <w:p>
            <w:pPr>
              <w:spacing w:after="60"/>
            </w:pPr>
            <w:r>
              <w:rPr>
                <w:sz w:val="21"/>
                <w:szCs w:val="21"/>
              </w:rPr>
              <w:t xml:space="preserve">Fix (Option A): Re-run python -m src.train --models rf with the CICIoT2023 data to regenerate the file and commit it.</w:t>
            </w:r>
          </w:p>
          <w:p>
            <w:pPr>
              <w:spacing w:after="60"/>
            </w:pPr>
            <w:r>
              <w:rPr>
                <w:sz w:val="21"/>
                <w:szCs w:val="21"/>
              </w:rPr>
              <w:t xml:space="preserve">Fix (Option B): Remove Random Forest from the API fallback chain and from the README results table if it will not be regenerated.</w:t>
            </w:r>
          </w:p>
          <w:p>
            <w:pPr>
              <w:spacing w:after="60"/>
            </w:pPr>
            <w:r>
              <w:rPr>
                <w:sz w:val="21"/>
                <w:szCs w:val="21"/>
              </w:rPr>
              <w:t xml:space="preserve">Fix (Option C): Document in README that RF must be retrained if the user wants it available.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12"/>
              <w:bottom w:val="single" w:color="D68910" w:sz="4"/>
              <w:right w:val="single" w:color="D68910" w:sz="4"/>
            </w:tcBorders>
            <w:shd w:fill="FEF9E7" w:val="clear"/>
            <w:tcMar>
              <w:top w:type="dxa" w:w="120"/>
              <w:left w:type="dxa" w:w="200"/>
              <w:bottom w:type="dxa" w:w="120"/>
              <w:right w:type="dxa" w:w="200"/>
            </w:tcMar>
          </w:tcPr>
          <w:p>
            <w:pPr>
              <w:spacing w:after="80"/>
            </w:pPr>
            <w:r>
              <w:rPr>
                <w:b/>
                <w:bCs/>
                <w:color w:val="D68910"/>
                <w:sz w:val="22"/>
                <w:szCs w:val="22"/>
              </w:rPr>
              <w:t xml:space="preserve">ISSUE 3 — MQTT class in label map has no data (SILENT BUG)</w:t>
            </w:r>
          </w:p>
          <w:p>
            <w:pPr>
              <w:spacing w:after="60"/>
            </w:pPr>
            <w:r>
              <w:rPr>
                <w:sz w:val="21"/>
                <w:szCs w:val="21"/>
              </w:rPr>
              <w:t xml:space="preserve">Severity: Medium — Code is inconsistent with reality. Could confuse anyone reading data_ingestion.py.</w:t>
            </w:r>
          </w:p>
          <w:p>
            <w:pPr>
              <w:spacing w:after="60"/>
            </w:pPr>
            <w:r>
              <w:rPr>
                <w:sz w:val="21"/>
                <w:szCs w:val="21"/>
              </w:rPr>
              <w:t xml:space="preserve"/>
            </w:r>
          </w:p>
          <w:p>
            <w:pPr>
              <w:spacing w:after="60"/>
            </w:pPr>
            <w:r>
              <w:rPr>
                <w:sz w:val="21"/>
                <w:szCs w:val="21"/>
              </w:rPr>
              <w:t xml:space="preserve">Location: src/data_ingestion.py — LABEL_MAP dict.</w:t>
            </w:r>
          </w:p>
          <w:p>
            <w:pPr>
              <w:spacing w:after="60"/>
            </w:pPr>
            <w:r>
              <w:rPr>
                <w:sz w:val="21"/>
                <w:szCs w:val="21"/>
              </w:rPr>
              <w:t xml:space="preserve"/>
            </w:r>
          </w:p>
          <w:p>
            <w:pPr>
              <w:spacing w:after="60"/>
            </w:pPr>
            <w:r>
              <w:rPr>
                <w:sz w:val="21"/>
                <w:szCs w:val="21"/>
              </w:rPr>
              <w:t xml:space="preserve">Problem: LABEL_MAP contains the entry 'MQTT-Publish': 'MQTT'. This means if the raw data includes MQTT-Publish flows, they would be grouped into a class called 'MQTT'. However, the actual trained models have NO 'MQTT' class — class_names.pkl contains only 9 classes (Benign, DDoS, DoS, DictionaryBruteForce, Mirai, Recon, Recon-HostDiscovery, Spoofing, Web). The training data simply had no MQTT samples (or they were absent from the CSV files used).</w:t>
            </w:r>
          </w:p>
          <w:p>
            <w:pPr>
              <w:spacing w:after="60"/>
            </w:pPr>
            <w:r>
              <w:rPr>
                <w:sz w:val="21"/>
                <w:szCs w:val="21"/>
              </w:rPr>
              <w:t xml:space="preserve"/>
            </w:r>
          </w:p>
          <w:p>
            <w:pPr>
              <w:spacing w:after="60"/>
            </w:pPr>
            <w:r>
              <w:rPr>
                <w:sz w:val="21"/>
                <w:szCs w:val="21"/>
              </w:rPr>
              <w:t xml:space="preserve">Fix: Remove 'MQTT-Publish': 'MQTT' from LABEL_MAP in data_ingestion.py. Update the README classes table to not mention MQTT. This is cosmetic to the running system but important for clarity.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12"/>
              <w:bottom w:val="single" w:color="D68910" w:sz="4"/>
              <w:right w:val="single" w:color="D68910" w:sz="4"/>
            </w:tcBorders>
            <w:shd w:fill="FEF9E7" w:val="clear"/>
            <w:tcMar>
              <w:top w:type="dxa" w:w="120"/>
              <w:left w:type="dxa" w:w="200"/>
              <w:bottom w:type="dxa" w:w="120"/>
              <w:right w:type="dxa" w:w="200"/>
            </w:tcMar>
          </w:tcPr>
          <w:p>
            <w:pPr>
              <w:spacing w:after="80"/>
            </w:pPr>
            <w:r>
              <w:rPr>
                <w:b/>
                <w:bCs/>
                <w:color w:val="D68910"/>
                <w:sz w:val="22"/>
                <w:szCs w:val="22"/>
              </w:rPr>
              <w:t xml:space="preserve">ISSUE 4 — docs/one_page_report.pdf referenced in README but does not exist</w:t>
            </w:r>
          </w:p>
          <w:p>
            <w:pPr>
              <w:spacing w:after="60"/>
            </w:pPr>
            <w:r>
              <w:rPr>
                <w:sz w:val="21"/>
                <w:szCs w:val="21"/>
              </w:rPr>
              <w:t xml:space="preserve">Severity: Low — broken reference in docs.</w:t>
            </w:r>
          </w:p>
          <w:p>
            <w:pPr>
              <w:spacing w:after="60"/>
            </w:pPr>
            <w:r>
              <w:rPr>
                <w:sz w:val="21"/>
                <w:szCs w:val="21"/>
              </w:rPr>
              <w:t xml:space="preserve"/>
            </w:r>
          </w:p>
          <w:p>
            <w:pPr>
              <w:spacing w:after="60"/>
            </w:pPr>
            <w:r>
              <w:rPr>
                <w:sz w:val="21"/>
                <w:szCs w:val="21"/>
              </w:rPr>
              <w:t xml:space="preserve">Location: README.md project structure section lists 'docs/one_page_report.pdf'. Only docs/presentation.pptx exists.</w:t>
            </w:r>
          </w:p>
          <w:p>
            <w:pPr>
              <w:spacing w:after="60"/>
            </w:pPr>
            <w:r>
              <w:rPr>
                <w:sz w:val="21"/>
                <w:szCs w:val="21"/>
              </w:rPr>
              <w:t xml:space="preserve"/>
            </w:r>
          </w:p>
          <w:p>
            <w:pPr>
              <w:spacing w:after="60"/>
            </w:pPr>
            <w:r>
              <w:rPr>
                <w:sz w:val="21"/>
                <w:szCs w:val="21"/>
              </w:rPr>
              <w:t xml:space="preserve">Fix (Option A): Create the one-page PDF summary.</w:t>
            </w:r>
          </w:p>
          <w:p>
            <w:pPr>
              <w:spacing w:after="60"/>
            </w:pPr>
            <w:r>
              <w:rPr>
                <w:sz w:val="21"/>
                <w:szCs w:val="21"/>
              </w:rPr>
              <w:t xml:space="preserve">Fix (Option B): Remove the reference to one_page_report.pdf from the README.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ADBD8" w:val="clear"/>
            <w:tcMar>
              <w:top w:type="dxa" w:w="120"/>
              <w:left w:type="dxa" w:w="200"/>
              <w:bottom w:type="dxa" w:w="120"/>
              <w:right w:type="dxa" w:w="200"/>
            </w:tcMar>
          </w:tcPr>
          <w:p>
            <w:pPr>
              <w:spacing w:after="80"/>
            </w:pPr>
            <w:r>
              <w:rPr>
                <w:b/>
                <w:bCs/>
                <w:color w:val="C0392B"/>
                <w:sz w:val="22"/>
                <w:szCs w:val="22"/>
              </w:rPr>
              <w:t xml:space="preserve">ISSUE 5 — No API authentication (SECURITY — important for public deployment)</w:t>
            </w:r>
          </w:p>
          <w:p>
            <w:pPr>
              <w:spacing w:after="60"/>
            </w:pPr>
            <w:r>
              <w:rPr>
                <w:sz w:val="21"/>
                <w:szCs w:val="21"/>
              </w:rPr>
              <w:t xml:space="preserve">Severity: Medium for internal use / High for public deployment.</w:t>
            </w:r>
          </w:p>
          <w:p>
            <w:pPr>
              <w:spacing w:after="60"/>
            </w:pPr>
            <w:r>
              <w:rPr>
                <w:sz w:val="21"/>
                <w:szCs w:val="21"/>
              </w:rPr>
              <w:t xml:space="preserve"/>
            </w:r>
          </w:p>
          <w:p>
            <w:pPr>
              <w:spacing w:after="60"/>
            </w:pPr>
            <w:r>
              <w:rPr>
                <w:sz w:val="21"/>
                <w:szCs w:val="21"/>
              </w:rPr>
              <w:t xml:space="preserve">Location: src/api.py — CORSMiddleware has allow_origins=['*'].</w:t>
            </w:r>
          </w:p>
          <w:p>
            <w:pPr>
              <w:spacing w:after="60"/>
            </w:pPr>
            <w:r>
              <w:rPr>
                <w:sz w:val="21"/>
                <w:szCs w:val="21"/>
              </w:rPr>
              <w:t xml:space="preserve"/>
            </w:r>
          </w:p>
          <w:p>
            <w:pPr>
              <w:spacing w:after="60"/>
            </w:pPr>
            <w:r>
              <w:rPr>
                <w:sz w:val="21"/>
                <w:szCs w:val="21"/>
              </w:rPr>
              <w:t xml:space="preserve">Problem: The API is completely open. Anyone who can reach port 8000 can call /predict without any credentials. For a demo or internal tool this is fine. For a publicly exposed API this is a security risk.</w:t>
            </w:r>
          </w:p>
          <w:p>
            <w:pPr>
              <w:spacing w:after="60"/>
            </w:pPr>
            <w:r>
              <w:rPr>
                <w:sz w:val="21"/>
                <w:szCs w:val="21"/>
              </w:rPr>
              <w:t xml:space="preserve"/>
            </w:r>
          </w:p>
          <w:p>
            <w:pPr>
              <w:spacing w:after="60"/>
            </w:pPr>
            <w:r>
              <w:rPr>
                <w:sz w:val="21"/>
                <w:szCs w:val="21"/>
              </w:rPr>
              <w:t xml:space="preserve">Fix: Add API key authentication using FastAPI's Security dependency injection. Example:</w:t>
            </w:r>
          </w:p>
          <w:p>
            <w:pPr>
              <w:spacing w:after="60"/>
            </w:pPr>
            <w:r>
              <w:rPr>
                <w:sz w:val="21"/>
                <w:szCs w:val="21"/>
              </w:rPr>
              <w:t xml:space="preserve">  from fastapi.security.api_key import APIKeyHeader</w:t>
            </w:r>
          </w:p>
          <w:p>
            <w:pPr>
              <w:spacing w:after="60"/>
            </w:pPr>
            <w:r>
              <w:rPr>
                <w:sz w:val="21"/>
                <w:szCs w:val="21"/>
              </w:rPr>
              <w:t xml:space="preserve">  api_key_header = APIKeyHeader(name='X-API-Key')</w:t>
            </w:r>
          </w:p>
          <w:p>
            <w:pPr>
              <w:spacing w:after="60"/>
            </w:pPr>
            <w:r>
              <w:rPr>
                <w:sz w:val="21"/>
                <w:szCs w:val="21"/>
              </w:rPr>
              <w:t xml:space="preserve">  Then add dependency=Security(verify_api_key) to each endpoint.</w:t>
            </w:r>
          </w:p>
          <w:p>
            <w:pPr>
              <w:spacing w:after="60"/>
            </w:pPr>
            <w:r>
              <w:rPr>
                <w:sz w:val="21"/>
                <w:szCs w:val="21"/>
              </w:rPr>
              <w:t xml:space="preserve">Alternatively, deploy behind a reverse proxy (nginx/Traefik) with authentication.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12"/>
              <w:bottom w:val="single" w:color="D68910" w:sz="4"/>
              <w:right w:val="single" w:color="D68910" w:sz="4"/>
            </w:tcBorders>
            <w:shd w:fill="FEF9E7" w:val="clear"/>
            <w:tcMar>
              <w:top w:type="dxa" w:w="120"/>
              <w:left w:type="dxa" w:w="200"/>
              <w:bottom w:type="dxa" w:w="120"/>
              <w:right w:type="dxa" w:w="200"/>
            </w:tcMar>
          </w:tcPr>
          <w:p>
            <w:pPr>
              <w:spacing w:after="80"/>
            </w:pPr>
            <w:r>
              <w:rPr>
                <w:b/>
                <w:bCs/>
                <w:color w:val="D68910"/>
                <w:sz w:val="22"/>
                <w:szCs w:val="22"/>
              </w:rPr>
              <w:t xml:space="preserve">ISSUE 6 — 8.8% Benign false positive rate may cause alert fatigue</w:t>
            </w:r>
          </w:p>
          <w:p>
            <w:pPr>
              <w:spacing w:after="60"/>
            </w:pPr>
            <w:r>
              <w:rPr>
                <w:sz w:val="21"/>
                <w:szCs w:val="21"/>
              </w:rPr>
              <w:t xml:space="preserve">Severity: Low-Medium — known tradeoff, but should be documented and monitored.</w:t>
            </w:r>
          </w:p>
          <w:p>
            <w:pPr>
              <w:spacing w:after="60"/>
            </w:pPr>
            <w:r>
              <w:rPr>
                <w:sz w:val="21"/>
                <w:szCs w:val="21"/>
              </w:rPr>
              <w:t xml:space="preserve"/>
            </w:r>
          </w:p>
          <w:p>
            <w:pPr>
              <w:spacing w:after="60"/>
            </w:pPr>
            <w:r>
              <w:rPr>
                <w:sz w:val="21"/>
                <w:szCs w:val="21"/>
              </w:rPr>
              <w:t xml:space="preserve">What it means: LightGBM misclassifies ~1 in 11 legitimate traffic flows as an attack. In a real network with heavy benign traffic, this generates a very high absolute number of false alerts.</w:t>
            </w:r>
          </w:p>
          <w:p>
            <w:pPr>
              <w:spacing w:after="60"/>
            </w:pPr>
            <w:r>
              <w:rPr>
                <w:sz w:val="21"/>
                <w:szCs w:val="21"/>
              </w:rPr>
              <w:t xml:space="preserve"/>
            </w:r>
          </w:p>
          <w:p>
            <w:pPr>
              <w:spacing w:after="60"/>
            </w:pPr>
            <w:r>
              <w:rPr>
                <w:sz w:val="21"/>
                <w:szCs w:val="21"/>
              </w:rPr>
              <w:t xml:space="preserve">Root cause: The classification threshold is 0.5 (argmax of predict_proba). Raising the threshold for the 'attack' classes would reduce FP rate at the cost of some true positive recall.</w:t>
            </w:r>
          </w:p>
          <w:p>
            <w:pPr>
              <w:spacing w:after="60"/>
            </w:pPr>
            <w:r>
              <w:rPr>
                <w:sz w:val="21"/>
                <w:szCs w:val="21"/>
              </w:rPr>
              <w:t xml:space="preserve"/>
            </w:r>
          </w:p>
          <w:p>
            <w:pPr>
              <w:spacing w:after="60"/>
            </w:pPr>
            <w:r>
              <w:rPr>
                <w:sz w:val="21"/>
                <w:szCs w:val="21"/>
              </w:rPr>
              <w:t xml:space="preserve">Fix (Option A): Tune the classification threshold per class. For Benign, require higher confidence before flagging as an attack.</w:t>
            </w:r>
          </w:p>
          <w:p>
            <w:pPr>
              <w:spacing w:after="60"/>
            </w:pPr>
            <w:r>
              <w:rPr>
                <w:sz w:val="21"/>
                <w:szCs w:val="21"/>
              </w:rPr>
              <w:t xml:space="preserve">Fix (Option B): Add a minimum confidence threshold (e.g., only flag as attack if confidence &gt; 0.7).</w:t>
            </w:r>
          </w:p>
          <w:p>
            <w:pPr>
              <w:spacing w:after="60"/>
            </w:pPr>
            <w:r>
              <w:rPr>
                <w:sz w:val="21"/>
                <w:szCs w:val="21"/>
              </w:rPr>
              <w:t xml:space="preserve">Fix (Option C): Accept the current rate and document it as a known limitation.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12"/>
              <w:bottom w:val="single" w:color="D68910" w:sz="4"/>
              <w:right w:val="single" w:color="D68910" w:sz="4"/>
            </w:tcBorders>
            <w:shd w:fill="FEF9E7" w:val="clear"/>
            <w:tcMar>
              <w:top w:type="dxa" w:w="120"/>
              <w:left w:type="dxa" w:w="200"/>
              <w:bottom w:type="dxa" w:w="120"/>
              <w:right w:type="dxa" w:w="200"/>
            </w:tcMar>
          </w:tcPr>
          <w:p>
            <w:pPr>
              <w:spacing w:after="80"/>
            </w:pPr>
            <w:r>
              <w:rPr>
                <w:b/>
                <w:bCs/>
                <w:color w:val="D68910"/>
                <w:sz w:val="22"/>
                <w:szCs w:val="22"/>
              </w:rPr>
              <w:t xml:space="preserve">ISSUE 7 — No rate limiting on batch endpoint</w:t>
            </w:r>
          </w:p>
          <w:p>
            <w:pPr>
              <w:spacing w:after="60"/>
            </w:pPr>
            <w:r>
              <w:rPr>
                <w:sz w:val="21"/>
                <w:szCs w:val="21"/>
              </w:rPr>
              <w:t xml:space="preserve">Severity: Low — relevant only if exposing the API publicly.</w:t>
            </w:r>
          </w:p>
          <w:p>
            <w:pPr>
              <w:spacing w:after="60"/>
            </w:pPr>
            <w:r>
              <w:rPr>
                <w:sz w:val="21"/>
                <w:szCs w:val="21"/>
              </w:rPr>
              <w:t xml:space="preserve"/>
            </w:r>
          </w:p>
          <w:p>
            <w:pPr>
              <w:spacing w:after="60"/>
            </w:pPr>
            <w:r>
              <w:rPr>
                <w:sz w:val="21"/>
                <w:szCs w:val="21"/>
              </w:rPr>
              <w:t xml:space="preserve">Location: POST /predict/batch in src/api.py.</w:t>
            </w:r>
          </w:p>
          <w:p>
            <w:pPr>
              <w:spacing w:after="60"/>
            </w:pPr>
            <w:r>
              <w:rPr>
                <w:sz w:val="21"/>
                <w:szCs w:val="21"/>
              </w:rPr>
              <w:t xml:space="preserve"/>
            </w:r>
          </w:p>
          <w:p>
            <w:pPr>
              <w:spacing w:after="60"/>
            </w:pPr>
            <w:r>
              <w:rPr>
                <w:sz w:val="21"/>
                <w:szCs w:val="21"/>
              </w:rPr>
              <w:t xml:space="preserve">Problem: The batch endpoint accepts an unlimited number of flows. A malicious or careless client could send extremely large batches, consuming all server memory.</w:t>
            </w:r>
          </w:p>
          <w:p>
            <w:pPr>
              <w:spacing w:after="60"/>
            </w:pPr>
            <w:r>
              <w:rPr>
                <w:sz w:val="21"/>
                <w:szCs w:val="21"/>
              </w:rPr>
              <w:t xml:space="preserve"/>
            </w:r>
          </w:p>
          <w:p>
            <w:pPr>
              <w:spacing w:after="60"/>
            </w:pPr>
            <w:r>
              <w:rPr>
                <w:sz w:val="21"/>
                <w:szCs w:val="21"/>
              </w:rPr>
              <w:t xml:space="preserve">Fix: Add a max_flows limit to BatchRequest using Pydantic's Field(max_items=...) or add a guard at the start of the endpoint:</w:t>
            </w:r>
          </w:p>
          <w:p>
            <w:pPr>
              <w:spacing w:after="60"/>
            </w:pPr>
            <w:r>
              <w:rPr>
                <w:sz w:val="21"/>
                <w:szCs w:val="21"/>
              </w:rPr>
              <w:t xml:space="preserve">  if len(request.flows) &gt; 1000: raise HTTPException(400, 'Batch limit is 1000 flows')</w:t>
            </w:r>
          </w:p>
        </w:tc>
      </w:tr>
    </w:tbl>
    <w:p>
      <w:r>
        <w:br w:type="page"/>
      </w:r>
    </w:p>
    <w:p>
      <w:pPr>
        <w:pStyle w:val="Heading1"/>
      </w:pPr>
      <w:r>
        <w:rPr>
          <w:b/>
          <w:bCs/>
        </w:rPr>
        <w:t xml:space="preserve">9. What Is Complete &amp; Working</w:t>
      </w:r>
    </w:p>
    <w:p>
      <w:pPr>
        <w:spacing w:after="140"/>
      </w:pPr>
      <w:r>
        <w:rPr>
          <w:sz w:val="22"/>
          <w:szCs w:val="22"/>
        </w:rPr>
        <w:t xml:space="preserve">The following components are fully implemented, tested, and ready: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Component</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Data pipeline (data_ingestion.py)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Loads CSVs, maps 33 labels to 9 families, samples, splits 70/15/15, saves parquet.</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Feature preprocessing (preprocessing.py)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Median imputer + StandardScaler pipeline. SMOTE. ClassLabelEncoder. All saved.</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Model training (train.py)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Full orchestrator. CLI flags for --no-smote and --models. Runs end to end.</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5 models trained &amp; benchmarked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LR, RF, XGBoost, LightGBM, MLP. LightGBM is best (Macro-F1 0.830).</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Pre-trained models saved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All models in saved_models/ (except RF — see Issue 2). API runs without retraining.</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Evaluation suite (evaluate.py)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Macro-F1, ROC-AUC, Benign FP rate, classification report, confusion matrices, PR curves, calibration.</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Report plots generated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Confusion matrices for all 5 models, PR curves, feature importance, SMOTE comparison, training history.</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FastAPI server (api.py)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6 endpoints. Pydantic schemas. CORS. Lifespan loading. Swagger UI at /docs.</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Drift monitoring (drift.py)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KS test, PSI, Jensen-Shannon divergence, 3-sigma alert rate monitor. Integrated into API.</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Docker packaging</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Dockerfile (python:3.11-slim). docker-compose.yml with volume mounts and health check.</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requirements.txt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All dependencies with minimum version pins.</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left"/>
            </w:pPr>
            <w:r>
              <w:rPr>
                <w:b w:val="false"/>
                <w:bCs w:val="false"/>
                <w:color w:val="000000"/>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Presentation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docs/presentation.pptx exists.</w:t>
            </w:r>
          </w:p>
        </w:tc>
      </w:tr>
    </w:tbl>
    <w:p>
      <w:r>
        <w:br w:type="page"/>
      </w:r>
    </w:p>
    <w:p>
      <w:pPr>
        <w:pStyle w:val="Heading1"/>
      </w:pPr>
      <w:r>
        <w:rPr>
          <w:b/>
          <w:bCs/>
        </w:rPr>
        <w:t xml:space="preserve">10. Recommended Next Steps for Claude Code</w:t>
      </w:r>
    </w:p>
    <w:p>
      <w:pPr>
        <w:spacing w:after="140"/>
      </w:pPr>
      <w:r>
        <w:rPr>
          <w:sz w:val="22"/>
          <w:szCs w:val="22"/>
        </w:rPr>
        <w:t xml:space="preserve">This is the prioritized action list. Work through these in order. Items 1-4 are required before the project can be considered launch-ready.</w:t>
      </w:r>
    </w:p>
    <w:p>
      <w:pPr>
        <w:spacing w:after="100"/>
      </w:pPr>
      <w:r>
        <w:t xml:space="preserve"/>
      </w:r>
    </w:p>
    <w:p>
      <w:pPr>
        <w:pStyle w:val="Heading2"/>
      </w:pPr>
      <w:r>
        <w:rPr>
          <w:b/>
          <w:bCs/>
        </w:rPr>
        <w:t xml:space="preserve">REQUIRED (Launch Blockers)</w:t>
      </w:r>
    </w:p>
    <w:p>
      <w:pPr>
        <w:spacing w:after="60"/>
      </w:pPr>
      <w:r>
        <w:t xml:space="preserve"/>
      </w:r>
    </w:p>
    <w:p>
      <w:pPr>
        <w:pStyle w:val="ListParagraph"/>
        <w:numPr>
          <w:ilvl w:val="0"/>
          <w:numId w:val="3"/>
        </w:numPr>
        <w:spacing w:after="80"/>
      </w:pPr>
      <w:r>
        <w:rPr>
          <w:sz w:val="22"/>
          <w:szCs w:val="22"/>
        </w:rPr>
        <w:t xml:space="preserve">Fix README.md placeholders. Find 'YOUR_USERNAME' and 'YOUR_DOCKERHUB_USERNAME' and replace with real values, or rewrite those sections to match the actual deployment plan.</w:t>
      </w:r>
    </w:p>
    <w:p>
      <w:pPr>
        <w:spacing w:after="40"/>
      </w:pPr>
      <w:r>
        <w:t xml:space="preserve"/>
      </w:r>
    </w:p>
    <w:p>
      <w:pPr>
        <w:pStyle w:val="ListParagraph"/>
        <w:numPr>
          <w:ilvl w:val="0"/>
          <w:numId w:val="3"/>
        </w:numPr>
        <w:spacing w:after="80"/>
      </w:pPr>
      <w:r>
        <w:rPr>
          <w:b/>
          <w:bCs/>
          <w:sz w:val="22"/>
          <w:szCs w:val="22"/>
        </w:rPr>
        <w:t xml:space="preserve">Resolve the missing random_forest.pkl. </w:t>
      </w:r>
      <w:r>
        <w:rPr>
          <w:sz w:val="22"/>
          <w:szCs w:val="22"/>
        </w:rPr>
        <w:t xml:space="preserve">Either: (a) retrain with python -m src.train --models rf using the original data and commit the .pkl, OR (b) remove RF from the API fallback chain in api.py load_best_model() and from the README results table. Do not leave the inconsistency.</w:t>
      </w:r>
    </w:p>
    <w:p>
      <w:pPr>
        <w:spacing w:after="40"/>
      </w:pPr>
      <w:r>
        <w:t xml:space="preserve"/>
      </w:r>
    </w:p>
    <w:p>
      <w:pPr>
        <w:pStyle w:val="ListParagraph"/>
        <w:numPr>
          <w:ilvl w:val="0"/>
          <w:numId w:val="3"/>
        </w:numPr>
        <w:spacing w:after="80"/>
      </w:pPr>
      <w:r>
        <w:rPr>
          <w:b/>
          <w:bCs/>
          <w:sz w:val="22"/>
          <w:szCs w:val="22"/>
        </w:rPr>
        <w:t xml:space="preserve">Clean up the MQTT label map. </w:t>
      </w:r>
      <w:r>
        <w:rPr>
          <w:sz w:val="22"/>
          <w:szCs w:val="22"/>
        </w:rPr>
        <w:t xml:space="preserve">In src/data_ingestion.py, remove the 'MQTT-Publish': 'MQTT' entry from LABEL_MAP since no MQTT data exists in the trained models. Update the README classes table to remove MQTT.</w:t>
      </w:r>
    </w:p>
    <w:p>
      <w:pPr>
        <w:spacing w:after="40"/>
      </w:pPr>
      <w:r>
        <w:t xml:space="preserve"/>
      </w:r>
    </w:p>
    <w:p>
      <w:pPr>
        <w:pStyle w:val="ListParagraph"/>
        <w:numPr>
          <w:ilvl w:val="0"/>
          <w:numId w:val="3"/>
        </w:numPr>
        <w:spacing w:after="80"/>
      </w:pPr>
      <w:r>
        <w:rPr>
          <w:b/>
          <w:bCs/>
          <w:sz w:val="22"/>
          <w:szCs w:val="22"/>
        </w:rPr>
        <w:t xml:space="preserve">Fix the docs/ reference. </w:t>
      </w:r>
      <w:r>
        <w:rPr>
          <w:sz w:val="22"/>
          <w:szCs w:val="22"/>
        </w:rPr>
        <w:t xml:space="preserve">Either create docs/one_page_report.pdf as a proper one-page project summary, or remove the reference from the README project structure section.</w:t>
      </w:r>
    </w:p>
    <w:p>
      <w:pPr>
        <w:spacing w:after="120"/>
      </w:pPr>
      <w:r>
        <w:t xml:space="preserve"/>
      </w:r>
    </w:p>
    <w:p>
      <w:pPr>
        <w:pStyle w:val="Heading2"/>
      </w:pPr>
      <w:r>
        <w:rPr>
          <w:b/>
          <w:bCs/>
        </w:rPr>
        <w:t xml:space="preserve">RECOMMENDED (Pre-Launch Hardening)</w:t>
      </w:r>
    </w:p>
    <w:p>
      <w:pPr>
        <w:spacing w:after="60"/>
      </w:pPr>
      <w:r>
        <w:t xml:space="preserve"/>
      </w:r>
    </w:p>
    <w:p>
      <w:pPr>
        <w:pStyle w:val="ListParagraph"/>
        <w:numPr>
          <w:ilvl w:val="0"/>
          <w:numId w:val="3"/>
        </w:numPr>
        <w:spacing w:after="80"/>
      </w:pPr>
      <w:r>
        <w:rPr>
          <w:b/>
          <w:bCs/>
          <w:sz w:val="22"/>
          <w:szCs w:val="22"/>
        </w:rPr>
        <w:t xml:space="preserve">Add batch size limit. </w:t>
      </w:r>
      <w:r>
        <w:rPr>
          <w:sz w:val="22"/>
          <w:szCs w:val="22"/>
        </w:rPr>
        <w:t xml:space="preserve">In src/api.py, add a guard to POST /predict/batch: raise HTTPException(400, 'Max batch size is 1000') if len(request.flows) &gt; 1000. This prevents memory exhaustion.</w:t>
      </w:r>
    </w:p>
    <w:p>
      <w:pPr>
        <w:spacing w:after="40"/>
      </w:pPr>
      <w:r>
        <w:t xml:space="preserve"/>
      </w:r>
    </w:p>
    <w:p>
      <w:pPr>
        <w:pStyle w:val="ListParagraph"/>
        <w:numPr>
          <w:ilvl w:val="0"/>
          <w:numId w:val="3"/>
        </w:numPr>
        <w:spacing w:after="80"/>
      </w:pPr>
      <w:r>
        <w:rPr>
          <w:b/>
          <w:bCs/>
          <w:sz w:val="22"/>
          <w:szCs w:val="22"/>
        </w:rPr>
        <w:t xml:space="preserve">Add API key authentication. </w:t>
      </w:r>
      <w:r>
        <w:rPr>
          <w:sz w:val="22"/>
          <w:szCs w:val="22"/>
        </w:rPr>
        <w:t xml:space="preserve">If the API will be exposed publicly, add FastAPI security dependency. A simple APIKeyHeader check on all prediction endpoints is sufficient for a first pass.</w:t>
      </w:r>
    </w:p>
    <w:p>
      <w:pPr>
        <w:spacing w:after="40"/>
      </w:pPr>
      <w:r>
        <w:t xml:space="preserve"/>
      </w:r>
    </w:p>
    <w:p>
      <w:pPr>
        <w:pStyle w:val="ListParagraph"/>
        <w:numPr>
          <w:ilvl w:val="0"/>
          <w:numId w:val="3"/>
        </w:numPr>
        <w:spacing w:after="80"/>
      </w:pPr>
      <w:r>
        <w:rPr>
          <w:b/>
          <w:bCs/>
          <w:sz w:val="22"/>
          <w:szCs w:val="22"/>
        </w:rPr>
        <w:t xml:space="preserve">Tune the Benign false positive threshold. </w:t>
      </w:r>
      <w:r>
        <w:rPr>
          <w:sz w:val="22"/>
          <w:szCs w:val="22"/>
        </w:rPr>
        <w:t xml:space="preserve">Experiment with requiring a minimum confidence of 0.6 or 0.7 before classifying as an attack. This should reduce the 8.8% false positive rate on benign traffic at acceptable recall cost.</w:t>
      </w:r>
    </w:p>
    <w:p>
      <w:pPr>
        <w:spacing w:after="120"/>
      </w:pPr>
      <w:r>
        <w:t xml:space="preserve"/>
      </w:r>
    </w:p>
    <w:p>
      <w:pPr>
        <w:pStyle w:val="Heading2"/>
      </w:pPr>
      <w:r>
        <w:rPr>
          <w:b/>
          <w:bCs/>
        </w:rPr>
        <w:t xml:space="preserve">OPTIONAL (Future Improvements)</w:t>
      </w:r>
    </w:p>
    <w:p>
      <w:pPr>
        <w:spacing w:after="60"/>
      </w:pPr>
      <w:r>
        <w:t xml:space="preserve"/>
      </w:r>
    </w:p>
    <w:p>
      <w:pPr>
        <w:pStyle w:val="ListParagraph"/>
        <w:numPr>
          <w:ilvl w:val="0"/>
          <w:numId w:val="3"/>
        </w:numPr>
        <w:spacing w:after="80"/>
      </w:pPr>
      <w:r>
        <w:rPr>
          <w:b/>
          <w:bCs/>
          <w:sz w:val="22"/>
          <w:szCs w:val="22"/>
        </w:rPr>
        <w:t xml:space="preserve">Add model versioning. </w:t>
      </w:r>
      <w:r>
        <w:rPr>
          <w:sz w:val="22"/>
          <w:szCs w:val="22"/>
        </w:rPr>
        <w:t xml:space="preserve">Timestamp model files or use a version field in the /health response. This makes it easy to track which model version produced which predictions in production logs.</w:t>
      </w:r>
    </w:p>
    <w:p>
      <w:pPr>
        <w:spacing w:after="40"/>
      </w:pPr>
      <w:r>
        <w:t xml:space="preserve"/>
      </w:r>
    </w:p>
    <w:p>
      <w:pPr>
        <w:pStyle w:val="ListParagraph"/>
        <w:numPr>
          <w:ilvl w:val="0"/>
          <w:numId w:val="3"/>
        </w:numPr>
        <w:spacing w:after="80"/>
      </w:pPr>
      <w:r>
        <w:rPr>
          <w:b/>
          <w:bCs/>
          <w:sz w:val="22"/>
          <w:szCs w:val="22"/>
        </w:rPr>
        <w:t xml:space="preserve">Persist drift log to disk. </w:t>
      </w:r>
      <w:r>
        <w:rPr>
          <w:sz w:val="22"/>
          <w:szCs w:val="22"/>
        </w:rPr>
        <w:t xml:space="preserve">Currently DriftMonitor.drift_log is in-memory and lost on restart. Write it to a JSON file (e.g., reports/drift_log.json) on each check.</w:t>
      </w:r>
    </w:p>
    <w:p>
      <w:pPr>
        <w:spacing w:after="40"/>
      </w:pPr>
      <w:r>
        <w:t xml:space="preserve"/>
      </w:r>
    </w:p>
    <w:p>
      <w:pPr>
        <w:pStyle w:val="ListParagraph"/>
        <w:numPr>
          <w:ilvl w:val="0"/>
          <w:numId w:val="3"/>
        </w:numPr>
        <w:spacing w:after="80"/>
      </w:pPr>
      <w:r>
        <w:rPr>
          <w:b/>
          <w:bCs/>
          <w:sz w:val="22"/>
          <w:szCs w:val="22"/>
        </w:rPr>
        <w:t xml:space="preserve">Add per-class metrics to /drift/status. </w:t>
      </w:r>
      <w:r>
        <w:rPr>
          <w:sz w:val="22"/>
          <w:szCs w:val="22"/>
        </w:rPr>
        <w:t xml:space="preserve">Currently only the alert_rate and PSI mean are returned. Adding per-class recall could help operators diagnose which attack type the model is struggling with.</w:t>
      </w:r>
    </w:p>
    <w:p>
      <w:pPr>
        <w:spacing w:after="40"/>
      </w:pPr>
      <w:r>
        <w:t xml:space="preserve"/>
      </w:r>
    </w:p>
    <w:p>
      <w:pPr>
        <w:pStyle w:val="ListParagraph"/>
        <w:numPr>
          <w:ilvl w:val="0"/>
          <w:numId w:val="3"/>
        </w:numPr>
        <w:spacing w:after="80"/>
      </w:pPr>
      <w:r>
        <w:rPr>
          <w:b/>
          <w:bCs/>
          <w:sz w:val="22"/>
          <w:szCs w:val="22"/>
        </w:rPr>
        <w:t xml:space="preserve">Retrain with full dataset. </w:t>
      </w:r>
      <w:r>
        <w:rPr>
          <w:sz w:val="22"/>
          <w:szCs w:val="22"/>
        </w:rPr>
        <w:t xml:space="preserve">The training set was capped at 20,000 per class. The full CICIoT2023 dataset is larger. Training on the full data may improve performance on Web and DictionaryBruteForce classes especially.</w:t>
      </w:r>
    </w:p>
    <w:p>
      <w:pPr>
        <w:spacing w:after="40"/>
      </w:pPr>
      <w:r>
        <w:t xml:space="preserve"/>
      </w:r>
    </w:p>
    <w:p>
      <w:pPr>
        <w:pStyle w:val="ListParagraph"/>
        <w:numPr>
          <w:ilvl w:val="0"/>
          <w:numId w:val="3"/>
        </w:numPr>
        <w:spacing w:after="80"/>
      </w:pPr>
      <w:r>
        <w:rPr>
          <w:b/>
          <w:bCs/>
          <w:sz w:val="22"/>
          <w:szCs w:val="22"/>
        </w:rPr>
        <w:t xml:space="preserve">Add LightGBM Precision-Recall curve. </w:t>
      </w:r>
      <w:r>
        <w:rPr>
          <w:sz w:val="22"/>
          <w:szCs w:val="22"/>
        </w:rPr>
        <w:t xml:space="preserve">The reports/ folder has PR curves for all models except LightGBM. Add plot_precision_recall(lgbm_model, ...) to the training script for LightGBM.</w:t>
      </w:r>
    </w:p>
    <w:p>
      <w:pPr>
        <w:spacing w:after="40"/>
      </w:pPr>
      <w:r>
        <w:t xml:space="preserve"/>
      </w:r>
    </w:p>
    <w:p>
      <w:pPr>
        <w:pStyle w:val="ListParagraph"/>
        <w:numPr>
          <w:ilvl w:val="0"/>
          <w:numId w:val="3"/>
        </w:numPr>
        <w:spacing w:after="80"/>
      </w:pPr>
      <w:r>
        <w:rPr>
          <w:b/>
          <w:bCs/>
          <w:sz w:val="22"/>
          <w:szCs w:val="22"/>
        </w:rPr>
        <w:t xml:space="preserve">Ensemble LightGBM + XGBoost. </w:t>
      </w:r>
      <w:r>
        <w:rPr>
          <w:sz w:val="22"/>
          <w:szCs w:val="22"/>
        </w:rPr>
        <w:t xml:space="preserve">src/models/ensemble.py already exists. A soft-voting ensemble of LightGBM and XGBoost probabilities could marginally improve Macro-F1. This is a low-risk experiment since both models are already saved.</w:t>
      </w:r>
    </w:p>
    <w:p>
      <w:pPr>
        <w:spacing w:after="40"/>
      </w:pPr>
      <w:r>
        <w:t xml:space="preserve"/>
      </w:r>
    </w:p>
    <w:p>
      <w:pPr>
        <w:pStyle w:val="ListParagraph"/>
        <w:numPr>
          <w:ilvl w:val="0"/>
          <w:numId w:val="3"/>
        </w:numPr>
        <w:spacing w:after="80"/>
      </w:pPr>
      <w:r>
        <w:rPr>
          <w:b/>
          <w:bCs/>
          <w:sz w:val="22"/>
          <w:szCs w:val="22"/>
        </w:rPr>
        <w:t xml:space="preserve">Add GitHub Actions CI. </w:t>
      </w:r>
      <w:r>
        <w:rPr>
          <w:sz w:val="22"/>
          <w:szCs w:val="22"/>
        </w:rPr>
        <w:t xml:space="preserve">A simple workflow that installs dependencies and runs python -m uvicorn src.api:app --port 8000 &amp; sleep 5 &amp;&amp; curl http://localhost:8000/health would catch regressions on push.</w:t>
      </w:r>
    </w:p>
    <w:p>
      <w:r>
        <w:br w:type="page"/>
      </w:r>
    </w:p>
    <w:p>
      <w:pPr>
        <w:pStyle w:val="Heading1"/>
      </w:pPr>
      <w:r>
        <w:rPr>
          <w:b/>
          <w:bCs/>
        </w:rPr>
        <w:t xml:space="preserve">11. How to Run the Project</w:t>
      </w:r>
    </w:p>
    <w:p>
      <w:pPr>
        <w:pStyle w:val="Heading2"/>
      </w:pPr>
      <w:r>
        <w:rPr>
          <w:b/>
          <w:bCs/>
        </w:rPr>
        <w:t xml:space="preserve">11.1 Run API Locally (No Training Needed)</w:t>
      </w:r>
    </w:p>
    <w:p>
      <w:pPr>
        <w:spacing w:after="140"/>
      </w:pPr>
      <w:r>
        <w:rPr>
          <w:sz w:val="22"/>
          <w:szCs w:val="22"/>
        </w:rPr>
        <w:t xml:space="preserve">Prerequisites: Python 3.8+</w:t>
      </w:r>
    </w:p>
    <w:p>
      <w:pPr>
        <w:spacing w:after="60"/>
      </w:pPr>
      <w:r>
        <w:t xml:space="preserve"/>
      </w:r>
    </w:p>
    <w:p>
      <w:pPr>
        <w:pStyle w:val="ListParagraph"/>
        <w:numPr>
          <w:ilvl w:val="0"/>
          <w:numId w:val="3"/>
        </w:numPr>
        <w:spacing w:after="80"/>
      </w:pPr>
      <w:r>
        <w:rPr>
          <w:rFonts w:ascii="Courier New" w:cs="Courier New" w:eastAsia="Courier New" w:hAnsi="Courier New"/>
          <w:color w:val="C0392B"/>
          <w:sz w:val="20"/>
          <w:szCs w:val="20"/>
        </w:rPr>
        <w:t xml:space="preserve">pip install fastapi uvicorn[standard] pydantic joblib numpy scikit-learn lightgbm xgboost scipy</w:t>
      </w:r>
    </w:p>
    <w:p>
      <w:pPr>
        <w:pStyle w:val="ListParagraph"/>
        <w:numPr>
          <w:ilvl w:val="0"/>
          <w:numId w:val="3"/>
        </w:numPr>
        <w:spacing w:after="80"/>
      </w:pPr>
      <w:r>
        <w:rPr>
          <w:rFonts w:ascii="Courier New" w:cs="Courier New" w:eastAsia="Courier New" w:hAnsi="Courier New"/>
          <w:color w:val="C0392B"/>
          <w:sz w:val="20"/>
          <w:szCs w:val="20"/>
        </w:rPr>
        <w:t xml:space="preserve">pip install torch --index-url https://download.pytorch.org/whl/cpu</w:t>
      </w:r>
    </w:p>
    <w:p>
      <w:pPr>
        <w:pStyle w:val="ListParagraph"/>
        <w:numPr>
          <w:ilvl w:val="0"/>
          <w:numId w:val="3"/>
        </w:numPr>
        <w:spacing w:after="80"/>
      </w:pPr>
      <w:r>
        <w:rPr>
          <w:rFonts w:ascii="Courier New" w:cs="Courier New" w:eastAsia="Courier New" w:hAnsi="Courier New"/>
          <w:color w:val="C0392B"/>
          <w:sz w:val="20"/>
          <w:szCs w:val="20"/>
        </w:rPr>
        <w:t xml:space="preserve">python -m uvicorn src.api:app --port 8000</w:t>
      </w:r>
    </w:p>
    <w:p>
      <w:pPr>
        <w:spacing w:after="140"/>
      </w:pPr>
      <w:r>
        <w:rPr>
          <w:sz w:val="22"/>
          <w:szCs w:val="22"/>
        </w:rPr>
        <w:t xml:space="preserve">Then open http://localhost:8000/docs</w:t>
      </w:r>
    </w:p>
    <w:p>
      <w:pPr>
        <w:spacing w:after="80"/>
      </w:pPr>
      <w:r>
        <w:t xml:space="preserve"/>
      </w:r>
    </w:p>
    <w:p>
      <w:pPr>
        <w:pStyle w:val="Heading2"/>
      </w:pPr>
      <w:r>
        <w:rPr>
          <w:b/>
          <w:bCs/>
        </w:rPr>
        <w:t xml:space="preserve">11.2 Run with Docker</w:t>
      </w:r>
    </w:p>
    <w:p>
      <w:pPr>
        <w:pStyle w:val="ListParagraph"/>
        <w:numPr>
          <w:ilvl w:val="0"/>
          <w:numId w:val="3"/>
        </w:numPr>
        <w:spacing w:after="80"/>
      </w:pPr>
      <w:r>
        <w:rPr>
          <w:rFonts w:ascii="Courier New" w:cs="Courier New" w:eastAsia="Courier New" w:hAnsi="Courier New"/>
          <w:color w:val="C0392B"/>
          <w:sz w:val="20"/>
          <w:szCs w:val="20"/>
        </w:rPr>
        <w:t xml:space="preserve">docker-compose up --build</w:t>
      </w:r>
    </w:p>
    <w:p>
      <w:pPr>
        <w:spacing w:after="140"/>
      </w:pPr>
      <w:r>
        <w:rPr>
          <w:sz w:val="22"/>
          <w:szCs w:val="22"/>
        </w:rPr>
        <w:t xml:space="preserve">Then open http://localhost:8000/docs</w:t>
      </w:r>
    </w:p>
    <w:p>
      <w:pPr>
        <w:spacing w:after="80"/>
      </w:pPr>
      <w:r>
        <w:t xml:space="preserve"/>
      </w:r>
    </w:p>
    <w:p>
      <w:pPr>
        <w:pStyle w:val="Heading2"/>
      </w:pPr>
      <w:r>
        <w:rPr>
          <w:b/>
          <w:bCs/>
        </w:rPr>
        <w:t xml:space="preserve">11.3 Retrain Models (Requires CICIoT2023 Dataset)</w:t>
      </w:r>
    </w:p>
    <w:p>
      <w:pPr>
        <w:pStyle w:val="ListParagraph"/>
        <w:numPr>
          <w:ilvl w:val="0"/>
          <w:numId w:val="3"/>
        </w:numPr>
        <w:spacing w:after="80"/>
      </w:pPr>
      <w:r>
        <w:rPr>
          <w:sz w:val="22"/>
          <w:szCs w:val="22"/>
        </w:rPr>
        <w:t xml:space="preserve">Download CICIoT2023 CSVs from https://www.unb.ca/cic/datasets/iotdataset-2023.html</w:t>
      </w:r>
    </w:p>
    <w:p>
      <w:pPr>
        <w:pStyle w:val="ListParagraph"/>
        <w:numPr>
          <w:ilvl w:val="0"/>
          <w:numId w:val="3"/>
        </w:numPr>
        <w:spacing w:after="80"/>
      </w:pPr>
      <w:r>
        <w:rPr>
          <w:sz w:val="22"/>
          <w:szCs w:val="22"/>
        </w:rPr>
        <w:t xml:space="preserve">Place CSV files in </w:t>
      </w:r>
      <w:r>
        <w:rPr>
          <w:rFonts w:ascii="Courier New" w:cs="Courier New" w:eastAsia="Courier New" w:hAnsi="Courier New"/>
          <w:color w:val="C0392B"/>
          <w:sz w:val="20"/>
          <w:szCs w:val="20"/>
        </w:rPr>
        <w:t xml:space="preserve">data/raw/</w:t>
      </w:r>
    </w:p>
    <w:p>
      <w:pPr>
        <w:pStyle w:val="ListParagraph"/>
        <w:numPr>
          <w:ilvl w:val="0"/>
          <w:numId w:val="3"/>
        </w:numPr>
        <w:spacing w:after="80"/>
      </w:pPr>
      <w:r>
        <w:rPr>
          <w:rFonts w:ascii="Courier New" w:cs="Courier New" w:eastAsia="Courier New" w:hAnsi="Courier New"/>
          <w:color w:val="C0392B"/>
          <w:sz w:val="20"/>
          <w:szCs w:val="20"/>
        </w:rPr>
        <w:t xml:space="preserve">python -m src.data_ingestion</w:t>
      </w:r>
    </w:p>
    <w:p>
      <w:pPr>
        <w:pStyle w:val="ListParagraph"/>
        <w:numPr>
          <w:ilvl w:val="0"/>
          <w:numId w:val="3"/>
        </w:numPr>
        <w:spacing w:after="80"/>
      </w:pPr>
      <w:r>
        <w:rPr>
          <w:rFonts w:ascii="Courier New" w:cs="Courier New" w:eastAsia="Courier New" w:hAnsi="Courier New"/>
          <w:color w:val="C0392B"/>
          <w:sz w:val="20"/>
          <w:szCs w:val="20"/>
        </w:rPr>
        <w:t xml:space="preserve">python -m src.train</w:t>
      </w:r>
    </w:p>
    <w:p>
      <w:pPr>
        <w:spacing w:after="140"/>
      </w:pPr>
      <w:r>
        <w:rPr>
          <w:sz w:val="22"/>
          <w:szCs w:val="22"/>
        </w:rPr>
        <w:t xml:space="preserve">Or to train a specific model only:</w:t>
      </w:r>
    </w:p>
    <w:p>
      <w:pPr>
        <w:spacing w:after="140"/>
      </w:pPr>
      <w:r>
        <w:rPr>
          <w:rFonts w:ascii="Courier New" w:cs="Courier New" w:eastAsia="Courier New" w:hAnsi="Courier New"/>
          <w:color w:val="C0392B"/>
          <w:sz w:val="20"/>
          <w:szCs w:val="20"/>
        </w:rPr>
        <w:t xml:space="preserve">python -m src.train --models lgbm</w:t>
      </w:r>
    </w:p>
    <w:p>
      <w:pPr>
        <w:spacing w:after="80"/>
      </w:pPr>
      <w:r>
        <w:t xml:space="preserve"/>
      </w:r>
    </w:p>
    <w:p>
      <w:pPr>
        <w:pStyle w:val="Heading2"/>
      </w:pPr>
      <w:r>
        <w:rPr>
          <w:b/>
          <w:bCs/>
        </w:rPr>
        <w:t xml:space="preserve">11.4 Test the API</w:t>
      </w:r>
    </w:p>
    <w:p>
      <w:pPr>
        <w:spacing w:after="140"/>
      </w:pPr>
      <w:r>
        <w:rPr>
          <w:sz w:val="22"/>
          <w:szCs w:val="22"/>
        </w:rPr>
        <w:t xml:space="preserve">DDoS attack example:</w:t>
      </w:r>
    </w:p>
    <w:p>
      <w:pPr>
        <w:spacing w:after="140"/>
      </w:pPr>
      <w:r>
        <w:rPr>
          <w:rFonts w:ascii="Courier New" w:cs="Courier New" w:eastAsia="Courier New" w:hAnsi="Courier New"/>
          <w:color w:val="C0392B"/>
          <w:sz w:val="20"/>
          <w:szCs w:val="20"/>
        </w:rPr>
        <w:t xml:space="preserve">curl -X POST http://localhost:8000/predict -H "Content-Type: application/json" -d '{"features": {"syn_flag_number": 50, "Rate": 9999.0, "ack_flag_number": 0, "flow_duration": 100.0, "Header_Length": 20.0, "Protocol Type": 6.0}}'</w:t>
      </w:r>
    </w:p>
    <w:p>
      <w:pPr>
        <w:spacing w:after="60"/>
      </w:pPr>
      <w:r>
        <w:t xml:space="preserve"/>
      </w:r>
    </w:p>
    <w:p>
      <w:pPr>
        <w:spacing w:after="140"/>
      </w:pPr>
      <w:r>
        <w:rPr>
          <w:sz w:val="22"/>
          <w:szCs w:val="22"/>
        </w:rPr>
        <w:t xml:space="preserve">Benign traffic example:</w:t>
      </w:r>
    </w:p>
    <w:p>
      <w:pPr>
        <w:spacing w:after="140"/>
      </w:pPr>
      <w:r>
        <w:rPr>
          <w:rFonts w:ascii="Courier New" w:cs="Courier New" w:eastAsia="Courier New" w:hAnsi="Courier New"/>
          <w:color w:val="C0392B"/>
          <w:sz w:val="20"/>
          <w:szCs w:val="20"/>
        </w:rPr>
        <w:t xml:space="preserve">curl -X POST http://localhost:8000/predict -H "Content-Type: application/json" -d '{"features": {"syn_flag_number": 1, "Rate": 10.0, "ack_flag_number": 5, "flow_duration": 5000.0, "Header_Length": 20.0, "Protocol Type": 6.0}}'</w:t>
      </w:r>
    </w:p>
    <w:p>
      <w:pPr>
        <w:spacing w:after="80"/>
      </w:pPr>
      <w:r>
        <w:t xml:space="preserve"/>
      </w:r>
    </w:p>
    <w:p>
      <w:pPr>
        <w:pStyle w:val="Heading2"/>
      </w:pPr>
      <w:r>
        <w:rPr>
          <w:b/>
          <w:bCs/>
        </w:rPr>
        <w:t xml:space="preserve">11.5 Dependencies (requirements.txt)</w:t>
      </w:r>
    </w:p>
    <w:p>
      <w:pPr>
        <w:spacing w:after="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Min Version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Data loading and manipulation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numpy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1.23.0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Array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scikit-learn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Pipeline, LR, RF, SMOTE, metrics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torch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1.13.0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PyTorch MLP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imbalanced-learn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0.10.0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SMOTE oversampling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xgboost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1.7.0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XGBoost classifier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lightgbm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3.3.0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LightGBM classifier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fastapi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0.95.0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REST API framework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uvicorn[standard]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0.20.0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ASGI server for FastAPI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pydantic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2.0.0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Request/response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scipy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KS test for drift monitoring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pyarrow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Reading/writing parquet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matplotlib + seaborn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3.6.0 / 0.12.0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Evaluation plots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joblib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1.2.0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Model serialization</w:t>
            </w:r>
          </w:p>
        </w:tc>
      </w:tr>
    </w:tbl>
    <w:p>
      <w:r>
        <w:br w:type="page"/>
      </w:r>
    </w:p>
    <w:p>
      <w:pPr>
        <w:pStyle w:val="Heading1"/>
      </w:pPr>
      <w:r>
        <w:rPr>
          <w:b/>
          <w:bCs/>
        </w:rPr>
        <w:t xml:space="preserve">12. Appendix — Key Code Locations</w:t>
      </w:r>
    </w:p>
    <w:p>
      <w:pPr>
        <w:spacing w:after="140"/>
      </w:pPr>
      <w:r>
        <w:rPr>
          <w:sz w:val="22"/>
          <w:szCs w:val="22"/>
        </w:rPr>
        <w:t xml:space="preserve">Quick reference for Claude Code: exactly which file and function to touch for common tasks.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Task</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jc w:val="left"/>
            </w:pPr>
            <w:r>
              <w:rPr>
                <w:b/>
                <w:bCs/>
                <w:color w:val="FFFFFF"/>
                <w:sz w:val="20"/>
                <w:szCs w:val="20"/>
              </w:rPr>
              <w:t xml:space="preserve">File + Location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Change the deployed model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src/api.py — load_best_model() — reorder the preference list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Add a new endpoint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src/api.py — add @app.get/post decorator below the existing endpoints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Add API authentication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src/api.py — add Security dependency to each @app.post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Add batch size limit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src/api.py — predict_batch() — add guard at top of function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Change drift check frequency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src/api.py — DriftMonitor(check_interval=500) — change 500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Fix MQTT label map</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src/data_ingestion.py — LABEL_MAP dict — remove MQTT-Publish entry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Retrain a specific model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src/train.py — main() — or CLI: python -m src.train --models lgbm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Change model hyperparameters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src/models/ensemble.py — build_lightgbm() / build_xgboost()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Change MLP architecture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src/models/mlp.py — IDS_MLP.__init__()</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Add a new evaluation metric</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src/evaluate.py — evaluate_model()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Tune classification threshold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src/api.py — _predict_single() — after probs = model.predict_proba()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Add a new feature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src/data_ingestion.py — FEATURE_COLS list — then retrain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Persist drift log to disk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b w:val="false"/>
                <w:bCs w:val="false"/>
                <w:color w:val="000000"/>
                <w:sz w:val="20"/>
                <w:szCs w:val="20"/>
              </w:rPr>
              <w:t xml:space="preserve">src/drift.py — DriftMonitor.update() — add json.dump after drift_log.append()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Run the full test API call</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b w:val="false"/>
                <w:bCs w:val="false"/>
                <w:color w:val="000000"/>
                <w:sz w:val="20"/>
                <w:szCs w:val="20"/>
              </w:rPr>
              <w:t xml:space="preserve">curl -X POST http://localhost:8000/predict with JSON body</w:t>
            </w:r>
          </w:p>
        </w:tc>
      </w:tr>
    </w:tbl>
    <w:p>
      <w:pPr>
        <w:spacing w:after="200"/>
      </w:pPr>
      <w:r>
        <w:t xml:space="preserve"/>
      </w:r>
    </w:p>
    <w:p>
      <w:pPr>
        <w:pBdr>
          <w:bottom w:val="single" w:color="1B3A5C" w:sz="6" w:space="1"/>
        </w:pBdr>
        <w:spacing w:after="160"/>
      </w:pPr>
      <w:r>
        <w:t xml:space="preserve"/>
      </w:r>
    </w:p>
    <w:p>
      <w:pPr>
        <w:spacing w:after="80" w:before="160"/>
        <w:jc w:val="center"/>
      </w:pPr>
      <w:r>
        <w:rPr>
          <w:b/>
          <w:bCs/>
          <w:color w:val="1B3A5C"/>
          <w:sz w:val="24"/>
          <w:szCs w:val="24"/>
        </w:rPr>
        <w:t xml:space="preserve">End of Briefing Document</w:t>
      </w:r>
    </w:p>
    <w:p>
      <w:pPr>
        <w:jc w:val="center"/>
      </w:pPr>
      <w:r>
        <w:rPr>
          <w:i/>
          <w:iCs/>
          <w:color w:val="555555"/>
          <w:sz w:val="20"/>
          <w:szCs w:val="20"/>
        </w:rPr>
        <w:t xml:space="preserve">Generated April 25, 2026  |  IoT IDS Project  |  Ready for Claude Code handoff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color w:val="555555"/>
        <w:sz w:val="18"/>
        <w:szCs w:val="18"/>
      </w:rPr>
      <w:t xml:space="preserve">IoT Intrusion Detection System  |  April 2026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b/>
        <w:bCs/>
        <w:color w:val="1B3A5C"/>
        <w:sz w:val="22"/>
        <w:szCs w:val="22"/>
      </w:rPr>
      <w:t xml:space="preserve">IoT IDS — Project Briefing</w:t>
    </w:r>
    <w:r>
      <w:rPr>
        <w:color w:val="555555"/>
        <w:sz w:val="22"/>
        <w:szCs w:val="22"/>
      </w:rPr>
      <w:t xml:space="preserve">   |   Confidential Technical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2026-04-25T16:00:39.624Z</dcterms:created>
  <dcterms:modified xsi:type="dcterms:W3CDTF">2026-04-25T16:00:39.624Z</dcterms:modified>
</cp:coreProperties>
</file>

<file path=docProps/custom.xml><?xml version="1.0" encoding="utf-8"?>
<Properties xmlns="http://schemas.openxmlformats.org/officeDocument/2006/custom-properties" xmlns:vt="http://schemas.openxmlformats.org/officeDocument/2006/docPropsVTypes"/>
</file>