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43F" w:rsidRPr="00BA543F" w:rsidRDefault="00BA543F">
      <w:pPr>
        <w:rPr>
          <w:b/>
          <w:color w:val="000000" w:themeColor="text1"/>
          <w:u w:val="single"/>
        </w:rPr>
      </w:pPr>
      <w:r w:rsidRPr="00BA543F">
        <w:rPr>
          <w:b/>
          <w:color w:val="000000" w:themeColor="text1"/>
          <w:u w:val="single"/>
        </w:rPr>
        <w:t xml:space="preserve">Expérience de deux semaines </w:t>
      </w:r>
      <w:r w:rsidR="001C6D95">
        <w:rPr>
          <w:b/>
          <w:color w:val="000000" w:themeColor="text1"/>
          <w:u w:val="single"/>
        </w:rPr>
        <w:t>de</w:t>
      </w:r>
      <w:r w:rsidRPr="00BA543F">
        <w:rPr>
          <w:b/>
          <w:color w:val="000000" w:themeColor="text1"/>
          <w:u w:val="single"/>
        </w:rPr>
        <w:t xml:space="preserve"> stage en atelier d’ébénisterie </w:t>
      </w:r>
    </w:p>
    <w:p w:rsidR="00BA543F" w:rsidRDefault="00BA543F">
      <w:pPr>
        <w:rPr>
          <w:color w:val="FF0000"/>
        </w:rPr>
      </w:pPr>
    </w:p>
    <w:p w:rsidR="00BA543F" w:rsidRPr="00BA543F" w:rsidRDefault="001C6D95">
      <w:pPr>
        <w:rPr>
          <w:color w:val="000000" w:themeColor="text1"/>
        </w:rPr>
      </w:pPr>
      <w:r w:rsidRPr="00BA543F">
        <w:rPr>
          <w:b/>
          <w:color w:val="000000" w:themeColor="text1"/>
        </w:rPr>
        <w:t>Introduction</w:t>
      </w:r>
      <w:r>
        <w:rPr>
          <w:b/>
          <w:color w:val="000000" w:themeColor="text1"/>
        </w:rPr>
        <w:t xml:space="preserve"> </w:t>
      </w:r>
      <w:r w:rsidRPr="00BA543F">
        <w:rPr>
          <w:color w:val="000000" w:themeColor="text1"/>
        </w:rPr>
        <w:t xml:space="preserve">: </w:t>
      </w:r>
    </w:p>
    <w:p w:rsidR="00BA543F" w:rsidRDefault="001C6D95">
      <w:pPr>
        <w:rPr>
          <w:color w:val="000000" w:themeColor="text1"/>
        </w:rPr>
      </w:pPr>
      <w:r>
        <w:rPr>
          <w:color w:val="000000" w:themeColor="text1"/>
        </w:rPr>
        <w:t>P</w:t>
      </w:r>
      <w:r w:rsidRPr="00BA543F">
        <w:rPr>
          <w:color w:val="000000" w:themeColor="text1"/>
        </w:rPr>
        <w:t>ourquoi avoir choisi cette entreprise ?</w:t>
      </w:r>
    </w:p>
    <w:p w:rsidR="00BA543F" w:rsidRPr="00BA543F" w:rsidRDefault="001C6D95">
      <w:pPr>
        <w:rPr>
          <w:color w:val="000000" w:themeColor="text1"/>
        </w:rPr>
      </w:pPr>
      <w:r>
        <w:rPr>
          <w:color w:val="000000" w:themeColor="text1"/>
        </w:rPr>
        <w:t xml:space="preserve">Volonté de vouloir utiliser ses qualités physiques en plus des facultés intellectuelles, ne pas passer deux semaines à travailler comme j’aurai pu le faire à l’école, échapper au « métro, boulot, dodo » </w:t>
      </w:r>
    </w:p>
    <w:p w:rsidR="00BA543F" w:rsidRPr="00BA543F" w:rsidRDefault="00BA543F">
      <w:pPr>
        <w:rPr>
          <w:color w:val="000000" w:themeColor="text1"/>
        </w:rPr>
      </w:pPr>
    </w:p>
    <w:p w:rsidR="00BA543F" w:rsidRDefault="00BA543F">
      <w:pPr>
        <w:rPr>
          <w:color w:val="FF0000"/>
        </w:rPr>
      </w:pPr>
    </w:p>
    <w:p w:rsidR="00BA543F" w:rsidRPr="001C6D95" w:rsidRDefault="00BA543F">
      <w:pPr>
        <w:rPr>
          <w:b/>
          <w:color w:val="000000" w:themeColor="text1"/>
        </w:rPr>
      </w:pPr>
      <w:r w:rsidRPr="001C6D95">
        <w:rPr>
          <w:b/>
          <w:color w:val="000000" w:themeColor="text1"/>
        </w:rPr>
        <w:t xml:space="preserve">I) Alma ébénistes </w:t>
      </w:r>
    </w:p>
    <w:p w:rsidR="00BA543F" w:rsidRPr="001C6D95" w:rsidRDefault="00BA543F" w:rsidP="00BA543F">
      <w:pPr>
        <w:pStyle w:val="Paragraphedeliste"/>
        <w:numPr>
          <w:ilvl w:val="0"/>
          <w:numId w:val="1"/>
        </w:numPr>
        <w:rPr>
          <w:b/>
          <w:color w:val="000000" w:themeColor="text1"/>
        </w:rPr>
      </w:pPr>
      <w:r w:rsidRPr="001C6D95">
        <w:rPr>
          <w:b/>
          <w:color w:val="000000" w:themeColor="text1"/>
        </w:rPr>
        <w:t>Présentation générale des activités du groupe</w:t>
      </w:r>
    </w:p>
    <w:p w:rsidR="00BA543F" w:rsidRPr="00BA543F" w:rsidRDefault="001C6D95" w:rsidP="00BA543F">
      <w:pPr>
        <w:rPr>
          <w:color w:val="000000" w:themeColor="text1"/>
        </w:rPr>
      </w:pPr>
      <w:r>
        <w:rPr>
          <w:color w:val="000000" w:themeColor="text1"/>
        </w:rPr>
        <w:t>Alma Ébénistes est une e</w:t>
      </w:r>
      <w:r w:rsidR="00BA543F">
        <w:rPr>
          <w:color w:val="000000" w:themeColor="text1"/>
        </w:rPr>
        <w:t>ntreprise d’ébénisterie</w:t>
      </w:r>
      <w:r>
        <w:rPr>
          <w:color w:val="000000" w:themeColor="text1"/>
        </w:rPr>
        <w:t xml:space="preserve"> -comme son nom l’indique-</w:t>
      </w:r>
      <w:r w:rsidR="00BA543F">
        <w:rPr>
          <w:color w:val="000000" w:themeColor="text1"/>
        </w:rPr>
        <w:t xml:space="preserve">, </w:t>
      </w:r>
      <w:r>
        <w:rPr>
          <w:color w:val="000000" w:themeColor="text1"/>
        </w:rPr>
        <w:t xml:space="preserve">qui </w:t>
      </w:r>
      <w:r w:rsidR="00BA543F">
        <w:rPr>
          <w:color w:val="000000" w:themeColor="text1"/>
        </w:rPr>
        <w:t>se caractérise par la fabrication semi-artisanale de mobilier d’exception, ainsi que par un agencement précis</w:t>
      </w:r>
      <w:r>
        <w:rPr>
          <w:color w:val="000000" w:themeColor="text1"/>
        </w:rPr>
        <w:t>,</w:t>
      </w:r>
      <w:r w:rsidR="00BA543F">
        <w:rPr>
          <w:color w:val="000000" w:themeColor="text1"/>
        </w:rPr>
        <w:t xml:space="preserve"> propre au métier d’ébéniste. </w:t>
      </w:r>
      <w:r>
        <w:rPr>
          <w:color w:val="000000" w:themeColor="text1"/>
        </w:rPr>
        <w:t>Semi-artisanale car bien qu’une majorité du travail soit accompli à la main, l’aide de machine est souvent nécessaire. (Exemples dans la partie 3)</w:t>
      </w:r>
    </w:p>
    <w:p w:rsidR="00BA543F" w:rsidRPr="001C6D95" w:rsidRDefault="00BA543F" w:rsidP="00BA543F">
      <w:pPr>
        <w:pStyle w:val="Paragraphedeliste"/>
        <w:numPr>
          <w:ilvl w:val="0"/>
          <w:numId w:val="1"/>
        </w:numPr>
        <w:rPr>
          <w:b/>
          <w:color w:val="000000" w:themeColor="text1"/>
        </w:rPr>
      </w:pPr>
      <w:r w:rsidRPr="001C6D95">
        <w:rPr>
          <w:b/>
          <w:color w:val="000000" w:themeColor="text1"/>
        </w:rPr>
        <w:t>Situ</w:t>
      </w:r>
      <w:r w:rsidR="001C6D95">
        <w:rPr>
          <w:b/>
          <w:color w:val="000000" w:themeColor="text1"/>
        </w:rPr>
        <w:t>ation de</w:t>
      </w:r>
      <w:r w:rsidRPr="001C6D95">
        <w:rPr>
          <w:b/>
          <w:color w:val="000000" w:themeColor="text1"/>
        </w:rPr>
        <w:t> l’entreprise sur son marché</w:t>
      </w:r>
      <w:r w:rsidR="001C6D95">
        <w:rPr>
          <w:b/>
          <w:color w:val="000000" w:themeColor="text1"/>
        </w:rPr>
        <w:t> ?</w:t>
      </w:r>
    </w:p>
    <w:p w:rsidR="00BA543F" w:rsidRPr="00BA543F" w:rsidRDefault="001C6D95" w:rsidP="00BA543F">
      <w:pPr>
        <w:rPr>
          <w:color w:val="000000" w:themeColor="text1"/>
        </w:rPr>
      </w:pPr>
      <w:r w:rsidRPr="00BA543F">
        <w:rPr>
          <w:color w:val="000000" w:themeColor="text1"/>
        </w:rPr>
        <w:t>L’entreprise</w:t>
      </w:r>
      <w:r>
        <w:rPr>
          <w:color w:val="000000" w:themeColor="text1"/>
        </w:rPr>
        <w:t xml:space="preserve"> Alma Ébénistes vise notamment une clientèle aisée, pour leur fournir des produits haute gamme, voire de luxe, réalisés à partir de matières premières onéreuses rendu authentique et prenant de la valeur à la suite d’un travail d’artiste.</w:t>
      </w:r>
    </w:p>
    <w:p w:rsidR="00BA543F" w:rsidRPr="001C6D95" w:rsidRDefault="001C6D95" w:rsidP="00BA543F">
      <w:pPr>
        <w:pStyle w:val="Paragraphedeliste"/>
        <w:numPr>
          <w:ilvl w:val="0"/>
          <w:numId w:val="1"/>
        </w:numPr>
        <w:rPr>
          <w:b/>
          <w:color w:val="000000" w:themeColor="text1"/>
        </w:rPr>
      </w:pPr>
      <w:r w:rsidRPr="001C6D95">
        <w:rPr>
          <w:b/>
          <w:color w:val="000000" w:themeColor="text1"/>
        </w:rPr>
        <w:t>Fonctionnement</w:t>
      </w:r>
      <w:r w:rsidR="00BA543F" w:rsidRPr="001C6D95">
        <w:rPr>
          <w:b/>
          <w:color w:val="000000" w:themeColor="text1"/>
        </w:rPr>
        <w:t xml:space="preserve"> hiérarchique</w:t>
      </w:r>
    </w:p>
    <w:p w:rsidR="00BA543F" w:rsidRPr="00BA543F" w:rsidRDefault="00BA543F" w:rsidP="00BA543F">
      <w:pPr>
        <w:rPr>
          <w:color w:val="000000" w:themeColor="text1"/>
        </w:rPr>
      </w:pPr>
      <w:r>
        <w:rPr>
          <w:color w:val="000000" w:themeColor="text1"/>
        </w:rPr>
        <w:t>Alma Ébéniste n’est qu’une entreprise modeste en nombre d’employé, les deux associés, Alexis malmezat (fondateur et gérant de mon stage) et Martin Jouanneteau, emploient un salarié en CDI, Alexandre Hamon et Léo, un apprenti lors de mon stage mais futur salarié en CDI dès septembre prochain.</w:t>
      </w:r>
    </w:p>
    <w:p w:rsidR="00BA543F" w:rsidRPr="001C6D95" w:rsidRDefault="001C6D95" w:rsidP="00BA543F">
      <w:pPr>
        <w:pStyle w:val="Paragraphedeliste"/>
        <w:numPr>
          <w:ilvl w:val="0"/>
          <w:numId w:val="1"/>
        </w:numPr>
        <w:rPr>
          <w:b/>
          <w:color w:val="000000" w:themeColor="text1"/>
        </w:rPr>
      </w:pPr>
      <w:r w:rsidRPr="001C6D95">
        <w:rPr>
          <w:b/>
          <w:color w:val="000000" w:themeColor="text1"/>
        </w:rPr>
        <w:t>Situation</w:t>
      </w:r>
      <w:r w:rsidR="00BA543F" w:rsidRPr="001C6D95">
        <w:rPr>
          <w:b/>
          <w:color w:val="000000" w:themeColor="text1"/>
        </w:rPr>
        <w:t xml:space="preserve"> dans </w:t>
      </w:r>
      <w:r>
        <w:rPr>
          <w:b/>
          <w:color w:val="000000" w:themeColor="text1"/>
        </w:rPr>
        <w:t>l’</w:t>
      </w:r>
      <w:r w:rsidR="00BA543F" w:rsidRPr="001C6D95">
        <w:rPr>
          <w:b/>
          <w:color w:val="000000" w:themeColor="text1"/>
        </w:rPr>
        <w:t>organigramme</w:t>
      </w:r>
    </w:p>
    <w:p w:rsidR="00BA543F" w:rsidRPr="00BA543F" w:rsidRDefault="001C6D95" w:rsidP="00BA543F">
      <w:pPr>
        <w:rPr>
          <w:color w:val="000000" w:themeColor="text1"/>
        </w:rPr>
      </w:pPr>
      <w:r>
        <w:rPr>
          <w:color w:val="000000" w:themeColor="text1"/>
        </w:rPr>
        <w:t>J’ai</w:t>
      </w:r>
      <w:r w:rsidR="00BA543F">
        <w:rPr>
          <w:color w:val="000000" w:themeColor="text1"/>
        </w:rPr>
        <w:t xml:space="preserve"> passé la majorité de mon stage au côté d’un autre stagiaire, Alec, qui vit </w:t>
      </w:r>
      <w:r>
        <w:rPr>
          <w:color w:val="000000" w:themeColor="text1"/>
        </w:rPr>
        <w:t>à</w:t>
      </w:r>
      <w:r w:rsidR="00BA543F">
        <w:rPr>
          <w:color w:val="000000" w:themeColor="text1"/>
        </w:rPr>
        <w:t xml:space="preserve"> Londres mais qui profite des vacances dans son école d’architecture anglaise pour s’enrichir de stage d’ébénisterie. Comme lui et pour rejoindre les termes d’ébéniste, nous étions considérés comme des « jeunes pousses » a contrario des ébénistes de métier, représentés comme </w:t>
      </w:r>
      <w:r>
        <w:rPr>
          <w:color w:val="000000" w:themeColor="text1"/>
        </w:rPr>
        <w:t>des grands chênes</w:t>
      </w:r>
      <w:r w:rsidR="00BA543F">
        <w:rPr>
          <w:color w:val="000000" w:themeColor="text1"/>
        </w:rPr>
        <w:t xml:space="preserve"> sur la rubrique « équipe » du site dédié au projet en cours dans l’atelier. </w:t>
      </w:r>
    </w:p>
    <w:p w:rsidR="00BA543F" w:rsidRDefault="00BA543F" w:rsidP="00BA543F">
      <w:pPr>
        <w:rPr>
          <w:color w:val="FF0000"/>
        </w:rPr>
      </w:pPr>
    </w:p>
    <w:p w:rsidR="00BA543F" w:rsidRPr="001C6D95" w:rsidRDefault="00BA543F" w:rsidP="00BA543F">
      <w:pPr>
        <w:rPr>
          <w:b/>
          <w:color w:val="000000" w:themeColor="text1"/>
        </w:rPr>
      </w:pPr>
      <w:r w:rsidRPr="001C6D95">
        <w:rPr>
          <w:b/>
          <w:color w:val="000000" w:themeColor="text1"/>
        </w:rPr>
        <w:t xml:space="preserve">II) </w:t>
      </w:r>
      <w:r w:rsidR="001C6D95">
        <w:rPr>
          <w:b/>
          <w:color w:val="000000" w:themeColor="text1"/>
        </w:rPr>
        <w:t>Du point de vue d’un stagiaire</w:t>
      </w:r>
    </w:p>
    <w:p w:rsidR="00BA543F" w:rsidRPr="001C6D95" w:rsidRDefault="001C6D95" w:rsidP="00BA543F">
      <w:pPr>
        <w:pStyle w:val="Paragraphedeliste"/>
        <w:numPr>
          <w:ilvl w:val="0"/>
          <w:numId w:val="2"/>
        </w:numPr>
        <w:rPr>
          <w:b/>
          <w:color w:val="000000" w:themeColor="text1"/>
        </w:rPr>
      </w:pPr>
      <w:r w:rsidRPr="001C6D95">
        <w:rPr>
          <w:b/>
          <w:color w:val="000000" w:themeColor="text1"/>
        </w:rPr>
        <w:t>Le</w:t>
      </w:r>
      <w:r w:rsidR="00BA543F" w:rsidRPr="001C6D95">
        <w:rPr>
          <w:b/>
          <w:color w:val="000000" w:themeColor="text1"/>
        </w:rPr>
        <w:t xml:space="preserve"> quotidien dans l’entreprise </w:t>
      </w:r>
    </w:p>
    <w:p w:rsidR="00BA543F" w:rsidRPr="00BA543F" w:rsidRDefault="00BA543F" w:rsidP="00BA543F">
      <w:pPr>
        <w:rPr>
          <w:color w:val="000000" w:themeColor="text1"/>
        </w:rPr>
      </w:pPr>
      <w:r>
        <w:rPr>
          <w:color w:val="000000" w:themeColor="text1"/>
        </w:rPr>
        <w:t xml:space="preserve">Chaque journée commence évidemment par l’inévitable trajet qui mène au travail, </w:t>
      </w:r>
      <w:r w:rsidR="001C6D95">
        <w:rPr>
          <w:color w:val="000000" w:themeColor="text1"/>
        </w:rPr>
        <w:t>en métro, puis l’arrivée a l’atelier, chaque jour à 9h30, quelques fois un petit topo en équipe semblait nécessaire, comme lors de mon premier jour, mais la plupart du temps nous commencions à travailler dès notre arrivée. Il n’y a pas vraiment d’horaire fixe, nous travaillions sur nos affaires, jusqu’à ce que les patrons nous appelassent pour le déjeuner, où nous partions donc avec l’ensemble de l’équipe acheter de quoi nous sustenter dans une supérette du coin. Puis après une courte pause-café, la journée reprenait et nous travaillions jusqu’à 17h30.</w:t>
      </w:r>
    </w:p>
    <w:p w:rsidR="00BA543F" w:rsidRPr="001C6D95" w:rsidRDefault="00BA543F" w:rsidP="00BA543F">
      <w:pPr>
        <w:pStyle w:val="Paragraphedeliste"/>
        <w:numPr>
          <w:ilvl w:val="0"/>
          <w:numId w:val="2"/>
        </w:numPr>
        <w:rPr>
          <w:b/>
          <w:color w:val="000000" w:themeColor="text1"/>
        </w:rPr>
      </w:pPr>
      <w:r w:rsidRPr="001C6D95">
        <w:rPr>
          <w:b/>
          <w:color w:val="000000" w:themeColor="text1"/>
        </w:rPr>
        <w:t xml:space="preserve">Mission et observations effectuées sur place </w:t>
      </w:r>
    </w:p>
    <w:p w:rsidR="001C6D95" w:rsidRDefault="001C6D95" w:rsidP="001C6D95">
      <w:pPr>
        <w:rPr>
          <w:color w:val="000000" w:themeColor="text1"/>
        </w:rPr>
      </w:pPr>
      <w:r>
        <w:rPr>
          <w:color w:val="000000" w:themeColor="text1"/>
        </w:rPr>
        <w:t xml:space="preserve">Le véritable travail d’un ébéniste dans l’entreprise Alma Ébénistes consiste à répondre à la demande de projet de la clientèle, ainsi qu’à participer à la création de pièce de collection, sous format unique. E tant que stagiaire, je n’ai eu qu’un faible apport dans les projets officiels, en revanche, j’ai eu l’occasion de développer mes compétences d’ébéniste au </w:t>
      </w:r>
      <w:r>
        <w:rPr>
          <w:color w:val="000000" w:themeColor="text1"/>
        </w:rPr>
        <w:lastRenderedPageBreak/>
        <w:t xml:space="preserve">travers de créations plus personnel, où même de meubles utiles à l’atelier, par exemple un dépose-échantillons en noyer plaqué, qui restera dans le bureau des patrons, ou encore une penderie à gabarit, pour éviter de les retrouver éparpillé dans l’atelier. </w:t>
      </w:r>
    </w:p>
    <w:p w:rsidR="001C6D95" w:rsidRDefault="001C6D95" w:rsidP="001C6D95">
      <w:pPr>
        <w:rPr>
          <w:color w:val="000000" w:themeColor="text1"/>
        </w:rPr>
      </w:pPr>
      <w:r>
        <w:rPr>
          <w:color w:val="000000" w:themeColor="text1"/>
        </w:rPr>
        <w:t xml:space="preserve">Un travail qui m’a été donné, le calpinage, me permettait de travailler sur la préparation des meubles futurs, en déterminant quelle planche utiliser pour avoir le moins de chute de bois possible en fonction du nombre de panneaux demandé. </w:t>
      </w:r>
    </w:p>
    <w:p w:rsidR="00BA543F" w:rsidRPr="001C6D95" w:rsidRDefault="00BA543F" w:rsidP="00BA543F">
      <w:pPr>
        <w:rPr>
          <w:b/>
          <w:color w:val="000000" w:themeColor="text1"/>
        </w:rPr>
      </w:pPr>
    </w:p>
    <w:p w:rsidR="00BA543F" w:rsidRPr="001C6D95" w:rsidRDefault="00BA543F" w:rsidP="00BA543F">
      <w:pPr>
        <w:rPr>
          <w:b/>
          <w:color w:val="000000" w:themeColor="text1"/>
        </w:rPr>
      </w:pPr>
      <w:r w:rsidRPr="001C6D95">
        <w:rPr>
          <w:b/>
          <w:color w:val="000000" w:themeColor="text1"/>
        </w:rPr>
        <w:t>III) Bilan des enseignements tirés de l’expérience</w:t>
      </w:r>
    </w:p>
    <w:p w:rsidR="00BA543F" w:rsidRDefault="00BA543F" w:rsidP="001C6D95">
      <w:pPr>
        <w:pStyle w:val="Paragraphedeliste"/>
        <w:numPr>
          <w:ilvl w:val="0"/>
          <w:numId w:val="3"/>
        </w:numPr>
        <w:rPr>
          <w:b/>
          <w:color w:val="000000" w:themeColor="text1"/>
        </w:rPr>
      </w:pPr>
      <w:r w:rsidRPr="001C6D95">
        <w:rPr>
          <w:b/>
          <w:color w:val="000000" w:themeColor="text1"/>
        </w:rPr>
        <w:t xml:space="preserve">Quelles compétences ai-je découvert ou développé durant ce stage ? </w:t>
      </w:r>
    </w:p>
    <w:p w:rsidR="001C6D95" w:rsidRPr="001C6D95" w:rsidRDefault="001C6D95" w:rsidP="001C6D95">
      <w:pPr>
        <w:rPr>
          <w:color w:val="000000" w:themeColor="text1"/>
        </w:rPr>
      </w:pPr>
      <w:r w:rsidRPr="001C6D95">
        <w:rPr>
          <w:color w:val="000000" w:themeColor="text1"/>
        </w:rPr>
        <w:t xml:space="preserve">Utilisation de trois machines, la dégauchisseuse pour rendre parallèles les deux côtés d’une planche, la toupie, pour </w:t>
      </w:r>
      <w:r>
        <w:rPr>
          <w:color w:val="000000" w:themeColor="text1"/>
        </w:rPr>
        <w:t>déligner des planches sur la longueur, et la scie format, ou circulaire, servant à déligner (couper dans la longueur de la planche) et tronçonner (couper dans la largeur de la planche)</w:t>
      </w:r>
    </w:p>
    <w:p w:rsidR="001C6D95" w:rsidRDefault="001C6D95" w:rsidP="001C6D95">
      <w:pPr>
        <w:rPr>
          <w:color w:val="000000" w:themeColor="text1"/>
        </w:rPr>
      </w:pPr>
      <w:r w:rsidRPr="001C6D95">
        <w:rPr>
          <w:color w:val="000000" w:themeColor="text1"/>
        </w:rPr>
        <w:t>Apprentissage</w:t>
      </w:r>
      <w:r>
        <w:rPr>
          <w:color w:val="000000" w:themeColor="text1"/>
        </w:rPr>
        <w:t xml:space="preserve"> de la pose de placage sur des planches de MDF (ou médium), le travail à l’origine du métier d’ébéniste.</w:t>
      </w:r>
    </w:p>
    <w:p w:rsidR="001C6D95" w:rsidRPr="001C6D95" w:rsidRDefault="001C6D95" w:rsidP="001C6D95">
      <w:pPr>
        <w:rPr>
          <w:color w:val="000000" w:themeColor="text1"/>
        </w:rPr>
      </w:pPr>
      <w:r>
        <w:rPr>
          <w:color w:val="000000" w:themeColor="text1"/>
        </w:rPr>
        <w:t xml:space="preserve">Possibilité de reconnaitre différentes formes de bois, médium, aggloméré, chêne, noyer, etcaetera </w:t>
      </w:r>
    </w:p>
    <w:p w:rsidR="00BA543F" w:rsidRDefault="00BA543F" w:rsidP="00BA543F">
      <w:pPr>
        <w:pStyle w:val="Paragraphedeliste"/>
        <w:numPr>
          <w:ilvl w:val="0"/>
          <w:numId w:val="3"/>
        </w:numPr>
        <w:rPr>
          <w:b/>
          <w:color w:val="000000" w:themeColor="text1"/>
        </w:rPr>
      </w:pPr>
      <w:r w:rsidRPr="001C6D95">
        <w:rPr>
          <w:b/>
          <w:color w:val="000000" w:themeColor="text1"/>
        </w:rPr>
        <w:t>Quel souvenir essentiel en garderai-je ?</w:t>
      </w:r>
    </w:p>
    <w:p w:rsidR="001C6D95" w:rsidRDefault="001C6D95" w:rsidP="001C6D95">
      <w:pPr>
        <w:rPr>
          <w:color w:val="000000" w:themeColor="text1"/>
        </w:rPr>
      </w:pPr>
      <w:r>
        <w:rPr>
          <w:color w:val="000000" w:themeColor="text1"/>
        </w:rPr>
        <w:t>J’ai eu la grande chance d’être dans une entreprise où chacun connait le no de chacun, où les déjeuners se font en équipe complète, où les patrons nous aident sur nos projets.</w:t>
      </w:r>
    </w:p>
    <w:p w:rsidR="001C6D95" w:rsidRPr="001C6D95" w:rsidRDefault="001C6D95" w:rsidP="001C6D95">
      <w:pPr>
        <w:rPr>
          <w:color w:val="000000" w:themeColor="text1"/>
        </w:rPr>
      </w:pPr>
      <w:r>
        <w:rPr>
          <w:color w:val="000000" w:themeColor="text1"/>
        </w:rPr>
        <w:t xml:space="preserve">Je ne peux qu’en garder un souvenir heureux et me dit qu’Alma Ébénistes </w:t>
      </w:r>
      <w:proofErr w:type="spellStart"/>
      <w:r>
        <w:rPr>
          <w:color w:val="000000" w:themeColor="text1"/>
        </w:rPr>
        <w:t>à</w:t>
      </w:r>
      <w:proofErr w:type="spellEnd"/>
      <w:r>
        <w:rPr>
          <w:color w:val="000000" w:themeColor="text1"/>
        </w:rPr>
        <w:t xml:space="preserve"> réussi à atteindre un juste milieu entre travail et fraternité.</w:t>
      </w:r>
    </w:p>
    <w:p w:rsidR="00BA543F" w:rsidRPr="001C6D95" w:rsidRDefault="00BA543F" w:rsidP="00BA543F">
      <w:pPr>
        <w:rPr>
          <w:b/>
          <w:color w:val="000000" w:themeColor="text1"/>
        </w:rPr>
      </w:pPr>
    </w:p>
    <w:p w:rsidR="00BA543F" w:rsidRPr="001C6D95" w:rsidRDefault="00BA543F" w:rsidP="00BA543F">
      <w:pPr>
        <w:rPr>
          <w:color w:val="000000" w:themeColor="text1"/>
        </w:rPr>
      </w:pPr>
    </w:p>
    <w:p w:rsidR="00BA543F" w:rsidRDefault="00BA543F" w:rsidP="00BA543F">
      <w:pPr>
        <w:rPr>
          <w:color w:val="000000" w:themeColor="text1"/>
        </w:rPr>
      </w:pPr>
      <w:r w:rsidRPr="001C6D95">
        <w:rPr>
          <w:b/>
          <w:color w:val="000000" w:themeColor="text1"/>
        </w:rPr>
        <w:t>Conclusion</w:t>
      </w:r>
      <w:r w:rsidRPr="001C6D95">
        <w:rPr>
          <w:color w:val="000000" w:themeColor="text1"/>
        </w:rPr>
        <w:t xml:space="preserve"> : si je devais me souvenir d’une ou quelques personnes rencontrées lesquelles seraient-elles, Pour quelles qualités humaines ou pour quels défauts notoires ? Que m’ont-elles enseigné d’important pour ma vie future ? </w:t>
      </w:r>
    </w:p>
    <w:p w:rsidR="001C6D95" w:rsidRDefault="001C6D95" w:rsidP="00BA543F">
      <w:pPr>
        <w:rPr>
          <w:color w:val="000000" w:themeColor="text1"/>
        </w:rPr>
      </w:pPr>
    </w:p>
    <w:p w:rsidR="001C6D95" w:rsidRDefault="001C6D95" w:rsidP="00BA543F">
      <w:pPr>
        <w:rPr>
          <w:color w:val="000000" w:themeColor="text1"/>
        </w:rPr>
      </w:pPr>
      <w:r>
        <w:rPr>
          <w:color w:val="000000" w:themeColor="text1"/>
        </w:rPr>
        <w:t>Mon gérant de stage, Alexis Malmezat, et fondateur de l’entreprise, fut très présent durant ces deux semaines de stage, et contrairement à de nombreux PDG d’entreprise, Alexis connaissait son métier, qu’il avait lui-même choisi, puisqu’il avait décidé, alors que lancé dans des études « basiques » de s’arrêter pour se consacrer à sa passion, l’ébénisterie.</w:t>
      </w:r>
    </w:p>
    <w:p w:rsidR="001C6D95" w:rsidRPr="001C6D95" w:rsidRDefault="001C6D95" w:rsidP="00BA543F">
      <w:pPr>
        <w:rPr>
          <w:color w:val="000000" w:themeColor="text1"/>
        </w:rPr>
      </w:pPr>
      <w:r>
        <w:rPr>
          <w:color w:val="000000" w:themeColor="text1"/>
        </w:rPr>
        <w:t xml:space="preserve">Il est l’exemple de l’envie de vouloir faire ce que l’on aime et pas ce que l’on doit faire, il a </w:t>
      </w:r>
      <w:bookmarkStart w:id="0" w:name="_GoBack"/>
      <w:bookmarkEnd w:id="0"/>
      <w:r>
        <w:rPr>
          <w:color w:val="000000" w:themeColor="text1"/>
        </w:rPr>
        <w:t xml:space="preserve">décidé de lui-même </w:t>
      </w:r>
    </w:p>
    <w:sectPr w:rsidR="001C6D95" w:rsidRPr="001C6D95" w:rsidSect="001C6D95">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04BED"/>
    <w:multiLevelType w:val="hybridMultilevel"/>
    <w:tmpl w:val="185A7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6A2AFD"/>
    <w:multiLevelType w:val="hybridMultilevel"/>
    <w:tmpl w:val="DBC6E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E95689B"/>
    <w:multiLevelType w:val="hybridMultilevel"/>
    <w:tmpl w:val="8EC49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3F"/>
    <w:rsid w:val="000C5C58"/>
    <w:rsid w:val="001C6D95"/>
    <w:rsid w:val="00BA543F"/>
    <w:rsid w:val="00C84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3EFD"/>
  <w15:chartTrackingRefBased/>
  <w15:docId w15:val="{2987791B-39BB-8C41-959F-92C7F5D5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43F"/>
    <w:pPr>
      <w:ind w:left="720"/>
      <w:contextualSpacing/>
    </w:pPr>
  </w:style>
  <w:style w:type="paragraph" w:styleId="Sansinterligne">
    <w:name w:val="No Spacing"/>
    <w:link w:val="SansinterligneCar"/>
    <w:uiPriority w:val="1"/>
    <w:qFormat/>
    <w:rsid w:val="001C6D95"/>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1C6D95"/>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B7EE2-75E6-D940-8F82-763821BF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795</Words>
  <Characters>4377</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FERRAND</dc:creator>
  <cp:keywords/>
  <dc:description/>
  <cp:lastModifiedBy>Pauline FERRAND</cp:lastModifiedBy>
  <cp:revision>2</cp:revision>
  <dcterms:created xsi:type="dcterms:W3CDTF">2024-06-30T15:07:00Z</dcterms:created>
  <dcterms:modified xsi:type="dcterms:W3CDTF">2024-07-01T09:47:00Z</dcterms:modified>
</cp:coreProperties>
</file>