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-434974</wp:posOffset>
                </wp:positionH>
                <wp:positionV relativeFrom="paragraph">
                  <wp:posOffset>33020</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7">
            <w:pPr>
              <w:rPr/>
            </w:pPr>
            <w:r w:rsidDel="00000000" w:rsidR="00000000" w:rsidRPr="00000000">
              <w:rPr>
                <w:rtl w:val="0"/>
              </w:rPr>
              <w:t xml:space="preserve">Inteligencia de Mercado</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Desarrollo de Software, Arquitectura e Integración de Plataformas, Inteligencia de Negocios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Competencias </w:t>
            </w:r>
          </w:p>
          <w:p w:rsidR="00000000" w:rsidDel="00000000" w:rsidP="00000000" w:rsidRDefault="00000000" w:rsidRPr="00000000" w14:paraId="0000001B">
            <w:pPr>
              <w:rPr>
                <w:color w:val="1f3864"/>
              </w:rPr>
            </w:pPr>
            <w:r w:rsidDel="00000000" w:rsidR="00000000" w:rsidRPr="00000000">
              <w:rPr>
                <w:rtl w:val="0"/>
              </w:rPr>
            </w:r>
          </w:p>
        </w:tc>
        <w:tc>
          <w:tcPr>
            <w:vAlign w:val="center"/>
          </w:tcPr>
          <w:p w:rsidR="00000000" w:rsidDel="00000000" w:rsidP="00000000" w:rsidRDefault="00000000" w:rsidRPr="00000000" w14:paraId="0000001C">
            <w:pPr>
              <w:rPr>
                <w:b w:val="1"/>
                <w:bCs w:val="1"/>
              </w:rPr>
            </w:pPr>
            <w:r w:rsidDel="00000000" w:rsidR="00000000" w:rsidRPr="00000000">
              <w:rPr>
                <w:rtl w:val="0"/>
              </w:rPr>
              <w:t xml:space="preserve">Diseñar, desarrollar e integrar soluciones de software orientadas a requerimientos de negocio; Implementar aplicaciones web y servicios mediante APIs; Gestionar y analizar información para apoyar la toma de decisiones; integrar plataformas y servicios tecnológicos en ambientes cloud; Aplicar criterios de seguridad y control de acceso; y participar en la planificación y gestión de proyectos informáticos.</w:t>
            </w:r>
            <w:r w:rsidDel="00000000" w:rsidR="00000000" w:rsidRPr="00000000">
              <w:rPr>
                <w:rtl w:val="0"/>
              </w:rPr>
            </w:r>
          </w:p>
        </w:tc>
      </w:tr>
    </w:tbl>
    <w:p w:rsidR="00000000" w:rsidDel="00000000" w:rsidP="00000000" w:rsidRDefault="00000000" w:rsidRPr="00000000" w14:paraId="0000001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5">
            <w:pPr>
              <w:jc w:val="both"/>
              <w:rPr/>
            </w:pPr>
            <w:r w:rsidDel="00000000" w:rsidR="00000000" w:rsidRPr="00000000">
              <w:rPr>
                <w:rtl w:val="0"/>
              </w:rPr>
              <w:t xml:space="preserve">Actualmente, Encipharm realiza gran parte del proceso de inteligencia de mercado de forma manual, principalmente utilizando planillas Excel y revisando distintas fuentes para obtener información sobre precios, productos, cambios regulatorios y competidores. Esto hace que muchas veces la información tarda entre 1 y 7 días en ser recopilada y revisada.</w:t>
            </w:r>
          </w:p>
          <w:p w:rsidR="00000000" w:rsidDel="00000000" w:rsidP="00000000" w:rsidRDefault="00000000" w:rsidRPr="00000000" w14:paraId="00000026">
            <w:pPr>
              <w:jc w:val="both"/>
              <w:rPr/>
            </w:pPr>
            <w:r w:rsidDel="00000000" w:rsidR="00000000" w:rsidRPr="00000000">
              <w:rPr>
                <w:rtl w:val="0"/>
              </w:rPr>
              <w:t xml:space="preserve">Este problema es relevante porque Encipharm trabaja en el rubro de la salud, nutrición y bioseguridad animal, donde existe bastante competencia tanto de empresas internacionales como nacionales, Por lo mismo, contar con información actualizada puede ser importante para que las áreas comercial y gerencial puedan tomar decisiones con mayor rapidez.</w:t>
            </w:r>
          </w:p>
          <w:p w:rsidR="00000000" w:rsidDel="00000000" w:rsidP="00000000" w:rsidRDefault="00000000" w:rsidRPr="00000000" w14:paraId="00000027">
            <w:pPr>
              <w:jc w:val="both"/>
              <w:rPr/>
            </w:pPr>
            <w:r w:rsidDel="00000000" w:rsidR="00000000" w:rsidRPr="00000000">
              <w:rPr>
                <w:rtl w:val="0"/>
              </w:rPr>
              <w:t xml:space="preserve">Como grupo, nuestro proyecto busca mejorar este proceso mediante la continuidad del desarrollo de una plataforma de inteligencia de mercado que permita automatizar parte de la búsqueda, recuperación y organización de la información. La idea es trabajar sobre los componentes que ya existen y desarrollar las funcionalidades pendientes, utilizando distintos agentes que puedan revisar periódicamente las fuentes definidas y generar alertas cuando se detecten cambios importantes, como variaciones de precios, nuevos productos, cambios regulatorios o información relacionada con la competencia.</w:t>
            </w:r>
          </w:p>
          <w:p w:rsidR="00000000" w:rsidDel="00000000" w:rsidP="00000000" w:rsidRDefault="00000000" w:rsidRPr="00000000" w14:paraId="00000028">
            <w:pPr>
              <w:jc w:val="both"/>
              <w:rPr/>
            </w:pPr>
            <w:r w:rsidDel="00000000" w:rsidR="00000000" w:rsidRPr="00000000">
              <w:rPr>
                <w:rtl w:val="0"/>
              </w:rPr>
              <w:t xml:space="preserve">Con este proyecto se espera disminuir parte del trabajo manual que se realiza actualmente y reducir los tiempos de respuesta, buscando alcanzar tiempos inferiores a 4 horas durante el MVP y posteriormente inferiores a 2 horas.</w:t>
            </w:r>
          </w:p>
          <w:p w:rsidR="00000000" w:rsidDel="00000000" w:rsidP="00000000" w:rsidRDefault="00000000" w:rsidRPr="00000000" w14:paraId="00000029">
            <w:pPr>
              <w:jc w:val="both"/>
              <w:rPr>
                <w:i w:val="1"/>
                <w:iCs w:val="1"/>
                <w:color w:val="548dd4"/>
                <w:sz w:val="20"/>
                <w:szCs w:val="20"/>
              </w:rPr>
            </w:pPr>
            <w:r w:rsidDel="00000000" w:rsidR="00000000" w:rsidRPr="00000000">
              <w:rPr>
                <w:rtl w:val="0"/>
              </w:rPr>
              <w:t xml:space="preserve">Consideramos que este proyecto es relevante para nuestra formación, ya que nos permitirá trabajar en conjunto aplicando conocimientos relacionados con el desarrollo de software, manejo de información, integración de sistemas, servicios en la nube e inteligencia artificial.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jc w:val="both"/>
              <w:rPr/>
            </w:pPr>
            <w:r w:rsidDel="00000000" w:rsidR="00000000" w:rsidRPr="00000000">
              <w:rPr>
                <w:rtl w:val="0"/>
              </w:rPr>
              <w:t xml:space="preserve">Continuar el desarrollo de una plataforma de inteligencia de mercado para Encipharm, que permita automatizar la recopilación, análisis y visualización de información relevante sobre productos, precios, competidores y otros antecedentes de interés para la empresa.</w:t>
            </w:r>
          </w:p>
          <w:p w:rsidR="00000000" w:rsidDel="00000000" w:rsidP="00000000" w:rsidRDefault="00000000" w:rsidRPr="00000000" w14:paraId="0000002C">
            <w:pPr>
              <w:jc w:val="both"/>
              <w:rPr/>
            </w:pPr>
            <w:r w:rsidDel="00000000" w:rsidR="00000000" w:rsidRPr="00000000">
              <w:rPr>
                <w:rtl w:val="0"/>
              </w:rPr>
              <w:t xml:space="preserve">Como requerimientos de alto nivel se espera que el sistema cumpla con las siguientes funciones:</w:t>
            </w:r>
          </w:p>
          <w:p w:rsidR="00000000" w:rsidDel="00000000" w:rsidP="00000000" w:rsidRDefault="00000000" w:rsidRPr="00000000" w14:paraId="0000002D">
            <w:pPr>
              <w:jc w:val="both"/>
              <w:rPr>
                <w:b w:val="1"/>
                <w:bCs w:val="1"/>
              </w:rPr>
            </w:pPr>
            <w:r w:rsidDel="00000000" w:rsidR="00000000" w:rsidRPr="00000000">
              <w:rPr>
                <w:b w:val="1"/>
                <w:bCs w:val="1"/>
                <w:rtl w:val="0"/>
              </w:rPr>
              <w:t xml:space="preserve">Monitoreo de información:</w:t>
            </w:r>
          </w:p>
          <w:p w:rsidR="00000000" w:rsidDel="00000000" w:rsidP="00000000" w:rsidRDefault="00000000" w:rsidRPr="00000000" w14:paraId="0000002E">
            <w:pPr>
              <w:numPr>
                <w:ilvl w:val="0"/>
                <w:numId w:val="4"/>
              </w:numPr>
              <w:spacing w:after="0" w:lineRule="auto"/>
              <w:ind w:left="720" w:hanging="360"/>
              <w:jc w:val="both"/>
              <w:rPr/>
            </w:pPr>
            <w:r w:rsidDel="00000000" w:rsidR="00000000" w:rsidRPr="00000000">
              <w:rPr>
                <w:rtl w:val="0"/>
              </w:rPr>
              <w:t xml:space="preserve">Automatizar la búsqueda y recopilación de información desde distintas fuentes definidas por Encipharm.</w:t>
            </w:r>
          </w:p>
          <w:p w:rsidR="00000000" w:rsidDel="00000000" w:rsidP="00000000" w:rsidRDefault="00000000" w:rsidRPr="00000000" w14:paraId="0000002F">
            <w:pPr>
              <w:numPr>
                <w:ilvl w:val="0"/>
                <w:numId w:val="4"/>
              </w:numPr>
              <w:spacing w:after="0" w:lineRule="auto"/>
              <w:ind w:left="720" w:hanging="360"/>
              <w:jc w:val="both"/>
              <w:rPr/>
            </w:pPr>
            <w:r w:rsidDel="00000000" w:rsidR="00000000" w:rsidRPr="00000000">
              <w:rPr>
                <w:rtl w:val="0"/>
              </w:rPr>
              <w:t xml:space="preserve">Monitorear información relacionada con productos veterinarios, precios, competidores y cambios relevantes del mercado.</w:t>
            </w:r>
          </w:p>
          <w:p w:rsidR="00000000" w:rsidDel="00000000" w:rsidP="00000000" w:rsidRDefault="00000000" w:rsidRPr="00000000" w14:paraId="00000030">
            <w:pPr>
              <w:numPr>
                <w:ilvl w:val="0"/>
                <w:numId w:val="4"/>
              </w:numPr>
              <w:spacing w:after="0" w:lineRule="auto"/>
              <w:ind w:left="720" w:hanging="360"/>
              <w:jc w:val="both"/>
              <w:rPr/>
            </w:pPr>
            <w:r w:rsidDel="00000000" w:rsidR="00000000" w:rsidRPr="00000000">
              <w:rPr>
                <w:rtl w:val="0"/>
              </w:rPr>
              <w:t xml:space="preserve">Incorporar agentes que permitan realizar las tareas de búsqueda y monitoreo de manera periódica.</w:t>
            </w:r>
          </w:p>
          <w:p w:rsidR="00000000" w:rsidDel="00000000" w:rsidP="00000000" w:rsidRDefault="00000000" w:rsidRPr="00000000" w14:paraId="00000031">
            <w:pPr>
              <w:numPr>
                <w:ilvl w:val="0"/>
                <w:numId w:val="4"/>
              </w:numPr>
              <w:ind w:left="720" w:hanging="360"/>
              <w:jc w:val="both"/>
              <w:rPr/>
            </w:pPr>
            <w:r w:rsidDel="00000000" w:rsidR="00000000" w:rsidRPr="00000000">
              <w:rPr>
                <w:rtl w:val="0"/>
              </w:rPr>
              <w:t xml:space="preserve">Detectar cambios o nueva información y generar alertas para los usuarios de la plataforma.</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Visualizacion y analisis:</w:t>
            </w:r>
          </w:p>
          <w:p w:rsidR="00000000" w:rsidDel="00000000" w:rsidP="00000000" w:rsidRDefault="00000000" w:rsidRPr="00000000" w14:paraId="00000033">
            <w:pPr>
              <w:numPr>
                <w:ilvl w:val="0"/>
                <w:numId w:val="5"/>
              </w:numPr>
              <w:spacing w:after="0" w:lineRule="auto"/>
              <w:ind w:left="720" w:hanging="360"/>
              <w:jc w:val="both"/>
              <w:rPr/>
            </w:pPr>
            <w:r w:rsidDel="00000000" w:rsidR="00000000" w:rsidRPr="00000000">
              <w:rPr>
                <w:rtl w:val="0"/>
              </w:rPr>
              <w:t xml:space="preserve">Presentar las alertas generadas mediante un dashboard que permita revisar y priorizar la información encontrada.</w:t>
            </w:r>
          </w:p>
          <w:p w:rsidR="00000000" w:rsidDel="00000000" w:rsidP="00000000" w:rsidRDefault="00000000" w:rsidRPr="00000000" w14:paraId="00000034">
            <w:pPr>
              <w:numPr>
                <w:ilvl w:val="0"/>
                <w:numId w:val="5"/>
              </w:numPr>
              <w:spacing w:after="0" w:lineRule="auto"/>
              <w:ind w:left="720" w:hanging="360"/>
              <w:jc w:val="both"/>
              <w:rPr/>
            </w:pPr>
            <w:r w:rsidDel="00000000" w:rsidR="00000000" w:rsidRPr="00000000">
              <w:rPr>
                <w:rtl w:val="0"/>
              </w:rPr>
              <w:t xml:space="preserve">Permitir la consulta y análisis de información relacionada con los productos y competidores monitoreados.</w:t>
            </w:r>
          </w:p>
          <w:p w:rsidR="00000000" w:rsidDel="00000000" w:rsidP="00000000" w:rsidRDefault="00000000" w:rsidRPr="00000000" w14:paraId="00000035">
            <w:pPr>
              <w:numPr>
                <w:ilvl w:val="0"/>
                <w:numId w:val="5"/>
              </w:numPr>
              <w:spacing w:after="0" w:lineRule="auto"/>
              <w:ind w:left="720" w:hanging="360"/>
              <w:jc w:val="both"/>
              <w:rPr/>
            </w:pPr>
            <w:r w:rsidDel="00000000" w:rsidR="00000000" w:rsidRPr="00000000">
              <w:rPr>
                <w:rtl w:val="0"/>
              </w:rPr>
              <w:t xml:space="preserve">Incorporar un mapa competitivo que permita visualizar información relevante de las empresas que participan en el mercado</w:t>
            </w:r>
          </w:p>
          <w:p w:rsidR="00000000" w:rsidDel="00000000" w:rsidP="00000000" w:rsidRDefault="00000000" w:rsidRPr="00000000" w14:paraId="00000036">
            <w:pPr>
              <w:numPr>
                <w:ilvl w:val="0"/>
                <w:numId w:val="5"/>
              </w:numPr>
              <w:spacing w:after="0" w:lineRule="auto"/>
              <w:ind w:left="720" w:hanging="360"/>
              <w:jc w:val="both"/>
              <w:rPr/>
            </w:pPr>
            <w:r w:rsidDel="00000000" w:rsidR="00000000" w:rsidRPr="00000000">
              <w:rPr>
                <w:rtl w:val="0"/>
              </w:rPr>
              <w:t xml:space="preserve">Permitir la incorporación y seguimiento de nuevos competidores dentro de la plataforma</w:t>
            </w:r>
          </w:p>
          <w:p w:rsidR="00000000" w:rsidDel="00000000" w:rsidP="00000000" w:rsidRDefault="00000000" w:rsidRPr="00000000" w14:paraId="00000037">
            <w:pPr>
              <w:numPr>
                <w:ilvl w:val="0"/>
                <w:numId w:val="5"/>
              </w:numPr>
              <w:ind w:left="720" w:hanging="360"/>
              <w:jc w:val="both"/>
              <w:rPr/>
            </w:pPr>
            <w:r w:rsidDel="00000000" w:rsidR="00000000" w:rsidRPr="00000000">
              <w:rPr>
                <w:rtl w:val="0"/>
              </w:rPr>
              <w:t xml:space="preserve">Generar reportes a partir de información recopilada por el sistema.</w:t>
            </w:r>
          </w:p>
          <w:p w:rsidR="00000000" w:rsidDel="00000000" w:rsidP="00000000" w:rsidRDefault="00000000" w:rsidRPr="00000000" w14:paraId="00000038">
            <w:pPr>
              <w:jc w:val="both"/>
              <w:rPr>
                <w:b w:val="1"/>
                <w:bCs w:val="1"/>
              </w:rPr>
            </w:pPr>
            <w:r w:rsidDel="00000000" w:rsidR="00000000" w:rsidRPr="00000000">
              <w:rPr>
                <w:b w:val="1"/>
                <w:bCs w:val="1"/>
                <w:rtl w:val="0"/>
              </w:rPr>
              <w:t xml:space="preserve">Inteligencia artificial:</w:t>
            </w:r>
          </w:p>
          <w:p w:rsidR="00000000" w:rsidDel="00000000" w:rsidP="00000000" w:rsidRDefault="00000000" w:rsidRPr="00000000" w14:paraId="00000039">
            <w:pPr>
              <w:numPr>
                <w:ilvl w:val="0"/>
                <w:numId w:val="6"/>
              </w:numPr>
              <w:spacing w:after="0" w:lineRule="auto"/>
              <w:ind w:left="720" w:hanging="360"/>
              <w:jc w:val="both"/>
              <w:rPr/>
            </w:pPr>
            <w:r w:rsidDel="00000000" w:rsidR="00000000" w:rsidRPr="00000000">
              <w:rPr>
                <w:rtl w:val="0"/>
              </w:rPr>
              <w:t xml:space="preserve">Continuar con el desarrollo de un consultor veterinario apoyado por Inteligencia artificial.</w:t>
            </w:r>
          </w:p>
          <w:p w:rsidR="00000000" w:rsidDel="00000000" w:rsidP="00000000" w:rsidRDefault="00000000" w:rsidRPr="00000000" w14:paraId="0000003A">
            <w:pPr>
              <w:numPr>
                <w:ilvl w:val="0"/>
                <w:numId w:val="6"/>
              </w:numPr>
              <w:ind w:left="720" w:hanging="360"/>
              <w:jc w:val="both"/>
              <w:rPr/>
            </w:pPr>
            <w:r w:rsidDel="00000000" w:rsidR="00000000" w:rsidRPr="00000000">
              <w:rPr>
                <w:rtl w:val="0"/>
              </w:rPr>
              <w:t xml:space="preserve">Permitir la realización de consultas utilizando la documentación e información técnica disponible dentro de la plataforma</w:t>
            </w:r>
          </w:p>
          <w:p w:rsidR="00000000" w:rsidDel="00000000" w:rsidP="00000000" w:rsidRDefault="00000000" w:rsidRPr="00000000" w14:paraId="0000003B">
            <w:pPr>
              <w:jc w:val="both"/>
              <w:rPr>
                <w:b w:val="1"/>
                <w:bCs w:val="1"/>
              </w:rPr>
            </w:pPr>
            <w:r w:rsidDel="00000000" w:rsidR="00000000" w:rsidRPr="00000000">
              <w:rPr>
                <w:b w:val="1"/>
                <w:bCs w:val="1"/>
                <w:rtl w:val="0"/>
              </w:rPr>
              <w:t xml:space="preserve">Gestión del sistema:</w:t>
            </w:r>
          </w:p>
          <w:p w:rsidR="00000000" w:rsidDel="00000000" w:rsidP="00000000" w:rsidRDefault="00000000" w:rsidRPr="00000000" w14:paraId="0000003C">
            <w:pPr>
              <w:numPr>
                <w:ilvl w:val="0"/>
                <w:numId w:val="7"/>
              </w:numPr>
              <w:spacing w:after="0" w:lineRule="auto"/>
              <w:ind w:left="720" w:hanging="360"/>
              <w:jc w:val="both"/>
              <w:rPr/>
            </w:pPr>
            <w:r w:rsidDel="00000000" w:rsidR="00000000" w:rsidRPr="00000000">
              <w:rPr>
                <w:rtl w:val="0"/>
              </w:rPr>
              <w:t xml:space="preserve">Permitir el acceso de los usuarios de acuerdo con los permisos y roles definidos</w:t>
            </w:r>
          </w:p>
          <w:p w:rsidR="00000000" w:rsidDel="00000000" w:rsidP="00000000" w:rsidRDefault="00000000" w:rsidRPr="00000000" w14:paraId="0000003D">
            <w:pPr>
              <w:numPr>
                <w:ilvl w:val="0"/>
                <w:numId w:val="7"/>
              </w:numPr>
              <w:spacing w:after="0" w:lineRule="auto"/>
              <w:ind w:left="720" w:hanging="360"/>
              <w:jc w:val="both"/>
              <w:rPr/>
            </w:pPr>
            <w:r w:rsidDel="00000000" w:rsidR="00000000" w:rsidRPr="00000000">
              <w:rPr>
                <w:rtl w:val="0"/>
              </w:rPr>
              <w:t xml:space="preserve">Integrar las nuevas funcionalidades con los componentes que actualmente se encuentran desarrollados</w:t>
            </w:r>
          </w:p>
          <w:p w:rsidR="00000000" w:rsidDel="00000000" w:rsidP="00000000" w:rsidRDefault="00000000" w:rsidRPr="00000000" w14:paraId="0000003E">
            <w:pPr>
              <w:numPr>
                <w:ilvl w:val="0"/>
                <w:numId w:val="7"/>
              </w:numPr>
              <w:ind w:left="720" w:hanging="360"/>
              <w:jc w:val="both"/>
              <w:rPr/>
            </w:pPr>
            <w:r w:rsidDel="00000000" w:rsidR="00000000" w:rsidRPr="00000000">
              <w:rPr>
                <w:rtl w:val="0"/>
              </w:rPr>
              <w:t xml:space="preserve">Realizar pruebas sobre las funcionalidades implementadas para comprobar su correcto funcionamiento.</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t xml:space="preserve">Actualmente la plataforma cuenta con una base funcional, por lo que el proyecto se enfocara principalmente en continuar y completar su desarrollo, Para esto se trabajara con tecnologías como React y TypeScript para el frontend, FastAPI con Python para el backend, Firestore para el almacenamiento de información y distintos servicios de Google Cloud Platform.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pPr>
            <w:r w:rsidDel="00000000" w:rsidR="00000000" w:rsidRPr="00000000">
              <w:rPr>
                <w:rtl w:val="0"/>
              </w:rPr>
              <w:t xml:space="preserve">Nuestro proyecto se relaciona directamente con el perfil de egreso de Ingeniería en Informática, ya que nos permitirá aplicar conocimientos y competencias adquiridas durante la carrera en una situación real. Como grupo tendremos que analizar requerimientos, desarrollar y modificar componentes de software, integrar distintos servicios y trabajar con información proveniente de diferentes fuentes.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Además, el proyecto se relaciona con áreas como desarrollo de software, arquitectura e integración de plataformas, inteligencia de negocios y seguridad de sistemas computacionales, las cuales forman parte de nuestra malla curricular. Estas competencias serán necesarias para continuar el desarrollo de la plataforma, integrar los distintos agentes y servicios, manejar la información obtenida y verificar que las funcionalidades implementadas funcionen correctamente.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Al trabajar en un grupo de cinco integrantes también tendremos que organizar y distribuir tareas, coordinar el avance del proyecto y realizar pruebas sobre las soluciones desarrolladas. De esta forma, el proyecto nos permitirá aplicar tanto conocimientos técnicos como habilidades de trabajo en equipo y gestión necesarias para nuestro futuro desempeño profesional. </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7">
            <w:pPr>
              <w:jc w:val="both"/>
              <w:rPr/>
            </w:pPr>
            <w:r w:rsidDel="00000000" w:rsidR="00000000" w:rsidRPr="00000000">
              <w:rPr>
                <w:rtl w:val="0"/>
              </w:rPr>
              <w:t xml:space="preserve">Como grupo, tenemos intereses en distintas áreas de la informática, principalmente en ciencia de datos, inteligencia artificial, desarrollo de software, ciberseguridad, DevOps y servicios en la nube. Justamente este proyecto nos llamó la atención porque reúne varias de estas áreas dentro de una misma solución.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Por una parte, trabajaremos con agentes de inteligencia artificial y procesamiento de información para apoyar el análisis de mercado. También tendremos que desarrollar e integrar componentes de frontend y backend, trabajar con datos, controlar accesos y seguridad, además de utilizar servicios cloud, automatización y procesos de CI/CD.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t xml:space="preserve">Esto permite que cada integrante pueda aportar desde el área que más le interesa, pero al mismo tiempo conocer y trabajar con otras áreas del proyecto. Creemos que esta experiencia nos ayudará a reforzar conocimientos que ya hemos adquirido durante la carrera y también a acercarnos a tecnologías y formas de trabajo que nos gustaría seguir desarrollando profesionalment</w:t>
            </w:r>
            <w:r w:rsidDel="00000000" w:rsidR="00000000" w:rsidRPr="00000000">
              <w:rPr>
                <w:i w:val="1"/>
                <w:iCs w:val="1"/>
                <w:color w:val="548dd4"/>
                <w:sz w:val="20"/>
                <w:szCs w:val="20"/>
                <w:rtl w:val="0"/>
              </w:rPr>
              <w:t xml:space="preserve">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C">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D">
            <w:pPr>
              <w:spacing w:after="240" w:before="240" w:lineRule="auto"/>
              <w:jc w:val="both"/>
              <w:rPr/>
            </w:pPr>
            <w:r w:rsidDel="00000000" w:rsidR="00000000" w:rsidRPr="00000000">
              <w:rPr>
                <w:rtl w:val="0"/>
              </w:rPr>
              <w:t xml:space="preserve">El desarrollo de este Proyecto APT es factible, debido a que se cuenta con una base técnica previamente desarrollada por el equipo anterior, incluyendo una versión funcional de la plataforma, documentación técnica y funcional, manuales y antecedentes que permiten conocer su estado actual y dar continuidad al proyecto.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El proyecto se desarrollará durante el semestre académico en el marco de la asignatura Capstone, que contempla un total de 90 horas distribuidas en 18 semanas. Para su desarrollo se requiere acceso autorizado al proyecto GCP y a los servicios utilizados por la plataforma, repositorio del código fuente, documentación disponible, equipos de trabajo y conexión a internet.</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Entre los factores que facilitan el desarrollo se encuentran la existencia de un MVP funcional, la documentación entregada por el equipo anterior y la disponibilidad de un Product Owner para realizar las consultas y validaciones necesarias.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Como posibles dificultades se considera el acceso a los recursos necesarios para continuar con el proyecto y la disponibilidad de algunas fuentes de información. Para abordarlas, se revisarán los accesos y recursos disponibles al inicio del proyecto y se realizarán las coordinaciones necesarias con los responsables. Si se presentan limitaciones técnicas, estas serán evaluadas para ajustar las actividades y el alcance de acuerdo con su factibilidad y las validaciones correspondientes.</w:t>
            </w:r>
          </w:p>
          <w:p w:rsidR="00000000" w:rsidDel="00000000" w:rsidP="00000000" w:rsidRDefault="00000000" w:rsidRPr="00000000" w14:paraId="00000051">
            <w:pPr>
              <w:ind w:left="720" w:firstLine="0"/>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numPr>
          <w:ilvl w:val="0"/>
          <w:numId w:val="3"/>
        </w:numP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7">
            <w:pPr>
              <w:jc w:val="both"/>
              <w:rPr/>
            </w:pPr>
            <w:r w:rsidDel="00000000" w:rsidR="00000000" w:rsidRPr="00000000">
              <w:rPr>
                <w:rtl w:val="0"/>
              </w:rPr>
              <w:t xml:space="preserve">Dar continuidad a la plataforma Enci‑Intel mediante el análisis, desarrollo e integración de mejoras orientadas a completar su MVP, incluyendo la implementación de agentes de inteligencia, la generación y visualización de alertas, la integración del Consultor Veterinario IA y el despliegue de la solución en Google Cloud, con el propósito de fortalecer el uso de información de mercado y competencia, apoyar la toma de decisiones de Encipharm S.A. y reducir a menos de cuatro horas el tiempo de respuesta ante cambios relevantes del mercado. </w:t>
            </w:r>
          </w:p>
        </w:tc>
      </w:tr>
      <w:tr>
        <w:trPr>
          <w:cantSplit w:val="0"/>
          <w:trHeight w:val="834"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9">
            <w:pPr>
              <w:numPr>
                <w:ilvl w:val="0"/>
                <w:numId w:val="8"/>
              </w:numPr>
              <w:spacing w:after="0" w:line="240" w:lineRule="auto"/>
              <w:ind w:left="720" w:hanging="360"/>
            </w:pPr>
            <w:r w:rsidDel="00000000" w:rsidR="00000000" w:rsidRPr="00000000">
              <w:rPr>
                <w:rtl w:val="0"/>
              </w:rPr>
              <w:t xml:space="preserve">Analizar el código, la documentación y los componentes heredados para determinar el estado de los agentes, el dashboard y los endpoints durante las primeras dos semanas.</w:t>
            </w:r>
          </w:p>
          <w:p w:rsidR="00000000" w:rsidDel="00000000" w:rsidP="00000000" w:rsidRDefault="00000000" w:rsidRPr="00000000" w14:paraId="0000005A">
            <w:pPr>
              <w:numPr>
                <w:ilvl w:val="0"/>
                <w:numId w:val="8"/>
              </w:numPr>
              <w:spacing w:after="0" w:line="240" w:lineRule="auto"/>
              <w:ind w:left="720" w:hanging="360"/>
            </w:pPr>
            <w:r w:rsidDel="00000000" w:rsidR="00000000" w:rsidRPr="00000000">
              <w:rPr>
                <w:rtl w:val="0"/>
              </w:rPr>
              <w:t xml:space="preserve">Completar e integrar los agentes de inteligencia definidos para el MVP, permitiendo su ejecución programada y el registro de su estado en Firestore.</w:t>
            </w:r>
          </w:p>
          <w:p w:rsidR="00000000" w:rsidDel="00000000" w:rsidP="00000000" w:rsidRDefault="00000000" w:rsidRPr="00000000" w14:paraId="0000005B">
            <w:pPr>
              <w:numPr>
                <w:ilvl w:val="0"/>
                <w:numId w:val="8"/>
              </w:numPr>
              <w:spacing w:after="0" w:line="240" w:lineRule="auto"/>
              <w:ind w:left="720" w:hanging="360"/>
            </w:pPr>
            <w:r w:rsidDel="00000000" w:rsidR="00000000" w:rsidRPr="00000000">
              <w:rPr>
                <w:rtl w:val="0"/>
              </w:rPr>
              <w:t xml:space="preserve">Implementar el procesamiento y almacenamiento de alertas, clasificándolas por tipo, prioridad, agente, competidor y producto relacionado.</w:t>
            </w:r>
          </w:p>
          <w:p w:rsidR="00000000" w:rsidDel="00000000" w:rsidP="00000000" w:rsidRDefault="00000000" w:rsidRPr="00000000" w14:paraId="0000005C">
            <w:pPr>
              <w:numPr>
                <w:ilvl w:val="0"/>
                <w:numId w:val="8"/>
              </w:numPr>
              <w:spacing w:after="0" w:line="240" w:lineRule="auto"/>
              <w:ind w:left="720" w:hanging="360"/>
            </w:pPr>
            <w:r w:rsidDel="00000000" w:rsidR="00000000" w:rsidRPr="00000000">
              <w:rPr>
                <w:rtl w:val="0"/>
              </w:rPr>
              <w:t xml:space="preserve">Integrar los endpoints críticos de FastAPI necesarios para consultar agentes, alertas, productos y mensajes del Consultor Veterinario IA.</w:t>
            </w:r>
          </w:p>
          <w:p w:rsidR="00000000" w:rsidDel="00000000" w:rsidP="00000000" w:rsidRDefault="00000000" w:rsidRPr="00000000" w14:paraId="0000005D">
            <w:pPr>
              <w:numPr>
                <w:ilvl w:val="0"/>
                <w:numId w:val="8"/>
              </w:numPr>
              <w:spacing w:after="0" w:line="240" w:lineRule="auto"/>
              <w:ind w:left="720" w:hanging="360"/>
            </w:pPr>
            <w:r w:rsidDel="00000000" w:rsidR="00000000" w:rsidRPr="00000000">
              <w:rPr>
                <w:rtl w:val="0"/>
              </w:rPr>
              <w:t xml:space="preserve">Actualizar el dashboard para visualizar, filtrar, priorizar y marcar como leídas las alertas generadas por los agentes.</w:t>
            </w:r>
          </w:p>
          <w:p w:rsidR="00000000" w:rsidDel="00000000" w:rsidP="00000000" w:rsidRDefault="00000000" w:rsidRPr="00000000" w14:paraId="0000005E">
            <w:pPr>
              <w:numPr>
                <w:ilvl w:val="0"/>
                <w:numId w:val="8"/>
              </w:numPr>
              <w:spacing w:after="0" w:line="240" w:lineRule="auto"/>
              <w:ind w:left="720" w:hanging="360"/>
            </w:pPr>
            <w:r w:rsidDel="00000000" w:rsidR="00000000" w:rsidRPr="00000000">
              <w:rPr>
                <w:rtl w:val="0"/>
              </w:rPr>
              <w:t xml:space="preserve">Integrar el Consultor Veterinario IA para responder consultas por especie, presentar las fuentes utilizadas y registrar las conversaciones.</w:t>
            </w:r>
          </w:p>
          <w:p w:rsidR="00000000" w:rsidDel="00000000" w:rsidP="00000000" w:rsidRDefault="00000000" w:rsidRPr="00000000" w14:paraId="0000005F">
            <w:pPr>
              <w:numPr>
                <w:ilvl w:val="0"/>
                <w:numId w:val="8"/>
              </w:numPr>
              <w:spacing w:after="0" w:line="240" w:lineRule="auto"/>
              <w:ind w:left="720" w:hanging="360"/>
            </w:pPr>
            <w:r w:rsidDel="00000000" w:rsidR="00000000" w:rsidRPr="00000000">
              <w:rPr>
                <w:rtl w:val="0"/>
              </w:rPr>
              <w:t xml:space="preserve">Configurar el despliegue en Cloud Run, la autenticación mediante Keycloak/JWT, el proceso de CI/CD y las pruebas funcionales y de integración.</w:t>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spacing w:after="240" w:before="240" w:lineRule="auto"/>
              <w:jc w:val="both"/>
              <w:rPr/>
            </w:pPr>
            <w:r w:rsidDel="00000000" w:rsidR="00000000" w:rsidRPr="00000000">
              <w:rPr>
                <w:rtl w:val="0"/>
              </w:rPr>
              <w:t xml:space="preserve">Se utilizará la metodología ágil Scrum durante 18 semanas, organizadas en nueve sprints de dos semanas y tres releases incrementales. Cada sprint incluirá planificación, seguimiento, revisión y retrospectiva.</w:t>
            </w:r>
          </w:p>
          <w:p w:rsidR="00000000" w:rsidDel="00000000" w:rsidP="00000000" w:rsidRDefault="00000000" w:rsidRPr="00000000" w14:paraId="00000066">
            <w:pPr>
              <w:numPr>
                <w:ilvl w:val="0"/>
                <w:numId w:val="1"/>
              </w:numPr>
              <w:spacing w:after="0" w:afterAutospacing="0" w:before="240" w:lineRule="auto"/>
              <w:ind w:left="720" w:hanging="360"/>
              <w:jc w:val="both"/>
              <w:rPr/>
            </w:pPr>
            <w:r w:rsidDel="00000000" w:rsidR="00000000" w:rsidRPr="00000000">
              <w:rPr>
                <w:rtl w:val="0"/>
              </w:rPr>
              <w:t xml:space="preserve">Release 1: diagnóstico, definición del alcance, backlog y diseño de la arquitectura.</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pPr>
            <w:r w:rsidDel="00000000" w:rsidR="00000000" w:rsidRPr="00000000">
              <w:rPr>
                <w:rtl w:val="0"/>
              </w:rPr>
              <w:t xml:space="preserve">Release 2: desarrollo e integración del backend, agentes, API, dashboard y alertas.</w:t>
            </w:r>
          </w:p>
          <w:p w:rsidR="00000000" w:rsidDel="00000000" w:rsidP="00000000" w:rsidRDefault="00000000" w:rsidRPr="00000000" w14:paraId="00000068">
            <w:pPr>
              <w:numPr>
                <w:ilvl w:val="0"/>
                <w:numId w:val="1"/>
              </w:numPr>
              <w:spacing w:after="240" w:before="0" w:beforeAutospacing="0" w:lineRule="auto"/>
              <w:ind w:left="720" w:hanging="360"/>
              <w:jc w:val="both"/>
              <w:rPr/>
            </w:pPr>
            <w:r w:rsidDel="00000000" w:rsidR="00000000" w:rsidRPr="00000000">
              <w:rPr>
                <w:rtl w:val="0"/>
              </w:rPr>
              <w:t xml:space="preserve">Release 3: análisis competitivo, pruebas, correcciones, seguridad, documentación y presentación final.</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El trabajo se gestionará mediante historias de usuario, criterios de aceptación, tablero de tareas, control de versiones con Git y revisiones de código.</w:t>
            </w:r>
          </w:p>
          <w:p w:rsidR="00000000" w:rsidDel="00000000" w:rsidP="00000000" w:rsidRDefault="00000000" w:rsidRPr="00000000" w14:paraId="0000006A">
            <w:pPr>
              <w:pStyle w:val="Heading3"/>
              <w:keepNext w:val="0"/>
              <w:keepLines w:val="0"/>
              <w:spacing w:after="80" w:before="280" w:lineRule="auto"/>
              <w:jc w:val="both"/>
              <w:rPr>
                <w:color w:val="000000"/>
                <w:sz w:val="22"/>
                <w:szCs w:val="22"/>
              </w:rPr>
            </w:pPr>
            <w:bookmarkStart w:colFirst="0" w:colLast="0" w:name="_heading=h.nz3szzo00211" w:id="0"/>
            <w:bookmarkEnd w:id="0"/>
            <w:r w:rsidDel="00000000" w:rsidR="00000000" w:rsidRPr="00000000">
              <w:rPr>
                <w:color w:val="000000"/>
                <w:sz w:val="22"/>
                <w:szCs w:val="22"/>
                <w:rtl w:val="0"/>
              </w:rPr>
              <w:t xml:space="preserve">Responsabilidades del equipo:</w:t>
            </w:r>
          </w:p>
          <w:p w:rsidR="00000000" w:rsidDel="00000000" w:rsidP="00000000" w:rsidRDefault="00000000" w:rsidRPr="00000000" w14:paraId="0000006B">
            <w:pPr>
              <w:numPr>
                <w:ilvl w:val="0"/>
                <w:numId w:val="2"/>
              </w:numPr>
              <w:spacing w:after="0" w:afterAutospacing="0" w:before="240" w:lineRule="auto"/>
              <w:ind w:left="720" w:hanging="360"/>
              <w:jc w:val="both"/>
              <w:rPr/>
            </w:pPr>
            <w:r w:rsidDel="00000000" w:rsidR="00000000" w:rsidRPr="00000000">
              <w:rPr>
                <w:rtl w:val="0"/>
              </w:rPr>
              <w:t xml:space="preserve">Integrante 1: </w:t>
            </w:r>
            <w:r w:rsidDel="00000000" w:rsidR="00000000" w:rsidRPr="00000000">
              <w:rPr>
                <w:rtl w:val="0"/>
              </w:rPr>
              <w:t xml:space="preserve">Sebastián La Rosa – Scrum Master y analista funcional: coordinación del equipo, seguimiento de los sprints, levantamiento de requerimientos y gestión del backlog.</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pPr>
            <w:r w:rsidDel="00000000" w:rsidR="00000000" w:rsidRPr="00000000">
              <w:rPr>
                <w:rtl w:val="0"/>
              </w:rPr>
              <w:t xml:space="preserve">Integrante 2: Diego Díaz – Desarrollador backend: desarrollo de servicios, endpoints e integraciones.</w:t>
            </w:r>
          </w:p>
          <w:p w:rsidR="00000000" w:rsidDel="00000000" w:rsidP="00000000" w:rsidRDefault="00000000" w:rsidRPr="00000000" w14:paraId="0000006D">
            <w:pPr>
              <w:numPr>
                <w:ilvl w:val="0"/>
                <w:numId w:val="2"/>
              </w:numPr>
              <w:spacing w:after="0" w:afterAutospacing="0" w:before="0" w:beforeAutospacing="0" w:lineRule="auto"/>
              <w:ind w:left="720" w:hanging="360"/>
              <w:jc w:val="both"/>
              <w:rPr/>
            </w:pPr>
            <w:r w:rsidDel="00000000" w:rsidR="00000000" w:rsidRPr="00000000">
              <w:rPr>
                <w:rtl w:val="0"/>
              </w:rPr>
              <w:t xml:space="preserve">Integrante 3: Lily Rendic – Desarrolladora frontend: desarrollo de interfaces, dashboard y visualizaciones.</w:t>
            </w:r>
          </w:p>
          <w:p w:rsidR="00000000" w:rsidDel="00000000" w:rsidP="00000000" w:rsidRDefault="00000000" w:rsidRPr="00000000" w14:paraId="0000006E">
            <w:pPr>
              <w:numPr>
                <w:ilvl w:val="0"/>
                <w:numId w:val="2"/>
              </w:numPr>
              <w:spacing w:after="0" w:afterAutospacing="0" w:before="0" w:beforeAutospacing="0" w:lineRule="auto"/>
              <w:ind w:left="720" w:hanging="360"/>
              <w:jc w:val="both"/>
              <w:rPr/>
            </w:pPr>
            <w:r w:rsidDel="00000000" w:rsidR="00000000" w:rsidRPr="00000000">
              <w:rPr>
                <w:rtl w:val="0"/>
              </w:rPr>
              <w:t xml:space="preserve">Integrante 4: Natalia Quintana – Ingeniera de datos: desarrollo de agentes, procesamiento de datos y generación de alertas.</w:t>
            </w:r>
          </w:p>
          <w:p w:rsidR="00000000" w:rsidDel="00000000" w:rsidP="00000000" w:rsidRDefault="00000000" w:rsidRPr="00000000" w14:paraId="0000006F">
            <w:pPr>
              <w:numPr>
                <w:ilvl w:val="0"/>
                <w:numId w:val="2"/>
              </w:numPr>
              <w:spacing w:after="240" w:before="0" w:beforeAutospacing="0" w:lineRule="auto"/>
              <w:ind w:left="720" w:hanging="360"/>
              <w:jc w:val="both"/>
              <w:rPr/>
            </w:pPr>
            <w:r w:rsidDel="00000000" w:rsidR="00000000" w:rsidRPr="00000000">
              <w:rPr>
                <w:rtl w:val="0"/>
              </w:rPr>
              <w:t xml:space="preserve">Integrante 5: Marcelo Carvajal – DevOps: infraestructura cloud, seguridad, CI/CD y apoyo en el aseguramiento de la calidad.</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Todo el equipo participará de manera transversal en las pruebas, documentación, revisiones de código y demostraciones del proyecto.</w:t>
            </w:r>
          </w:p>
        </w:tc>
      </w:tr>
    </w:tbl>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7">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7A">
            <w:pPr>
              <w:rPr/>
            </w:pPr>
            <w:r w:rsidDel="00000000" w:rsidR="00000000" w:rsidRPr="00000000">
              <w:rPr>
                <w:rtl w:val="0"/>
              </w:rPr>
              <w:t xml:space="preserve">Avance</w:t>
            </w:r>
          </w:p>
        </w:tc>
        <w:tc>
          <w:tcPr>
            <w:vAlign w:val="center"/>
          </w:tcPr>
          <w:p w:rsidR="00000000" w:rsidDel="00000000" w:rsidP="00000000" w:rsidRDefault="00000000" w:rsidRPr="00000000" w14:paraId="0000007B">
            <w:pPr>
              <w:jc w:val="both"/>
              <w:rPr/>
            </w:pPr>
            <w:r w:rsidDel="00000000" w:rsidR="00000000" w:rsidRPr="00000000">
              <w:rPr>
                <w:rtl w:val="0"/>
              </w:rPr>
              <w:t xml:space="preserve">Diagnóstico y alcance actualizado</w:t>
            </w:r>
          </w:p>
        </w:tc>
        <w:tc>
          <w:tcPr>
            <w:vAlign w:val="center"/>
          </w:tcPr>
          <w:p w:rsidR="00000000" w:rsidDel="00000000" w:rsidP="00000000" w:rsidRDefault="00000000" w:rsidRPr="00000000" w14:paraId="0000007C">
            <w:pPr>
              <w:jc w:val="both"/>
              <w:rPr/>
            </w:pPr>
            <w:r w:rsidDel="00000000" w:rsidR="00000000" w:rsidRPr="00000000">
              <w:rPr>
                <w:rtl w:val="0"/>
              </w:rPr>
              <w:t xml:space="preserve">Documento que analiza el estado actual de los módulos de la plataforma (SAG, Lanzamientos, Dashboard, Consultor IA, Panel Admin) e identifica brechas y oportunidades de mejora respecto al roadmap original.</w:t>
            </w:r>
          </w:p>
        </w:tc>
        <w:tc>
          <w:tcPr>
            <w:vAlign w:val="center"/>
          </w:tcPr>
          <w:p w:rsidR="00000000" w:rsidDel="00000000" w:rsidP="00000000" w:rsidRDefault="00000000" w:rsidRPr="00000000" w14:paraId="0000007D">
            <w:pPr>
              <w:jc w:val="both"/>
              <w:rPr/>
            </w:pPr>
            <w:r w:rsidDel="00000000" w:rsidR="00000000" w:rsidRPr="00000000">
              <w:rPr>
                <w:rtl w:val="0"/>
              </w:rPr>
              <w:t xml:space="preserve">Evidencia el cumplimiento del objetivo específico "analizar el estado actual de los módulos" y sustenta las decisiones de alcance de las fases siguientes.</w:t>
            </w:r>
          </w:p>
        </w:tc>
      </w:tr>
      <w:tr>
        <w:trPr>
          <w:cantSplit w:val="0"/>
          <w:trHeight w:val="362" w:hRule="atLeast"/>
          <w:tblHeader w:val="0"/>
        </w:trPr>
        <w:tc>
          <w:tcPr>
            <w:vAlign w:val="center"/>
          </w:tcPr>
          <w:p w:rsidR="00000000" w:rsidDel="00000000" w:rsidP="00000000" w:rsidRDefault="00000000" w:rsidRPr="00000000" w14:paraId="0000007E">
            <w:pPr>
              <w:rPr/>
            </w:pPr>
            <w:r w:rsidDel="00000000" w:rsidR="00000000" w:rsidRPr="00000000">
              <w:rPr>
                <w:rtl w:val="0"/>
              </w:rPr>
              <w:t xml:space="preserve">Avance</w:t>
            </w:r>
          </w:p>
        </w:tc>
        <w:tc>
          <w:tcPr>
            <w:vAlign w:val="center"/>
          </w:tcPr>
          <w:p w:rsidR="00000000" w:rsidDel="00000000" w:rsidP="00000000" w:rsidRDefault="00000000" w:rsidRPr="00000000" w14:paraId="0000007F">
            <w:pPr>
              <w:jc w:val="both"/>
              <w:rPr/>
            </w:pPr>
            <w:r w:rsidDel="00000000" w:rsidR="00000000" w:rsidRPr="00000000">
              <w:rPr>
                <w:rtl w:val="0"/>
              </w:rPr>
              <w:t xml:space="preserve">Backlog priorizado y diseño de mejoras</w:t>
            </w:r>
          </w:p>
        </w:tc>
        <w:tc>
          <w:tcPr>
            <w:vAlign w:val="center"/>
          </w:tcPr>
          <w:p w:rsidR="00000000" w:rsidDel="00000000" w:rsidP="00000000" w:rsidRDefault="00000000" w:rsidRPr="00000000" w14:paraId="00000080">
            <w:pPr>
              <w:jc w:val="both"/>
              <w:rPr/>
            </w:pPr>
            <w:r w:rsidDel="00000000" w:rsidR="00000000" w:rsidRPr="00000000">
              <w:rPr>
                <w:rtl w:val="0"/>
              </w:rPr>
              <w:t xml:space="preserve">Historias de usuario, criterios de aceptación y diseño (wireframes/mockups) de las mejoras a integrar, incluyendo ampliación de monitoreo y análisis competitivo.</w:t>
            </w:r>
          </w:p>
        </w:tc>
        <w:tc>
          <w:tcPr>
            <w:vAlign w:val="center"/>
          </w:tcPr>
          <w:p w:rsidR="00000000" w:rsidDel="00000000" w:rsidP="00000000" w:rsidRDefault="00000000" w:rsidRPr="00000000" w14:paraId="00000081">
            <w:pPr>
              <w:jc w:val="both"/>
              <w:rPr/>
            </w:pPr>
            <w:r w:rsidDel="00000000" w:rsidR="00000000" w:rsidRPr="00000000">
              <w:rPr>
                <w:rtl w:val="0"/>
              </w:rPr>
              <w:t xml:space="preserve">Demuestra la aplicación de competencias de gestión de requisitos y planificación ágil (Scrum) antes de iniciar el desarrollo.</w:t>
            </w:r>
          </w:p>
        </w:tc>
      </w:tr>
      <w:tr>
        <w:trPr>
          <w:cantSplit w:val="0"/>
          <w:trHeight w:val="362" w:hRule="atLeast"/>
          <w:tblHeader w:val="0"/>
        </w:trPr>
        <w:tc>
          <w:tcPr>
            <w:vAlign w:val="center"/>
          </w:tcPr>
          <w:p w:rsidR="00000000" w:rsidDel="00000000" w:rsidP="00000000" w:rsidRDefault="00000000" w:rsidRPr="00000000" w14:paraId="00000082">
            <w:pPr>
              <w:rPr/>
            </w:pPr>
            <w:r w:rsidDel="00000000" w:rsidR="00000000" w:rsidRPr="00000000">
              <w:rPr>
                <w:rtl w:val="0"/>
              </w:rPr>
              <w:t xml:space="preserve">Avance</w:t>
            </w:r>
          </w:p>
        </w:tc>
        <w:tc>
          <w:tcPr>
            <w:vAlign w:val="center"/>
          </w:tcPr>
          <w:p w:rsidR="00000000" w:rsidDel="00000000" w:rsidP="00000000" w:rsidRDefault="00000000" w:rsidRPr="00000000" w14:paraId="00000083">
            <w:pPr>
              <w:jc w:val="both"/>
              <w:rPr/>
            </w:pPr>
            <w:r w:rsidDel="00000000" w:rsidR="00000000" w:rsidRPr="00000000">
              <w:rPr>
                <w:rtl w:val="0"/>
              </w:rPr>
              <w:t xml:space="preserve">Reporte de integración de agentes y módulos</w:t>
            </w:r>
          </w:p>
        </w:tc>
        <w:tc>
          <w:tcPr>
            <w:vAlign w:val="center"/>
          </w:tcPr>
          <w:p w:rsidR="00000000" w:rsidDel="00000000" w:rsidP="00000000" w:rsidRDefault="00000000" w:rsidRPr="00000000" w14:paraId="00000084">
            <w:pPr>
              <w:jc w:val="both"/>
              <w:rPr/>
            </w:pPr>
            <w:r w:rsidDel="00000000" w:rsidR="00000000" w:rsidRPr="00000000">
              <w:rPr>
                <w:rtl w:val="0"/>
              </w:rPr>
              <w:t xml:space="preserve">Registro del desarrollo e integración de mejoras sobre los agentes existentes (SAG, Lanzamientos) y evaluación de nuevos componentes de IA.</w:t>
            </w:r>
          </w:p>
        </w:tc>
        <w:tc>
          <w:tcPr>
            <w:vAlign w:val="center"/>
          </w:tcPr>
          <w:p w:rsidR="00000000" w:rsidDel="00000000" w:rsidP="00000000" w:rsidRDefault="00000000" w:rsidRPr="00000000" w14:paraId="00000085">
            <w:pPr>
              <w:jc w:val="both"/>
              <w:rPr/>
            </w:pPr>
            <w:r w:rsidDel="00000000" w:rsidR="00000000" w:rsidRPr="00000000">
              <w:rPr>
                <w:rtl w:val="0"/>
              </w:rPr>
              <w:t xml:space="preserve">Evidencia el avance de los objetivos de mejora de integración y optimización de componentes de inteligencia artificial.</w:t>
            </w:r>
          </w:p>
        </w:tc>
      </w:tr>
      <w:tr>
        <w:trPr>
          <w:cantSplit w:val="0"/>
          <w:trHeight w:val="362" w:hRule="atLeast"/>
          <w:tblHeader w:val="0"/>
        </w:trPr>
        <w:tc>
          <w:tcPr>
            <w:vAlign w:val="center"/>
          </w:tcPr>
          <w:p w:rsidR="00000000" w:rsidDel="00000000" w:rsidP="00000000" w:rsidRDefault="00000000" w:rsidRPr="00000000" w14:paraId="00000086">
            <w:pPr>
              <w:rPr/>
            </w:pPr>
            <w:r w:rsidDel="00000000" w:rsidR="00000000" w:rsidRPr="00000000">
              <w:rPr>
                <w:rtl w:val="0"/>
              </w:rPr>
              <w:t xml:space="preserve">Avance</w:t>
            </w:r>
          </w:p>
        </w:tc>
        <w:tc>
          <w:tcPr>
            <w:vAlign w:val="center"/>
          </w:tcPr>
          <w:p w:rsidR="00000000" w:rsidDel="00000000" w:rsidP="00000000" w:rsidRDefault="00000000" w:rsidRPr="00000000" w14:paraId="00000087">
            <w:pPr>
              <w:jc w:val="both"/>
              <w:rPr/>
            </w:pPr>
            <w:r w:rsidDel="00000000" w:rsidR="00000000" w:rsidRPr="00000000">
              <w:rPr>
                <w:rtl w:val="0"/>
              </w:rPr>
              <w:t xml:space="preserve">Prototipo funcional actualizado</w:t>
            </w:r>
          </w:p>
        </w:tc>
        <w:tc>
          <w:tcPr>
            <w:vAlign w:val="center"/>
          </w:tcPr>
          <w:p w:rsidR="00000000" w:rsidDel="00000000" w:rsidP="00000000" w:rsidRDefault="00000000" w:rsidRPr="00000000" w14:paraId="00000088">
            <w:pPr>
              <w:jc w:val="both"/>
              <w:rPr/>
            </w:pPr>
            <w:r w:rsidDel="00000000" w:rsidR="00000000" w:rsidRPr="00000000">
              <w:rPr>
                <w:rtl w:val="0"/>
              </w:rPr>
              <w:t xml:space="preserve">Versión intermedia de la plataforma con las nuevas funcionalidades integradas, desplegada en ambiente de pruebas (Cloud Run).</w:t>
            </w:r>
          </w:p>
        </w:tc>
        <w:tc>
          <w:tcPr>
            <w:vAlign w:val="center"/>
          </w:tcPr>
          <w:p w:rsidR="00000000" w:rsidDel="00000000" w:rsidP="00000000" w:rsidRDefault="00000000" w:rsidRPr="00000000" w14:paraId="00000089">
            <w:pPr>
              <w:jc w:val="both"/>
              <w:rPr/>
            </w:pPr>
            <w:r w:rsidDel="00000000" w:rsidR="00000000" w:rsidRPr="00000000">
              <w:rPr>
                <w:rtl w:val="0"/>
              </w:rPr>
              <w:t xml:space="preserve">Permite validar con el Product Owner el avance del desarrollo antes del cierre del proyecto.</w:t>
            </w:r>
          </w:p>
        </w:tc>
      </w:tr>
      <w:tr>
        <w:trPr>
          <w:cantSplit w:val="0"/>
          <w:trHeight w:val="362" w:hRule="atLeast"/>
          <w:tblHeader w:val="0"/>
        </w:trPr>
        <w:tc>
          <w:tcPr>
            <w:vAlign w:val="center"/>
          </w:tcPr>
          <w:p w:rsidR="00000000" w:rsidDel="00000000" w:rsidP="00000000" w:rsidRDefault="00000000" w:rsidRPr="00000000" w14:paraId="0000008A">
            <w:pPr>
              <w:rPr/>
            </w:pPr>
            <w:r w:rsidDel="00000000" w:rsidR="00000000" w:rsidRPr="00000000">
              <w:rPr>
                <w:rtl w:val="0"/>
              </w:rPr>
              <w:t xml:space="preserve">Final</w:t>
            </w:r>
          </w:p>
        </w:tc>
        <w:tc>
          <w:tcPr>
            <w:vAlign w:val="center"/>
          </w:tcPr>
          <w:p w:rsidR="00000000" w:rsidDel="00000000" w:rsidP="00000000" w:rsidRDefault="00000000" w:rsidRPr="00000000" w14:paraId="0000008B">
            <w:pPr>
              <w:jc w:val="both"/>
              <w:rPr/>
            </w:pPr>
            <w:r w:rsidDel="00000000" w:rsidR="00000000" w:rsidRPr="00000000">
              <w:rPr>
                <w:rtl w:val="0"/>
              </w:rPr>
              <w:t xml:space="preserve">Plataforma Enci-Intel actualizada (repositorio + deploy)</w:t>
            </w:r>
          </w:p>
        </w:tc>
        <w:tc>
          <w:tcPr>
            <w:vAlign w:val="center"/>
          </w:tcPr>
          <w:p w:rsidR="00000000" w:rsidDel="00000000" w:rsidP="00000000" w:rsidRDefault="00000000" w:rsidRPr="00000000" w14:paraId="0000008C">
            <w:pPr>
              <w:jc w:val="both"/>
              <w:rPr/>
            </w:pPr>
            <w:r w:rsidDel="00000000" w:rsidR="00000000" w:rsidRPr="00000000">
              <w:rPr>
                <w:rtl w:val="0"/>
              </w:rPr>
              <w:t xml:space="preserve">Código fuente final en el repositorio del proyecto y versión desplegada en producción (GCP/Cloud Run) con las mejoras implementadas.</w:t>
            </w:r>
          </w:p>
        </w:tc>
        <w:tc>
          <w:tcPr>
            <w:vAlign w:val="center"/>
          </w:tcPr>
          <w:p w:rsidR="00000000" w:rsidDel="00000000" w:rsidP="00000000" w:rsidRDefault="00000000" w:rsidRPr="00000000" w14:paraId="0000008D">
            <w:pPr>
              <w:jc w:val="both"/>
              <w:rPr/>
            </w:pPr>
            <w:r w:rsidDel="00000000" w:rsidR="00000000" w:rsidRPr="00000000">
              <w:rPr>
                <w:rtl w:val="0"/>
              </w:rPr>
              <w:t xml:space="preserve">Es el entregable principal que demuestra el cumplimiento del objetivo general de dar continuidad a la plataforma.</w:t>
            </w:r>
          </w:p>
        </w:tc>
      </w:tr>
      <w:tr>
        <w:trPr>
          <w:cantSplit w:val="0"/>
          <w:trHeight w:val="362" w:hRule="atLeast"/>
          <w:tblHeader w:val="0"/>
        </w:trPr>
        <w:tc>
          <w:tcPr>
            <w:vAlign w:val="center"/>
          </w:tcPr>
          <w:p w:rsidR="00000000" w:rsidDel="00000000" w:rsidP="00000000" w:rsidRDefault="00000000" w:rsidRPr="00000000" w14:paraId="0000008E">
            <w:pPr>
              <w:rPr/>
            </w:pPr>
            <w:r w:rsidDel="00000000" w:rsidR="00000000" w:rsidRPr="00000000">
              <w:rPr>
                <w:rtl w:val="0"/>
              </w:rPr>
              <w:t xml:space="preserve">Final</w:t>
            </w:r>
          </w:p>
        </w:tc>
        <w:tc>
          <w:tcPr>
            <w:vAlign w:val="center"/>
          </w:tcPr>
          <w:p w:rsidR="00000000" w:rsidDel="00000000" w:rsidP="00000000" w:rsidRDefault="00000000" w:rsidRPr="00000000" w14:paraId="0000008F">
            <w:pPr>
              <w:jc w:val="both"/>
              <w:rPr/>
            </w:pPr>
            <w:r w:rsidDel="00000000" w:rsidR="00000000" w:rsidRPr="00000000">
              <w:rPr>
                <w:rtl w:val="0"/>
              </w:rPr>
              <w:t xml:space="preserve">Documentación técnica y funcional actualizada</w:t>
            </w:r>
          </w:p>
        </w:tc>
        <w:tc>
          <w:tcPr>
            <w:vAlign w:val="center"/>
          </w:tcPr>
          <w:p w:rsidR="00000000" w:rsidDel="00000000" w:rsidP="00000000" w:rsidRDefault="00000000" w:rsidRPr="00000000" w14:paraId="00000090">
            <w:pPr>
              <w:jc w:val="both"/>
              <w:rPr/>
            </w:pPr>
            <w:r w:rsidDel="00000000" w:rsidR="00000000" w:rsidRPr="00000000">
              <w:rPr>
                <w:rtl w:val="0"/>
              </w:rPr>
              <w:t xml:space="preserve">Actualización de la documentación existente (arquitectura, API, manuales) reflejando los cambios y nuevas funcionalidades.</w:t>
            </w:r>
          </w:p>
        </w:tc>
        <w:tc>
          <w:tcPr>
            <w:vAlign w:val="center"/>
          </w:tcPr>
          <w:p w:rsidR="00000000" w:rsidDel="00000000" w:rsidP="00000000" w:rsidRDefault="00000000" w:rsidRPr="00000000" w14:paraId="00000091">
            <w:pPr>
              <w:jc w:val="both"/>
              <w:rPr/>
            </w:pPr>
            <w:r w:rsidDel="00000000" w:rsidR="00000000" w:rsidRPr="00000000">
              <w:rPr>
                <w:rtl w:val="0"/>
              </w:rPr>
              <w:t xml:space="preserve">Da continuidad al estándar de documentación del equipo anterior y facilita futuras iteraciones del proyecto.</w:t>
            </w:r>
          </w:p>
        </w:tc>
      </w:tr>
      <w:tr>
        <w:trPr>
          <w:cantSplit w:val="0"/>
          <w:trHeight w:val="362" w:hRule="atLeast"/>
          <w:tblHeader w:val="0"/>
        </w:trPr>
        <w:tc>
          <w:tcPr>
            <w:vAlign w:val="center"/>
          </w:tcPr>
          <w:p w:rsidR="00000000" w:rsidDel="00000000" w:rsidP="00000000" w:rsidRDefault="00000000" w:rsidRPr="00000000" w14:paraId="00000092">
            <w:pPr>
              <w:rPr/>
            </w:pPr>
            <w:r w:rsidDel="00000000" w:rsidR="00000000" w:rsidRPr="00000000">
              <w:rPr>
                <w:rtl w:val="0"/>
              </w:rPr>
              <w:t xml:space="preserve">Final</w:t>
            </w:r>
          </w:p>
        </w:tc>
        <w:tc>
          <w:tcPr>
            <w:vAlign w:val="center"/>
          </w:tcPr>
          <w:p w:rsidR="00000000" w:rsidDel="00000000" w:rsidP="00000000" w:rsidRDefault="00000000" w:rsidRPr="00000000" w14:paraId="00000093">
            <w:pPr>
              <w:jc w:val="both"/>
              <w:rPr/>
            </w:pPr>
            <w:r w:rsidDel="00000000" w:rsidR="00000000" w:rsidRPr="00000000">
              <w:rPr>
                <w:rtl w:val="0"/>
              </w:rPr>
              <w:t xml:space="preserve">Informe final de Proyecto APT</w:t>
            </w:r>
          </w:p>
        </w:tc>
        <w:tc>
          <w:tcPr>
            <w:vAlign w:val="center"/>
          </w:tcPr>
          <w:p w:rsidR="00000000" w:rsidDel="00000000" w:rsidP="00000000" w:rsidRDefault="00000000" w:rsidRPr="00000000" w14:paraId="00000094">
            <w:pPr>
              <w:jc w:val="both"/>
              <w:rPr/>
            </w:pPr>
            <w:r w:rsidDel="00000000" w:rsidR="00000000" w:rsidRPr="00000000">
              <w:rPr>
                <w:rtl w:val="0"/>
              </w:rPr>
              <w:t xml:space="preserve">Documento que consolida el desarrollo del proyecto, resultados obtenidos, dificultades y aprendizajes.</w:t>
            </w:r>
          </w:p>
        </w:tc>
        <w:tc>
          <w:tcPr>
            <w:vAlign w:val="center"/>
          </w:tcPr>
          <w:p w:rsidR="00000000" w:rsidDel="00000000" w:rsidP="00000000" w:rsidRDefault="00000000" w:rsidRPr="00000000" w14:paraId="00000095">
            <w:pPr>
              <w:jc w:val="both"/>
              <w:rPr/>
            </w:pPr>
            <w:r w:rsidDel="00000000" w:rsidR="00000000" w:rsidRPr="00000000">
              <w:rPr>
                <w:rtl w:val="0"/>
              </w:rPr>
              <w:t xml:space="preserve">Requisito formal de cierre de la asignatura Capstone, evidencia el proceso completo del proyecto.</w:t>
            </w:r>
          </w:p>
        </w:tc>
      </w:tr>
      <w:tr>
        <w:trPr>
          <w:cantSplit w:val="0"/>
          <w:trHeight w:val="362" w:hRule="atLeast"/>
          <w:tblHeader w:val="0"/>
        </w:trPr>
        <w:tc>
          <w:tcPr>
            <w:vAlign w:val="center"/>
          </w:tcPr>
          <w:p w:rsidR="00000000" w:rsidDel="00000000" w:rsidP="00000000" w:rsidRDefault="00000000" w:rsidRPr="00000000" w14:paraId="00000096">
            <w:pPr>
              <w:rPr/>
            </w:pPr>
            <w:r w:rsidDel="00000000" w:rsidR="00000000" w:rsidRPr="00000000">
              <w:rPr>
                <w:rtl w:val="0"/>
              </w:rPr>
              <w:t xml:space="preserve">Final</w:t>
            </w:r>
          </w:p>
        </w:tc>
        <w:tc>
          <w:tcPr>
            <w:vAlign w:val="center"/>
          </w:tcPr>
          <w:p w:rsidR="00000000" w:rsidDel="00000000" w:rsidP="00000000" w:rsidRDefault="00000000" w:rsidRPr="00000000" w14:paraId="00000097">
            <w:pPr>
              <w:jc w:val="both"/>
              <w:rPr/>
            </w:pPr>
            <w:r w:rsidDel="00000000" w:rsidR="00000000" w:rsidRPr="00000000">
              <w:rPr>
                <w:rtl w:val="0"/>
              </w:rPr>
              <w:t xml:space="preserve">Presentación y demo final con Product Owner</w:t>
            </w:r>
          </w:p>
        </w:tc>
        <w:tc>
          <w:tcPr>
            <w:vAlign w:val="center"/>
          </w:tcPr>
          <w:p w:rsidR="00000000" w:rsidDel="00000000" w:rsidP="00000000" w:rsidRDefault="00000000" w:rsidRPr="00000000" w14:paraId="00000098">
            <w:pPr>
              <w:jc w:val="both"/>
              <w:rPr/>
            </w:pPr>
            <w:r w:rsidDel="00000000" w:rsidR="00000000" w:rsidRPr="00000000">
              <w:rPr>
                <w:rtl w:val="0"/>
              </w:rPr>
              <w:t xml:space="preserve">Exposición de resultados y demostración funcional de la plataforma ante el Product Owner de Encipharm y el docente.</w:t>
            </w:r>
          </w:p>
        </w:tc>
        <w:tc>
          <w:tcPr>
            <w:vAlign w:val="center"/>
          </w:tcPr>
          <w:p w:rsidR="00000000" w:rsidDel="00000000" w:rsidP="00000000" w:rsidRDefault="00000000" w:rsidRPr="00000000" w14:paraId="00000099">
            <w:pPr>
              <w:jc w:val="both"/>
              <w:rPr/>
            </w:pPr>
            <w:r w:rsidDel="00000000" w:rsidR="00000000" w:rsidRPr="00000000">
              <w:rPr>
                <w:rtl w:val="0"/>
              </w:rPr>
              <w:t xml:space="preserve">Valida la entrega desde la perspectiva del cliente real y evidencia competencias de comunicación de resultados técnicos.</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440"/>
        <w:gridCol w:w="1680"/>
        <w:gridCol w:w="1605"/>
        <w:gridCol w:w="1575"/>
        <w:tblGridChange w:id="0">
          <w:tblGrid>
            <w:gridCol w:w="1575"/>
            <w:gridCol w:w="1575"/>
            <w:gridCol w:w="1575"/>
            <w:gridCol w:w="1440"/>
            <w:gridCol w:w="1680"/>
            <w:gridCol w:w="1605"/>
            <w:gridCol w:w="1575"/>
          </w:tblGrid>
        </w:tblGridChange>
      </w:tblGrid>
      <w:tr>
        <w:trPr>
          <w:cantSplit w:val="0"/>
          <w:tblHeader w:val="0"/>
        </w:trPr>
        <w:tc>
          <w:tcPr>
            <w:gridSpan w:val="7"/>
          </w:tcPr>
          <w:p w:rsidR="00000000" w:rsidDel="00000000" w:rsidP="00000000" w:rsidRDefault="00000000" w:rsidRPr="00000000" w14:paraId="0000009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9">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tl w:val="0"/>
              </w:rPr>
              <w:t xml:space="preserve">Gestión de proyectos informáticos</w:t>
            </w:r>
          </w:p>
        </w:tc>
        <w:tc>
          <w:tcPr>
            <w:vAlign w:val="center"/>
          </w:tcPr>
          <w:p w:rsidR="00000000" w:rsidDel="00000000" w:rsidP="00000000" w:rsidRDefault="00000000" w:rsidRPr="00000000" w14:paraId="000000AD">
            <w:pPr>
              <w:jc w:val="both"/>
              <w:rPr/>
            </w:pPr>
            <w:r w:rsidDel="00000000" w:rsidR="00000000" w:rsidRPr="00000000">
              <w:rPr>
                <w:rtl w:val="0"/>
              </w:rPr>
              <w:t xml:space="preserve">Diagnóstico del estado actual</w:t>
            </w:r>
          </w:p>
        </w:tc>
        <w:tc>
          <w:tcPr>
            <w:vAlign w:val="center"/>
          </w:tcPr>
          <w:p w:rsidR="00000000" w:rsidDel="00000000" w:rsidP="00000000" w:rsidRDefault="00000000" w:rsidRPr="00000000" w14:paraId="000000AE">
            <w:pPr>
              <w:jc w:val="both"/>
              <w:rPr/>
            </w:pPr>
            <w:r w:rsidDel="00000000" w:rsidR="00000000" w:rsidRPr="00000000">
              <w:rPr>
                <w:rtl w:val="0"/>
              </w:rPr>
              <w:t xml:space="preserve">Revisar documentación, código y funcionalidades ya implementadas para identificar brechas respecto al roadmap.</w:t>
            </w:r>
          </w:p>
        </w:tc>
        <w:tc>
          <w:tcPr>
            <w:vAlign w:val="center"/>
          </w:tcPr>
          <w:p w:rsidR="00000000" w:rsidDel="00000000" w:rsidP="00000000" w:rsidRDefault="00000000" w:rsidRPr="00000000" w14:paraId="000000AF">
            <w:pPr>
              <w:jc w:val="both"/>
              <w:rPr/>
            </w:pPr>
            <w:r w:rsidDel="00000000" w:rsidR="00000000" w:rsidRPr="00000000">
              <w:rPr>
                <w:rtl w:val="0"/>
              </w:rPr>
              <w:t xml:space="preserve">Repositorio, documentación previa, acceso GCP</w:t>
            </w:r>
          </w:p>
        </w:tc>
        <w:tc>
          <w:tcPr>
            <w:tcBorders>
              <w:right w:color="ffffff" w:space="0" w:sz="4" w:val="single"/>
            </w:tcBorders>
            <w:vAlign w:val="center"/>
          </w:tcPr>
          <w:p w:rsidR="00000000" w:rsidDel="00000000" w:rsidP="00000000" w:rsidRDefault="00000000" w:rsidRPr="00000000" w14:paraId="000000B0">
            <w:pPr>
              <w:jc w:val="both"/>
              <w:rPr/>
            </w:pPr>
            <w:r w:rsidDel="00000000" w:rsidR="00000000" w:rsidRPr="00000000">
              <w:rPr>
                <w:rtl w:val="0"/>
              </w:rPr>
              <w:t xml:space="preserve">Semanas 1-2</w:t>
            </w:r>
          </w:p>
        </w:tc>
        <w:tc>
          <w:tcPr>
            <w:tcBorders>
              <w:left w:color="ffffff" w:space="0" w:sz="4" w:val="single"/>
            </w:tcBorders>
            <w:shd w:fill="d9d9d9" w:val="clear"/>
            <w:vAlign w:val="center"/>
          </w:tcPr>
          <w:p w:rsidR="00000000" w:rsidDel="00000000" w:rsidP="00000000" w:rsidRDefault="00000000" w:rsidRPr="00000000" w14:paraId="000000B1">
            <w:pPr>
              <w:jc w:val="both"/>
              <w:rPr/>
            </w:pPr>
            <w:r w:rsidDel="00000000" w:rsidR="00000000" w:rsidRPr="00000000">
              <w:rPr>
                <w:rtl w:val="0"/>
              </w:rPr>
              <w:t xml:space="preserve">Integrante 1 (coordinación/análisis funcional)</w:t>
            </w:r>
          </w:p>
        </w:tc>
        <w:tc>
          <w:tcPr>
            <w:vAlign w:val="center"/>
          </w:tcPr>
          <w:p w:rsidR="00000000" w:rsidDel="00000000" w:rsidP="00000000" w:rsidRDefault="00000000" w:rsidRPr="00000000" w14:paraId="000000B2">
            <w:pPr>
              <w:jc w:val="both"/>
              <w:rPr/>
            </w:pPr>
            <w:r w:rsidDel="00000000" w:rsidR="00000000" w:rsidRPr="00000000">
              <w:rPr>
                <w:rtl w:val="0"/>
              </w:rPr>
              <w:t xml:space="preserve">Depende de obtener accesos a tiempo</w:t>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rtl w:val="0"/>
              </w:rPr>
              <w:t xml:space="preserve">Diseño y gestión de requisitos</w:t>
            </w:r>
          </w:p>
        </w:tc>
        <w:tc>
          <w:tcPr>
            <w:vAlign w:val="center"/>
          </w:tcPr>
          <w:p w:rsidR="00000000" w:rsidDel="00000000" w:rsidP="00000000" w:rsidRDefault="00000000" w:rsidRPr="00000000" w14:paraId="000000B4">
            <w:pPr>
              <w:jc w:val="both"/>
              <w:rPr/>
            </w:pPr>
            <w:r w:rsidDel="00000000" w:rsidR="00000000" w:rsidRPr="00000000">
              <w:rPr>
                <w:rtl w:val="0"/>
              </w:rPr>
              <w:t xml:space="preserve">Definición de alcance y backlog</w:t>
            </w:r>
          </w:p>
        </w:tc>
        <w:tc>
          <w:tcPr>
            <w:vAlign w:val="center"/>
          </w:tcPr>
          <w:p w:rsidR="00000000" w:rsidDel="00000000" w:rsidP="00000000" w:rsidRDefault="00000000" w:rsidRPr="00000000" w14:paraId="000000B5">
            <w:pPr>
              <w:jc w:val="both"/>
              <w:rPr/>
            </w:pPr>
            <w:r w:rsidDel="00000000" w:rsidR="00000000" w:rsidRPr="00000000">
              <w:rPr>
                <w:rtl w:val="0"/>
              </w:rPr>
              <w:t xml:space="preserve">Priorizar funcionalidades pendientes y definir historias de usuario con criterios de aceptación.</w:t>
            </w:r>
          </w:p>
        </w:tc>
        <w:tc>
          <w:tcPr>
            <w:vAlign w:val="center"/>
          </w:tcPr>
          <w:p w:rsidR="00000000" w:rsidDel="00000000" w:rsidP="00000000" w:rsidRDefault="00000000" w:rsidRPr="00000000" w14:paraId="000000B6">
            <w:pPr>
              <w:jc w:val="both"/>
              <w:rPr/>
            </w:pPr>
            <w:r w:rsidDel="00000000" w:rsidR="00000000" w:rsidRPr="00000000">
              <w:rPr>
                <w:rtl w:val="0"/>
              </w:rPr>
              <w:t xml:space="preserve">Tablero de tareas, reuniones con PO</w:t>
            </w:r>
          </w:p>
        </w:tc>
        <w:tc>
          <w:tcPr>
            <w:tcBorders>
              <w:right w:color="ffffff" w:space="0" w:sz="4" w:val="single"/>
            </w:tcBorders>
            <w:vAlign w:val="center"/>
          </w:tcPr>
          <w:p w:rsidR="00000000" w:rsidDel="00000000" w:rsidP="00000000" w:rsidRDefault="00000000" w:rsidRPr="00000000" w14:paraId="000000B7">
            <w:pPr>
              <w:jc w:val="both"/>
              <w:rPr/>
            </w:pPr>
            <w:r w:rsidDel="00000000" w:rsidR="00000000" w:rsidRPr="00000000">
              <w:rPr>
                <w:rtl w:val="0"/>
              </w:rPr>
              <w:t xml:space="preserve">Semanas 2-3</w:t>
            </w:r>
          </w:p>
        </w:tc>
        <w:tc>
          <w:tcPr>
            <w:tcBorders>
              <w:left w:color="ffffff" w:space="0" w:sz="4" w:val="single"/>
            </w:tcBorders>
            <w:shd w:fill="d9d9d9" w:val="clear"/>
            <w:vAlign w:val="center"/>
          </w:tcPr>
          <w:p w:rsidR="00000000" w:rsidDel="00000000" w:rsidP="00000000" w:rsidRDefault="00000000" w:rsidRPr="00000000" w14:paraId="000000B8">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B9">
            <w:pPr>
              <w:jc w:val="both"/>
              <w:rPr/>
            </w:pPr>
            <w:r w:rsidDel="00000000" w:rsidR="00000000" w:rsidRPr="00000000">
              <w:rPr>
                <w:rtl w:val="0"/>
              </w:rPr>
              <w:t xml:space="preserve">Requiere validación del Product Owner</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Diseño de prototipos / Arquitectura</w:t>
            </w:r>
          </w:p>
        </w:tc>
        <w:tc>
          <w:tcPr>
            <w:vAlign w:val="center"/>
          </w:tcPr>
          <w:p w:rsidR="00000000" w:rsidDel="00000000" w:rsidP="00000000" w:rsidRDefault="00000000" w:rsidRPr="00000000" w14:paraId="000000BB">
            <w:pPr>
              <w:jc w:val="both"/>
              <w:rPr/>
            </w:pPr>
            <w:r w:rsidDel="00000000" w:rsidR="00000000" w:rsidRPr="00000000">
              <w:rPr>
                <w:rtl w:val="0"/>
              </w:rPr>
              <w:t xml:space="preserve">Diseño de mejoras a integrar</w:t>
            </w:r>
          </w:p>
        </w:tc>
        <w:tc>
          <w:tcPr>
            <w:vAlign w:val="center"/>
          </w:tcPr>
          <w:p w:rsidR="00000000" w:rsidDel="00000000" w:rsidP="00000000" w:rsidRDefault="00000000" w:rsidRPr="00000000" w14:paraId="000000BC">
            <w:pPr>
              <w:jc w:val="both"/>
              <w:rPr/>
            </w:pPr>
            <w:r w:rsidDel="00000000" w:rsidR="00000000" w:rsidRPr="00000000">
              <w:rPr>
                <w:rtl w:val="0"/>
              </w:rPr>
              <w:t xml:space="preserve">Diseñar la solución técnica para las funcionalidades priorizadas (frontend y backend).</w:t>
            </w:r>
          </w:p>
        </w:tc>
        <w:tc>
          <w:tcPr>
            <w:vAlign w:val="center"/>
          </w:tcPr>
          <w:p w:rsidR="00000000" w:rsidDel="00000000" w:rsidP="00000000" w:rsidRDefault="00000000" w:rsidRPr="00000000" w14:paraId="000000BD">
            <w:pPr>
              <w:jc w:val="both"/>
              <w:rPr/>
            </w:pPr>
            <w:r w:rsidDel="00000000" w:rsidR="00000000" w:rsidRPr="00000000">
              <w:rPr>
                <w:rtl w:val="0"/>
              </w:rPr>
              <w:t xml:space="preserve">Figma/wireframes, documentación técnica</w:t>
            </w:r>
          </w:p>
        </w:tc>
        <w:tc>
          <w:tcPr>
            <w:tcBorders>
              <w:right w:color="ffffff" w:space="0" w:sz="4" w:val="single"/>
            </w:tcBorders>
            <w:vAlign w:val="center"/>
          </w:tcPr>
          <w:p w:rsidR="00000000" w:rsidDel="00000000" w:rsidP="00000000" w:rsidRDefault="00000000" w:rsidRPr="00000000" w14:paraId="000000BE">
            <w:pPr>
              <w:jc w:val="both"/>
              <w:rPr/>
            </w:pPr>
            <w:r w:rsidDel="00000000" w:rsidR="00000000" w:rsidRPr="00000000">
              <w:rPr>
                <w:rtl w:val="0"/>
              </w:rPr>
              <w:t xml:space="preserve">Semanas 3-6</w:t>
            </w:r>
          </w:p>
        </w:tc>
        <w:tc>
          <w:tcPr>
            <w:tcBorders>
              <w:left w:color="ffffff" w:space="0" w:sz="4" w:val="single"/>
            </w:tcBorders>
            <w:shd w:fill="d9d9d9" w:val="clear"/>
            <w:vAlign w:val="center"/>
          </w:tcPr>
          <w:p w:rsidR="00000000" w:rsidDel="00000000" w:rsidP="00000000" w:rsidRDefault="00000000" w:rsidRPr="00000000" w14:paraId="000000BF">
            <w:pPr>
              <w:jc w:val="both"/>
              <w:rPr/>
            </w:pPr>
            <w:r w:rsidDel="00000000" w:rsidR="00000000" w:rsidRPr="00000000">
              <w:rPr>
                <w:rtl w:val="0"/>
              </w:rPr>
              <w:t xml:space="preserve">Integrante 3 (frontend), Integrante 2 (backend)</w:t>
            </w:r>
          </w:p>
        </w:tc>
        <w:tc>
          <w:tcPr>
            <w:vAlign w:val="center"/>
          </w:tcPr>
          <w:p w:rsidR="00000000" w:rsidDel="00000000" w:rsidP="00000000" w:rsidRDefault="00000000" w:rsidRPr="00000000" w14:paraId="000000C0">
            <w:pPr>
              <w:jc w:val="both"/>
              <w:rPr/>
            </w:pPr>
            <w:r w:rsidDel="00000000" w:rsidR="00000000" w:rsidRPr="00000000">
              <w:rPr>
                <w:rtl w:val="0"/>
              </w:rPr>
              <w:t xml:space="preserve">Debe alinearse con arquitectura existente</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Programación web / Desarrollo de software</w:t>
            </w:r>
          </w:p>
        </w:tc>
        <w:tc>
          <w:tcPr>
            <w:vAlign w:val="center"/>
          </w:tcPr>
          <w:p w:rsidR="00000000" w:rsidDel="00000000" w:rsidP="00000000" w:rsidRDefault="00000000" w:rsidRPr="00000000" w14:paraId="000000C2">
            <w:pPr>
              <w:jc w:val="both"/>
              <w:rPr/>
            </w:pPr>
            <w:r w:rsidDel="00000000" w:rsidR="00000000" w:rsidRPr="00000000">
              <w:rPr>
                <w:rtl w:val="0"/>
              </w:rPr>
              <w:t xml:space="preserve">Desarrollo e integración de mejoras backend</w:t>
            </w:r>
          </w:p>
        </w:tc>
        <w:tc>
          <w:tcPr>
            <w:vAlign w:val="center"/>
          </w:tcPr>
          <w:p w:rsidR="00000000" w:rsidDel="00000000" w:rsidP="00000000" w:rsidRDefault="00000000" w:rsidRPr="00000000" w14:paraId="000000C3">
            <w:pPr>
              <w:jc w:val="both"/>
              <w:rPr/>
            </w:pPr>
            <w:r w:rsidDel="00000000" w:rsidR="00000000" w:rsidRPr="00000000">
              <w:rPr>
                <w:rtl w:val="0"/>
              </w:rPr>
              <w:t xml:space="preserve">Implementar y mejorar endpoints y lógica de negocio sobre FastAPI/Firestore.</w:t>
            </w:r>
          </w:p>
        </w:tc>
        <w:tc>
          <w:tcPr>
            <w:vAlign w:val="center"/>
          </w:tcPr>
          <w:p w:rsidR="00000000" w:rsidDel="00000000" w:rsidP="00000000" w:rsidRDefault="00000000" w:rsidRPr="00000000" w14:paraId="000000C4">
            <w:pPr>
              <w:jc w:val="both"/>
              <w:rPr/>
            </w:pPr>
            <w:r w:rsidDel="00000000" w:rsidR="00000000" w:rsidRPr="00000000">
              <w:rPr>
                <w:rtl w:val="0"/>
              </w:rPr>
              <w:t xml:space="preserve">Repositorio, entorno de desarrollo, GCP</w:t>
            </w:r>
          </w:p>
        </w:tc>
        <w:tc>
          <w:tcPr>
            <w:tcBorders>
              <w:right w:color="ffffff" w:space="0" w:sz="4" w:val="single"/>
            </w:tcBorders>
            <w:vAlign w:val="center"/>
          </w:tcPr>
          <w:p w:rsidR="00000000" w:rsidDel="00000000" w:rsidP="00000000" w:rsidRDefault="00000000" w:rsidRPr="00000000" w14:paraId="000000C5">
            <w:pPr>
              <w:jc w:val="both"/>
              <w:rPr/>
            </w:pPr>
            <w:r w:rsidDel="00000000" w:rsidR="00000000" w:rsidRPr="00000000">
              <w:rPr>
                <w:rtl w:val="0"/>
              </w:rPr>
              <w:t xml:space="preserve">Semanas 7-10</w:t>
            </w:r>
          </w:p>
        </w:tc>
        <w:tc>
          <w:tcPr>
            <w:tcBorders>
              <w:left w:color="ffffff" w:space="0" w:sz="4" w:val="single"/>
            </w:tcBorders>
            <w:shd w:fill="d9d9d9" w:val="clear"/>
            <w:vAlign w:val="center"/>
          </w:tcPr>
          <w:p w:rsidR="00000000" w:rsidDel="00000000" w:rsidP="00000000" w:rsidRDefault="00000000" w:rsidRPr="00000000" w14:paraId="000000C6">
            <w:pPr>
              <w:jc w:val="both"/>
              <w:rPr/>
            </w:pPr>
            <w:r w:rsidDel="00000000" w:rsidR="00000000" w:rsidRPr="00000000">
              <w:rPr>
                <w:rtl w:val="0"/>
              </w:rPr>
              <w:t xml:space="preserve">Integrante 2 (backend e integración)</w:t>
            </w:r>
          </w:p>
        </w:tc>
        <w:tc>
          <w:tcPr>
            <w:vAlign w:val="center"/>
          </w:tcPr>
          <w:p w:rsidR="00000000" w:rsidDel="00000000" w:rsidP="00000000" w:rsidRDefault="00000000" w:rsidRPr="00000000" w14:paraId="000000C7">
            <w:pPr>
              <w:jc w:val="both"/>
              <w:rPr/>
            </w:pPr>
            <w:r w:rsidDel="00000000" w:rsidR="00000000" w:rsidRPr="00000000">
              <w:rPr>
                <w:rtl w:val="0"/>
              </w:rPr>
              <w:t xml:space="preserve">Riesgo de dependencias con agentes de IA</w:t>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tl w:val="0"/>
              </w:rPr>
              <w:t xml:space="preserve">Inteligencia de negocios / Fundamentos de ML</w:t>
            </w:r>
          </w:p>
        </w:tc>
        <w:tc>
          <w:tcPr>
            <w:vAlign w:val="center"/>
          </w:tcPr>
          <w:p w:rsidR="00000000" w:rsidDel="00000000" w:rsidP="00000000" w:rsidRDefault="00000000" w:rsidRPr="00000000" w14:paraId="000000C9">
            <w:pPr>
              <w:jc w:val="both"/>
              <w:rPr/>
            </w:pPr>
            <w:r w:rsidDel="00000000" w:rsidR="00000000" w:rsidRPr="00000000">
              <w:rPr>
                <w:rtl w:val="0"/>
              </w:rPr>
              <w:t xml:space="preserve">Optimización de agentes y componentes de IA</w:t>
            </w:r>
          </w:p>
        </w:tc>
        <w:tc>
          <w:tcPr>
            <w:vAlign w:val="center"/>
          </w:tcPr>
          <w:p w:rsidR="00000000" w:rsidDel="00000000" w:rsidP="00000000" w:rsidRDefault="00000000" w:rsidRPr="00000000" w14:paraId="000000CA">
            <w:pPr>
              <w:jc w:val="both"/>
              <w:rPr/>
            </w:pPr>
            <w:r w:rsidDel="00000000" w:rsidR="00000000" w:rsidRPr="00000000">
              <w:rPr>
                <w:rtl w:val="0"/>
              </w:rPr>
              <w:t xml:space="preserve">Evaluar y mejorar el rendimiento de los agentes existentes (SAG, Lanzamientos) y el consultor veterinario IA.</w:t>
            </w:r>
          </w:p>
        </w:tc>
        <w:tc>
          <w:tcPr>
            <w:vAlign w:val="center"/>
          </w:tcPr>
          <w:p w:rsidR="00000000" w:rsidDel="00000000" w:rsidP="00000000" w:rsidRDefault="00000000" w:rsidRPr="00000000" w14:paraId="000000CB">
            <w:pPr>
              <w:jc w:val="both"/>
              <w:rPr/>
            </w:pPr>
            <w:r w:rsidDel="00000000" w:rsidR="00000000" w:rsidRPr="00000000">
              <w:rPr>
                <w:rtl w:val="0"/>
              </w:rPr>
              <w:t xml:space="preserve">APIs de IA (Gemini/Grok), datos históricos</w:t>
            </w:r>
          </w:p>
        </w:tc>
        <w:tc>
          <w:tcPr>
            <w:tcBorders>
              <w:right w:color="ffffff" w:space="0" w:sz="4" w:val="single"/>
            </w:tcBorders>
            <w:vAlign w:val="center"/>
          </w:tcPr>
          <w:p w:rsidR="00000000" w:rsidDel="00000000" w:rsidP="00000000" w:rsidRDefault="00000000" w:rsidRPr="00000000" w14:paraId="000000CC">
            <w:pPr>
              <w:jc w:val="both"/>
              <w:rPr/>
            </w:pPr>
            <w:r w:rsidDel="00000000" w:rsidR="00000000" w:rsidRPr="00000000">
              <w:rPr>
                <w:rtl w:val="0"/>
              </w:rPr>
              <w:t xml:space="preserve">Semanas 8-11</w:t>
            </w:r>
          </w:p>
        </w:tc>
        <w:tc>
          <w:tcPr>
            <w:tcBorders>
              <w:left w:color="ffffff" w:space="0" w:sz="4" w:val="single"/>
            </w:tcBorders>
            <w:shd w:fill="d9d9d9" w:val="clear"/>
            <w:vAlign w:val="center"/>
          </w:tcPr>
          <w:p w:rsidR="00000000" w:rsidDel="00000000" w:rsidP="00000000" w:rsidRDefault="00000000" w:rsidRPr="00000000" w14:paraId="000000CD">
            <w:pPr>
              <w:jc w:val="both"/>
              <w:rPr/>
            </w:pPr>
            <w:r w:rsidDel="00000000" w:rsidR="00000000" w:rsidRPr="00000000">
              <w:rPr>
                <w:rtl w:val="0"/>
              </w:rPr>
              <w:t xml:space="preserve">Integrante 4 (agentes, datos y alertas)</w:t>
            </w:r>
          </w:p>
        </w:tc>
        <w:tc>
          <w:tcPr>
            <w:vAlign w:val="center"/>
          </w:tcPr>
          <w:p w:rsidR="00000000" w:rsidDel="00000000" w:rsidP="00000000" w:rsidRDefault="00000000" w:rsidRPr="00000000" w14:paraId="000000CE">
            <w:pPr>
              <w:jc w:val="both"/>
              <w:rPr/>
            </w:pPr>
            <w:r w:rsidDel="00000000" w:rsidR="00000000" w:rsidRPr="00000000">
              <w:rPr>
                <w:rtl w:val="0"/>
              </w:rPr>
              <w:t xml:space="preserve">Depende de disponibilidad y costos de las APIs de IA</w:t>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tl w:val="0"/>
              </w:rPr>
              <w:t xml:space="preserve">Programación de aplicaciones móviles/web</w:t>
            </w:r>
          </w:p>
        </w:tc>
        <w:tc>
          <w:tcPr>
            <w:vAlign w:val="center"/>
          </w:tcPr>
          <w:p w:rsidR="00000000" w:rsidDel="00000000" w:rsidP="00000000" w:rsidRDefault="00000000" w:rsidRPr="00000000" w14:paraId="000000D0">
            <w:pPr>
              <w:jc w:val="both"/>
              <w:rPr/>
            </w:pPr>
            <w:r w:rsidDel="00000000" w:rsidR="00000000" w:rsidRPr="00000000">
              <w:rPr>
                <w:rtl w:val="0"/>
              </w:rPr>
              <w:t xml:space="preserve">Desarrollo frontend y visualizaciones</w:t>
            </w:r>
          </w:p>
        </w:tc>
        <w:tc>
          <w:tcPr>
            <w:vAlign w:val="center"/>
          </w:tcPr>
          <w:p w:rsidR="00000000" w:rsidDel="00000000" w:rsidP="00000000" w:rsidRDefault="00000000" w:rsidRPr="00000000" w14:paraId="000000D1">
            <w:pPr>
              <w:jc w:val="both"/>
              <w:rPr/>
            </w:pPr>
            <w:r w:rsidDel="00000000" w:rsidR="00000000" w:rsidRPr="00000000">
              <w:rPr>
                <w:rtl w:val="0"/>
              </w:rPr>
              <w:t xml:space="preserve">Implementar mejoras en dashboard, alertas y mapa competitivo.</w:t>
            </w:r>
          </w:p>
        </w:tc>
        <w:tc>
          <w:tcPr>
            <w:vAlign w:val="center"/>
          </w:tcPr>
          <w:p w:rsidR="00000000" w:rsidDel="00000000" w:rsidP="00000000" w:rsidRDefault="00000000" w:rsidRPr="00000000" w14:paraId="000000D2">
            <w:pPr>
              <w:jc w:val="both"/>
              <w:rPr/>
            </w:pPr>
            <w:r w:rsidDel="00000000" w:rsidR="00000000" w:rsidRPr="00000000">
              <w:rPr>
                <w:rtl w:val="0"/>
              </w:rPr>
              <w:t xml:space="preserve">React/TypeScript, entorno de desarrollo</w:t>
            </w:r>
          </w:p>
        </w:tc>
        <w:tc>
          <w:tcPr>
            <w:tcBorders>
              <w:right w:color="ffffff" w:space="0" w:sz="4" w:val="single"/>
            </w:tcBorders>
            <w:vAlign w:val="center"/>
          </w:tcPr>
          <w:p w:rsidR="00000000" w:rsidDel="00000000" w:rsidP="00000000" w:rsidRDefault="00000000" w:rsidRPr="00000000" w14:paraId="000000D3">
            <w:pPr>
              <w:jc w:val="both"/>
              <w:rPr/>
            </w:pPr>
            <w:r w:rsidDel="00000000" w:rsidR="00000000" w:rsidRPr="00000000">
              <w:rPr>
                <w:rtl w:val="0"/>
              </w:rPr>
              <w:t xml:space="preserve">Semanas 9-12</w:t>
            </w:r>
          </w:p>
        </w:tc>
        <w:tc>
          <w:tcPr>
            <w:tcBorders>
              <w:left w:color="ffffff" w:space="0" w:sz="4" w:val="single"/>
            </w:tcBorders>
            <w:shd w:fill="d9d9d9" w:val="clear"/>
            <w:vAlign w:val="center"/>
          </w:tcPr>
          <w:p w:rsidR="00000000" w:rsidDel="00000000" w:rsidP="00000000" w:rsidRDefault="00000000" w:rsidRPr="00000000" w14:paraId="000000D4">
            <w:pPr>
              <w:jc w:val="both"/>
              <w:rPr/>
            </w:pPr>
            <w:r w:rsidDel="00000000" w:rsidR="00000000" w:rsidRPr="00000000">
              <w:rPr>
                <w:rtl w:val="0"/>
              </w:rPr>
              <w:t xml:space="preserve">Integrante 3 (frontend y visualizaciones)</w:t>
            </w:r>
          </w:p>
        </w:tc>
        <w:tc>
          <w:tcPr>
            <w:vAlign w:val="center"/>
          </w:tcPr>
          <w:p w:rsidR="00000000" w:rsidDel="00000000" w:rsidP="00000000" w:rsidRDefault="00000000" w:rsidRPr="00000000" w14:paraId="000000D5">
            <w:pPr>
              <w:jc w:val="both"/>
              <w:rPr/>
            </w:pPr>
            <w:r w:rsidDel="00000000" w:rsidR="00000000" w:rsidRPr="00000000">
              <w:rPr>
                <w:rtl w:val="0"/>
              </w:rPr>
              <w:t xml:space="preserve">Debe mantener consistencia con wireframe original</w:t>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tl w:val="0"/>
              </w:rPr>
              <w:t xml:space="preserve">Integración de plataformas / Seguridad en sistemas computacionales</w:t>
            </w:r>
          </w:p>
        </w:tc>
        <w:tc>
          <w:tcPr>
            <w:vAlign w:val="center"/>
          </w:tcPr>
          <w:p w:rsidR="00000000" w:rsidDel="00000000" w:rsidP="00000000" w:rsidRDefault="00000000" w:rsidRPr="00000000" w14:paraId="000000D7">
            <w:pPr>
              <w:jc w:val="both"/>
              <w:rPr/>
            </w:pPr>
            <w:r w:rsidDel="00000000" w:rsidR="00000000" w:rsidRPr="00000000">
              <w:rPr>
                <w:rtl w:val="0"/>
              </w:rPr>
              <w:t xml:space="preserve">Integración cloud, CI/CD y seguridad</w:t>
            </w:r>
          </w:p>
        </w:tc>
        <w:tc>
          <w:tcPr>
            <w:vAlign w:val="center"/>
          </w:tcPr>
          <w:p w:rsidR="00000000" w:rsidDel="00000000" w:rsidP="00000000" w:rsidRDefault="00000000" w:rsidRPr="00000000" w14:paraId="000000D8">
            <w:pPr>
              <w:jc w:val="both"/>
              <w:rPr/>
            </w:pPr>
            <w:r w:rsidDel="00000000" w:rsidR="00000000" w:rsidRPr="00000000">
              <w:rPr>
                <w:rtl w:val="0"/>
              </w:rPr>
              <w:t xml:space="preserve">Configurar despliegue continuo, revisar control de acceso y permisos por rol.</w:t>
            </w:r>
          </w:p>
        </w:tc>
        <w:tc>
          <w:tcPr>
            <w:vAlign w:val="center"/>
          </w:tcPr>
          <w:p w:rsidR="00000000" w:rsidDel="00000000" w:rsidP="00000000" w:rsidRDefault="00000000" w:rsidRPr="00000000" w14:paraId="000000D9">
            <w:pPr>
              <w:jc w:val="both"/>
              <w:rPr/>
            </w:pPr>
            <w:r w:rsidDel="00000000" w:rsidR="00000000" w:rsidRPr="00000000">
              <w:rPr>
                <w:rtl w:val="0"/>
              </w:rPr>
              <w:t xml:space="preserve">GCP, Cloud Run, Firebase Auth</w:t>
            </w:r>
          </w:p>
        </w:tc>
        <w:tc>
          <w:tcPr>
            <w:tcBorders>
              <w:right w:color="ffffff" w:space="0" w:sz="4" w:val="single"/>
            </w:tcBorders>
            <w:vAlign w:val="center"/>
          </w:tcPr>
          <w:p w:rsidR="00000000" w:rsidDel="00000000" w:rsidP="00000000" w:rsidRDefault="00000000" w:rsidRPr="00000000" w14:paraId="000000DA">
            <w:pPr>
              <w:jc w:val="both"/>
              <w:rPr/>
            </w:pPr>
            <w:r w:rsidDel="00000000" w:rsidR="00000000" w:rsidRPr="00000000">
              <w:rPr>
                <w:rtl w:val="0"/>
              </w:rPr>
              <w:t xml:space="preserve">Semanas 10-13</w:t>
            </w:r>
          </w:p>
        </w:tc>
        <w:tc>
          <w:tcPr>
            <w:tcBorders>
              <w:left w:color="ffffff" w:space="0" w:sz="4" w:val="single"/>
            </w:tcBorders>
            <w:shd w:fill="d9d9d9" w:val="clear"/>
            <w:vAlign w:val="center"/>
          </w:tcPr>
          <w:p w:rsidR="00000000" w:rsidDel="00000000" w:rsidP="00000000" w:rsidRDefault="00000000" w:rsidRPr="00000000" w14:paraId="000000DB">
            <w:pPr>
              <w:jc w:val="both"/>
              <w:rPr/>
            </w:pPr>
            <w:r w:rsidDel="00000000" w:rsidR="00000000" w:rsidRPr="00000000">
              <w:rPr>
                <w:rtl w:val="0"/>
              </w:rPr>
              <w:t xml:space="preserve">Integrante 5 (cloud, seguridad, CI/CD y calidad)</w:t>
            </w:r>
          </w:p>
        </w:tc>
        <w:tc>
          <w:tcPr>
            <w:vAlign w:val="center"/>
          </w:tcPr>
          <w:p w:rsidR="00000000" w:rsidDel="00000000" w:rsidP="00000000" w:rsidRDefault="00000000" w:rsidRPr="00000000" w14:paraId="000000DC">
            <w:pPr>
              <w:jc w:val="both"/>
              <w:rPr/>
            </w:pPr>
            <w:r w:rsidDel="00000000" w:rsidR="00000000" w:rsidRPr="00000000">
              <w:rPr>
                <w:rtl w:val="0"/>
              </w:rPr>
              <w:t xml:space="preserve">Verificar coherencia entre roles definidos y accesos reales</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tl w:val="0"/>
              </w:rPr>
              <w:t xml:space="preserve">Calidad de software</w:t>
            </w:r>
          </w:p>
        </w:tc>
        <w:tc>
          <w:tcPr>
            <w:vAlign w:val="center"/>
          </w:tcPr>
          <w:p w:rsidR="00000000" w:rsidDel="00000000" w:rsidP="00000000" w:rsidRDefault="00000000" w:rsidRPr="00000000" w14:paraId="000000DE">
            <w:pPr>
              <w:jc w:val="both"/>
              <w:rPr/>
            </w:pPr>
            <w:r w:rsidDel="00000000" w:rsidR="00000000" w:rsidRPr="00000000">
              <w:rPr>
                <w:rtl w:val="0"/>
              </w:rPr>
              <w:t xml:space="preserve">Pruebas de funcionalidades implementadas</w:t>
            </w:r>
          </w:p>
        </w:tc>
        <w:tc>
          <w:tcPr>
            <w:vAlign w:val="center"/>
          </w:tcPr>
          <w:p w:rsidR="00000000" w:rsidDel="00000000" w:rsidP="00000000" w:rsidRDefault="00000000" w:rsidRPr="00000000" w14:paraId="000000DF">
            <w:pPr>
              <w:jc w:val="both"/>
              <w:rPr/>
            </w:pPr>
            <w:r w:rsidDel="00000000" w:rsidR="00000000" w:rsidRPr="00000000">
              <w:rPr>
                <w:rtl w:val="0"/>
              </w:rPr>
              <w:t xml:space="preserve">Ejecutar pruebas funcionales e integración sobre los nuevos módulos y correcciones de errores detectados.</w:t>
            </w:r>
          </w:p>
        </w:tc>
        <w:tc>
          <w:tcPr>
            <w:vAlign w:val="center"/>
          </w:tcPr>
          <w:p w:rsidR="00000000" w:rsidDel="00000000" w:rsidP="00000000" w:rsidRDefault="00000000" w:rsidRPr="00000000" w14:paraId="000000E0">
            <w:pPr>
              <w:jc w:val="both"/>
              <w:rPr/>
            </w:pPr>
            <w:r w:rsidDel="00000000" w:rsidR="00000000" w:rsidRPr="00000000">
              <w:rPr>
                <w:rtl w:val="0"/>
              </w:rPr>
              <w:t xml:space="preserve">Ambiente de pruebas, casos de prueba</w:t>
            </w:r>
          </w:p>
        </w:tc>
        <w:tc>
          <w:tcPr>
            <w:tcBorders>
              <w:right w:color="ffffff" w:space="0" w:sz="4" w:val="single"/>
            </w:tcBorders>
            <w:vAlign w:val="center"/>
          </w:tcPr>
          <w:p w:rsidR="00000000" w:rsidDel="00000000" w:rsidP="00000000" w:rsidRDefault="00000000" w:rsidRPr="00000000" w14:paraId="000000E1">
            <w:pPr>
              <w:jc w:val="both"/>
              <w:rPr/>
            </w:pPr>
            <w:r w:rsidDel="00000000" w:rsidR="00000000" w:rsidRPr="00000000">
              <w:rPr>
                <w:rtl w:val="0"/>
              </w:rPr>
              <w:t xml:space="preserve">Semanas 13-15</w:t>
            </w:r>
          </w:p>
        </w:tc>
        <w:tc>
          <w:tcPr>
            <w:tcBorders>
              <w:left w:color="ffffff" w:space="0" w:sz="4" w:val="single"/>
            </w:tcBorders>
            <w:shd w:fill="d9d9d9" w:val="clear"/>
            <w:vAlign w:val="center"/>
          </w:tcPr>
          <w:p w:rsidR="00000000" w:rsidDel="00000000" w:rsidP="00000000" w:rsidRDefault="00000000" w:rsidRPr="00000000" w14:paraId="000000E2">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E3">
            <w:pPr>
              <w:jc w:val="both"/>
              <w:rPr/>
            </w:pPr>
            <w:r w:rsidDel="00000000" w:rsidR="00000000" w:rsidRPr="00000000">
              <w:rPr>
                <w:rtl w:val="0"/>
              </w:rPr>
              <w:t xml:space="preserve">Puede requerir ajustes de alcance según resultados</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Ética profesional / Comunicación</w:t>
            </w:r>
          </w:p>
        </w:tc>
        <w:tc>
          <w:tcPr>
            <w:vAlign w:val="center"/>
          </w:tcPr>
          <w:p w:rsidR="00000000" w:rsidDel="00000000" w:rsidP="00000000" w:rsidRDefault="00000000" w:rsidRPr="00000000" w14:paraId="000000E5">
            <w:pPr>
              <w:jc w:val="both"/>
              <w:rPr/>
            </w:pPr>
            <w:r w:rsidDel="00000000" w:rsidR="00000000" w:rsidRPr="00000000">
              <w:rPr>
                <w:rtl w:val="0"/>
              </w:rPr>
              <w:t xml:space="preserve">Documentación y preparación de entrega final</w:t>
            </w:r>
          </w:p>
        </w:tc>
        <w:tc>
          <w:tcPr>
            <w:vAlign w:val="center"/>
          </w:tcPr>
          <w:p w:rsidR="00000000" w:rsidDel="00000000" w:rsidP="00000000" w:rsidRDefault="00000000" w:rsidRPr="00000000" w14:paraId="000000E6">
            <w:pPr>
              <w:jc w:val="both"/>
              <w:rPr/>
            </w:pPr>
            <w:r w:rsidDel="00000000" w:rsidR="00000000" w:rsidRPr="00000000">
              <w:rPr>
                <w:rtl w:val="0"/>
              </w:rPr>
              <w:t xml:space="preserve">Actualizar documentación técnica/funcional, elaborar informe final y preparar presentación.</w:t>
            </w:r>
          </w:p>
        </w:tc>
        <w:tc>
          <w:tcPr>
            <w:vAlign w:val="center"/>
          </w:tcPr>
          <w:p w:rsidR="00000000" w:rsidDel="00000000" w:rsidP="00000000" w:rsidRDefault="00000000" w:rsidRPr="00000000" w14:paraId="000000E7">
            <w:pPr>
              <w:jc w:val="both"/>
              <w:rPr/>
            </w:pPr>
            <w:r w:rsidDel="00000000" w:rsidR="00000000" w:rsidRPr="00000000">
              <w:rPr>
                <w:rtl w:val="0"/>
              </w:rPr>
              <w:t xml:space="preserve">Plantillas de documentación, informe final</w:t>
            </w:r>
          </w:p>
        </w:tc>
        <w:tc>
          <w:tcPr>
            <w:tcBorders>
              <w:right w:color="ffffff" w:space="0" w:sz="4" w:val="single"/>
            </w:tcBorders>
            <w:vAlign w:val="center"/>
          </w:tcPr>
          <w:p w:rsidR="00000000" w:rsidDel="00000000" w:rsidP="00000000" w:rsidRDefault="00000000" w:rsidRPr="00000000" w14:paraId="000000E8">
            <w:pPr>
              <w:jc w:val="both"/>
              <w:rPr/>
            </w:pPr>
            <w:r w:rsidDel="00000000" w:rsidR="00000000" w:rsidRPr="00000000">
              <w:rPr>
                <w:rtl w:val="0"/>
              </w:rPr>
              <w:t xml:space="preserve">Semanas 15-17</w:t>
            </w:r>
          </w:p>
        </w:tc>
        <w:tc>
          <w:tcPr>
            <w:tcBorders>
              <w:left w:color="ffffff" w:space="0" w:sz="4" w:val="single"/>
            </w:tcBorders>
            <w:shd w:fill="d9d9d9" w:val="clear"/>
            <w:vAlign w:val="center"/>
          </w:tcPr>
          <w:p w:rsidR="00000000" w:rsidDel="00000000" w:rsidP="00000000" w:rsidRDefault="00000000" w:rsidRPr="00000000" w14:paraId="000000E9">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EA">
            <w:pPr>
              <w:jc w:val="both"/>
              <w:rPr/>
            </w:pPr>
            <w:r w:rsidDel="00000000" w:rsidR="00000000" w:rsidRPr="00000000">
              <w:rPr>
                <w:rtl w:val="0"/>
              </w:rPr>
              <w:t xml:space="preserve">Punto identificado como área a reforzar (documentación)</w:t>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tl w:val="0"/>
              </w:rPr>
              <w:t xml:space="preserve">Gestión de proyectos informáticos</w:t>
            </w:r>
          </w:p>
        </w:tc>
        <w:tc>
          <w:tcPr>
            <w:vAlign w:val="center"/>
          </w:tcPr>
          <w:p w:rsidR="00000000" w:rsidDel="00000000" w:rsidP="00000000" w:rsidRDefault="00000000" w:rsidRPr="00000000" w14:paraId="000000EC">
            <w:pPr>
              <w:jc w:val="both"/>
              <w:rPr/>
            </w:pPr>
            <w:r w:rsidDel="00000000" w:rsidR="00000000" w:rsidRPr="00000000">
              <w:rPr>
                <w:rtl w:val="0"/>
              </w:rPr>
              <w:t xml:space="preserve">Presentación y cierre del proyecto</w:t>
            </w:r>
          </w:p>
        </w:tc>
        <w:tc>
          <w:tcPr>
            <w:vAlign w:val="center"/>
          </w:tcPr>
          <w:p w:rsidR="00000000" w:rsidDel="00000000" w:rsidP="00000000" w:rsidRDefault="00000000" w:rsidRPr="00000000" w14:paraId="000000ED">
            <w:pPr>
              <w:jc w:val="both"/>
              <w:rPr/>
            </w:pPr>
            <w:r w:rsidDel="00000000" w:rsidR="00000000" w:rsidRPr="00000000">
              <w:rPr>
                <w:rtl w:val="0"/>
              </w:rPr>
              <w:t xml:space="preserve">Exponer resultados y realizar demo funcional ante el Product Owner y docente.</w:t>
            </w:r>
          </w:p>
        </w:tc>
        <w:tc>
          <w:tcPr>
            <w:vAlign w:val="center"/>
          </w:tcPr>
          <w:p w:rsidR="00000000" w:rsidDel="00000000" w:rsidP="00000000" w:rsidRDefault="00000000" w:rsidRPr="00000000" w14:paraId="000000EE">
            <w:pPr>
              <w:jc w:val="both"/>
              <w:rPr/>
            </w:pPr>
            <w:r w:rsidDel="00000000" w:rsidR="00000000" w:rsidRPr="00000000">
              <w:rPr>
                <w:rtl w:val="0"/>
              </w:rPr>
              <w:t xml:space="preserve">Presentación, ambiente desplegado</w:t>
            </w:r>
          </w:p>
        </w:tc>
        <w:tc>
          <w:tcPr>
            <w:tcBorders>
              <w:right w:color="ffffff" w:space="0" w:sz="4" w:val="single"/>
            </w:tcBorders>
            <w:vAlign w:val="center"/>
          </w:tcPr>
          <w:p w:rsidR="00000000" w:rsidDel="00000000" w:rsidP="00000000" w:rsidRDefault="00000000" w:rsidRPr="00000000" w14:paraId="000000EF">
            <w:pPr>
              <w:jc w:val="both"/>
              <w:rPr/>
            </w:pPr>
            <w:r w:rsidDel="00000000" w:rsidR="00000000" w:rsidRPr="00000000">
              <w:rPr>
                <w:rtl w:val="0"/>
              </w:rPr>
              <w:t xml:space="preserve">Semana 18</w:t>
            </w:r>
          </w:p>
        </w:tc>
        <w:tc>
          <w:tcPr>
            <w:tcBorders>
              <w:left w:color="ffffff" w:space="0" w:sz="4" w:val="single"/>
            </w:tcBorders>
            <w:shd w:fill="d9d9d9" w:val="clear"/>
            <w:vAlign w:val="center"/>
          </w:tcPr>
          <w:p w:rsidR="00000000" w:rsidDel="00000000" w:rsidP="00000000" w:rsidRDefault="00000000" w:rsidRPr="00000000" w14:paraId="000000F0">
            <w:pPr>
              <w:jc w:val="both"/>
              <w:rPr/>
            </w:pPr>
            <w:r w:rsidDel="00000000" w:rsidR="00000000" w:rsidRPr="00000000">
              <w:rPr>
                <w:rtl w:val="0"/>
              </w:rPr>
              <w:t xml:space="preserve">Todo el equipo</w:t>
            </w:r>
          </w:p>
        </w:tc>
        <w:tc>
          <w:tcPr>
            <w:vAlign w:val="center"/>
          </w:tcPr>
          <w:p w:rsidR="00000000" w:rsidDel="00000000" w:rsidP="00000000" w:rsidRDefault="00000000" w:rsidRPr="00000000" w14:paraId="000000F1">
            <w:pPr>
              <w:jc w:val="both"/>
              <w:rPr/>
            </w:pPr>
            <w:r w:rsidDel="00000000" w:rsidR="00000000" w:rsidRPr="00000000">
              <w:rPr>
                <w:rtl w:val="0"/>
              </w:rPr>
              <w:t xml:space="preserve">Requiere coordinación de agenda con el PO</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3">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4">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-904874</wp:posOffset>
            </wp:positionH>
            <wp:positionV relativeFrom="paragraph">
              <wp:posOffset>123825</wp:posOffset>
            </wp:positionV>
            <wp:extent cx="7181850" cy="2801763"/>
            <wp:effectExtent b="0" l="0" r="0" t="0"/>
            <wp:wrapNone/>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181850" cy="2801763"/>
                    </a:xfrm>
                    <a:prstGeom prst="rect"/>
                    <a:ln/>
                  </pic:spPr>
                </pic:pic>
              </a:graphicData>
            </a:graphic>
          </wp:anchor>
        </w:drawing>
      </w:r>
    </w:p>
    <w:p w:rsidR="00000000" w:rsidDel="00000000" w:rsidP="00000000" w:rsidRDefault="00000000" w:rsidRPr="00000000" w14:paraId="000000F5">
      <w:pPr>
        <w:rPr>
          <w:b w:val="1"/>
          <w:bCs w:val="1"/>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6">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pPr>
      <w:spacing w:after="0" w:line="240" w:lineRule="auto"/>
    </w:pPr>
    <w:rPr>
      <w:rFonts w:ascii="Segoe UI" w:cs="Segoe UI" w:hAnsi="Segoe UI"/>
      <w:sz w:val="18"/>
      <w:szCs w:val="18"/>
    </w:rPr>
  </w:style>
  <w:style w:type="character" w:styleId="Refdecomentario">
    <w:name w:val="annotation reference"/>
    <w:basedOn w:val="Fuentedeprrafopredeter"/>
    <w:uiPriority w:val="99"/>
    <w:semiHidden w:val="1"/>
    <w:unhideWhenUsed w:val="1"/>
    <w:rPr>
      <w:sz w:val="16"/>
      <w:szCs w:val="16"/>
    </w:rPr>
  </w:style>
  <w:style w:type="paragraph" w:styleId="Textocomentario">
    <w:name w:val="annotation text"/>
    <w:basedOn w:val="Normal"/>
    <w:link w:val="TextocomentarioCar"/>
    <w:uiPriority w:val="99"/>
    <w:unhideWhenUsed w:val="1"/>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val="1"/>
    <w:unhideWhenUsed w:val="1"/>
    <w:rPr>
      <w:b w:val="1"/>
      <w:bCs w:val="1"/>
    </w:rPr>
  </w:style>
  <w:style w:type="paragraph" w:styleId="Piedepgina">
    <w:name w:val="footer"/>
    <w:basedOn w:val="Normal"/>
    <w:link w:val="PiedepginaCar"/>
    <w:uiPriority w:val="99"/>
    <w:unhideWhenUsed w:val="1"/>
    <w:qFormat w:val="1"/>
    <w:pPr>
      <w:tabs>
        <w:tab w:val="center" w:pos="4419"/>
        <w:tab w:val="right" w:pos="8838"/>
      </w:tabs>
      <w:spacing w:after="0" w:line="240" w:lineRule="auto"/>
    </w:pPr>
  </w:style>
  <w:style w:type="character" w:styleId="Refdenotaalpie">
    <w:name w:val="footnote reference"/>
    <w:basedOn w:val="Fuentedeprrafopredeter"/>
    <w:unhideWhenUsed w:val="1"/>
    <w:rPr>
      <w:vertAlign w:val="superscript"/>
    </w:rPr>
  </w:style>
  <w:style w:type="paragraph" w:styleId="Textonotapie">
    <w:name w:val="footnote text"/>
    <w:basedOn w:val="Normal"/>
    <w:link w:val="TextonotapieCar"/>
    <w:uiPriority w:val="99"/>
    <w:semiHidden w:val="1"/>
    <w:unhideWhenUsed w:val="1"/>
    <w:pPr>
      <w:spacing w:after="0" w:line="240" w:lineRule="auto"/>
    </w:pPr>
    <w:rPr>
      <w:sz w:val="20"/>
      <w:szCs w:val="20"/>
      <w:lang w:val="es-ES"/>
    </w:rPr>
  </w:style>
  <w:style w:type="paragraph" w:styleId="Encabezado">
    <w:name w:val="header"/>
    <w:basedOn w:val="Normal"/>
    <w:link w:val="EncabezadoCar"/>
    <w:uiPriority w:val="99"/>
    <w:unhideWhenUsed w:val="1"/>
    <w:pPr>
      <w:tabs>
        <w:tab w:val="center" w:pos="4419"/>
        <w:tab w:val="right" w:pos="8838"/>
      </w:tabs>
      <w:spacing w:after="0" w:line="240" w:lineRule="auto"/>
    </w:pPr>
  </w:style>
  <w:style w:type="table" w:styleId="Tablaconcuadrcula">
    <w:name w:val="Table Grid"/>
    <w:basedOn w:val="Tablanormal"/>
    <w:uiPriority w:val="39"/>
    <w:qFormat w:val="1"/>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 w:customStyle="1">
    <w:name w:val="TableNormal"/>
    <w:qFormat w:val="1"/>
    <w:tblPr>
      <w:tblCellMar>
        <w:top w:w="100.0" w:type="dxa"/>
        <w:left w:w="100.0" w:type="dxa"/>
        <w:bottom w:w="100.0" w:type="dxa"/>
        <w:right w:w="100.0" w:type="dxa"/>
      </w:tblCellMar>
    </w:tblPr>
  </w:style>
  <w:style w:type="character" w:styleId="Ttulo3Car" w:customStyle="1">
    <w:name w:val="Título 3 Car"/>
    <w:basedOn w:val="Fuentedeprrafopredeter"/>
    <w:uiPriority w:val="9"/>
    <w:qFormat w:val="1"/>
    <w:rPr>
      <w:rFonts w:asciiTheme="majorHAnsi" w:cstheme="majorBidi" w:eastAsiaTheme="majorEastAsia" w:hAnsiTheme="majorHAnsi"/>
      <w:color w:val="1f3864" w:themeColor="accent1" w:themeShade="000080"/>
    </w:rPr>
  </w:style>
  <w:style w:type="character" w:styleId="PiedepginaCar" w:customStyle="1">
    <w:name w:val="Pie de página Car"/>
    <w:basedOn w:val="Fuentedeprrafopredeter"/>
    <w:link w:val="Piedepgina"/>
    <w:uiPriority w:val="99"/>
    <w:qFormat w:val="1"/>
    <w:rPr>
      <w:sz w:val="22"/>
      <w:szCs w:val="22"/>
    </w:rPr>
  </w:style>
  <w:style w:type="paragraph" w:styleId="Prrafodelista">
    <w:name w:val="List Paragraph"/>
    <w:basedOn w:val="Normal"/>
    <w:link w:val="PrrafodelistaCar"/>
    <w:uiPriority w:val="34"/>
    <w:qFormat w:val="1"/>
    <w:pPr>
      <w:ind w:left="720"/>
      <w:contextualSpacing w:val="1"/>
    </w:pPr>
  </w:style>
  <w:style w:type="character" w:styleId="PrrafodelistaCar" w:customStyle="1">
    <w:name w:val="Párrafo de lista Car"/>
    <w:link w:val="Prrafodelista"/>
    <w:uiPriority w:val="34"/>
    <w:qFormat w:val="1"/>
    <w:rPr>
      <w:sz w:val="22"/>
      <w:szCs w:val="22"/>
    </w:rPr>
  </w:style>
  <w:style w:type="character" w:styleId="TextonotapieCar" w:customStyle="1">
    <w:name w:val="Texto nota pie Car"/>
    <w:basedOn w:val="Fuentedeprrafopredeter"/>
    <w:link w:val="Textonotapie"/>
    <w:uiPriority w:val="99"/>
    <w:semiHidden w:val="1"/>
    <w:rPr>
      <w:sz w:val="20"/>
      <w:szCs w:val="20"/>
      <w:lang w:val="es-ES"/>
    </w:rPr>
  </w:style>
  <w:style w:type="character" w:styleId="EncabezadoCar" w:customStyle="1">
    <w:name w:val="Encabezado Car"/>
    <w:basedOn w:val="Fuentedeprrafopredeter"/>
    <w:link w:val="Encabezado"/>
    <w:uiPriority w:val="99"/>
    <w:rPr>
      <w:sz w:val="22"/>
      <w:szCs w:val="22"/>
    </w:rPr>
  </w:style>
  <w:style w:type="table" w:styleId="Tablaconcuadrcula1" w:customStyle="1">
    <w:name w:val="Tabla con cuadrícula1"/>
    <w:basedOn w:val="Tablanormal"/>
    <w:uiPriority w:val="39"/>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globoCar" w:customStyle="1">
    <w:name w:val="Texto de globo Car"/>
    <w:basedOn w:val="Fuentedeprrafopredeter"/>
    <w:link w:val="Textodeglobo"/>
    <w:uiPriority w:val="99"/>
    <w:semiHidden w:val="1"/>
    <w:rPr>
      <w:rFonts w:ascii="Segoe UI" w:cs="Segoe UI" w:hAnsi="Segoe UI"/>
      <w:sz w:val="18"/>
      <w:szCs w:val="18"/>
    </w:rPr>
  </w:style>
  <w:style w:type="character" w:styleId="TextocomentarioCar" w:customStyle="1">
    <w:name w:val="Texto comentario Car"/>
    <w:basedOn w:val="Fuentedeprrafopredeter"/>
    <w:link w:val="Textocomentario"/>
    <w:uiPriority w:val="99"/>
    <w:rPr>
      <w:sz w:val="20"/>
      <w:szCs w:val="20"/>
    </w:rPr>
  </w:style>
  <w:style w:type="character" w:styleId="AsuntodelcomentarioCar" w:customStyle="1">
    <w:name w:val="Asunto del comentario Car"/>
    <w:basedOn w:val="TextocomentarioCar"/>
    <w:link w:val="Asuntodelcomentario"/>
    <w:uiPriority w:val="99"/>
    <w:semiHidden w:val="1"/>
    <w:rPr>
      <w:b w:val="1"/>
      <w:bCs w:val="1"/>
      <w:sz w:val="20"/>
      <w:szCs w:val="20"/>
    </w:rPr>
  </w:style>
  <w:style w:type="table" w:styleId="Style31" w:customStyle="1">
    <w:name w:val="_Style 31"/>
    <w:basedOn w:val="TableNormal"/>
    <w:rPr>
      <w:sz w:val="22"/>
      <w:szCs w:val="22"/>
    </w:rPr>
    <w:tblPr>
      <w:tblCellMar>
        <w:top w:w="0.0" w:type="dxa"/>
        <w:left w:w="108.0" w:type="dxa"/>
        <w:bottom w:w="0.0" w:type="dxa"/>
        <w:right w:w="108.0" w:type="dxa"/>
      </w:tblCellMar>
    </w:tblPr>
  </w:style>
  <w:style w:type="table" w:styleId="Style32" w:customStyle="1">
    <w:name w:val="_Style 32"/>
    <w:basedOn w:val="TableNormal"/>
    <w:rPr>
      <w:sz w:val="22"/>
      <w:szCs w:val="22"/>
    </w:rPr>
    <w:tblPr>
      <w:tblCellMar>
        <w:top w:w="0.0" w:type="dxa"/>
        <w:left w:w="108.0" w:type="dxa"/>
        <w:bottom w:w="0.0" w:type="dxa"/>
        <w:right w:w="108.0" w:type="dxa"/>
      </w:tblCellMar>
    </w:tblPr>
  </w:style>
  <w:style w:type="table" w:styleId="Style33" w:customStyle="1">
    <w:name w:val="_Style 33"/>
    <w:basedOn w:val="TableNormal"/>
    <w:rPr>
      <w:sz w:val="22"/>
      <w:szCs w:val="22"/>
    </w:rPr>
    <w:tblPr>
      <w:tblCellMar>
        <w:top w:w="0.0" w:type="dxa"/>
        <w:left w:w="108.0" w:type="dxa"/>
        <w:bottom w:w="0.0" w:type="dxa"/>
        <w:right w:w="108.0" w:type="dxa"/>
      </w:tblCellMar>
    </w:tblPr>
  </w:style>
  <w:style w:type="table" w:styleId="Style34" w:customStyle="1">
    <w:name w:val="_Style 34"/>
    <w:basedOn w:val="TableNormal"/>
    <w:rPr>
      <w:sz w:val="22"/>
      <w:szCs w:val="22"/>
    </w:rPr>
    <w:tblPr>
      <w:tblCellMar>
        <w:top w:w="0.0" w:type="dxa"/>
        <w:left w:w="108.0" w:type="dxa"/>
        <w:bottom w:w="0.0" w:type="dxa"/>
        <w:right w:w="108.0" w:type="dxa"/>
      </w:tblCellMar>
    </w:tblPr>
  </w:style>
  <w:style w:type="table" w:styleId="Style35" w:customStyle="1">
    <w:name w:val="_Style 35"/>
    <w:basedOn w:val="TableNormal"/>
    <w:rPr>
      <w:sz w:val="22"/>
      <w:szCs w:val="22"/>
    </w:rPr>
    <w:tblPr>
      <w:tblCellMar>
        <w:top w:w="0.0" w:type="dxa"/>
        <w:left w:w="108.0" w:type="dxa"/>
        <w:bottom w:w="0.0" w:type="dxa"/>
        <w:right w:w="108.0" w:type="dxa"/>
      </w:tblCellMar>
    </w:tblPr>
  </w:style>
  <w:style w:type="table" w:styleId="Style36" w:customStyle="1">
    <w:name w:val="_Style 36"/>
    <w:basedOn w:val="TableNormal"/>
    <w:rPr>
      <w:sz w:val="22"/>
      <w:szCs w:val="22"/>
    </w:rPr>
    <w:tblPr>
      <w:tblCellMar>
        <w:top w:w="0.0" w:type="dxa"/>
        <w:left w:w="108.0" w:type="dxa"/>
        <w:bottom w:w="0.0" w:type="dxa"/>
        <w:right w:w="108.0" w:type="dxa"/>
      </w:tblCellMar>
    </w:tblPr>
  </w:style>
  <w:style w:type="table" w:styleId="Style37" w:customStyle="1">
    <w:name w:val="_Style 37"/>
    <w:basedOn w:val="TableNormal"/>
    <w:rPr>
      <w:sz w:val="22"/>
      <w:szCs w:val="22"/>
    </w:rPr>
    <w:tblPr>
      <w:tblCellMar>
        <w:top w:w="0.0" w:type="dxa"/>
        <w:left w:w="108.0" w:type="dxa"/>
        <w:bottom w:w="0.0" w:type="dxa"/>
        <w:right w:w="108.0" w:type="dxa"/>
      </w:tblCellMar>
    </w:tblPr>
  </w:style>
  <w:style w:type="table" w:styleId="Style38" w:customStyle="1">
    <w:name w:val="_Style 38"/>
    <w:basedOn w:val="TableNormal"/>
    <w:rPr>
      <w:sz w:val="22"/>
      <w:szCs w:val="22"/>
    </w:rPr>
    <w:tblPr>
      <w:tblCellMar>
        <w:top w:w="0.0" w:type="dxa"/>
        <w:left w:w="108.0" w:type="dxa"/>
        <w:bottom w:w="0.0" w:type="dxa"/>
        <w:right w:w="108.0" w:type="dxa"/>
      </w:tblCellMar>
    </w:tblPr>
  </w:style>
  <w:style w:type="table" w:styleId="Style39" w:customStyle="1">
    <w:name w:val="_Style 39"/>
    <w:basedOn w:val="TableNormal"/>
    <w:rPr>
      <w:sz w:val="22"/>
      <w:szCs w:val="22"/>
    </w:rPr>
    <w:tblPr>
      <w:tblCellMar>
        <w:top w:w="0.0" w:type="dxa"/>
        <w:left w:w="108.0" w:type="dxa"/>
        <w:bottom w:w="0.0" w:type="dxa"/>
        <w:right w:w="108.0" w:type="dxa"/>
      </w:tblCellMar>
    </w:tblPr>
  </w:style>
  <w:style w:type="table" w:styleId="Style40" w:customStyle="1">
    <w:name w:val="_Style 40"/>
    <w:basedOn w:val="TableNormal"/>
    <w:rPr>
      <w:sz w:val="22"/>
      <w:szCs w:val="22"/>
    </w:rPr>
    <w:tblPr>
      <w:tblCellMar>
        <w:top w:w="0.0" w:type="dxa"/>
        <w:left w:w="108.0" w:type="dxa"/>
        <w:bottom w:w="0.0" w:type="dxa"/>
        <w:right w:w="108.0" w:type="dxa"/>
      </w:tblCellMar>
    </w:tblPr>
  </w:style>
  <w:style w:type="table" w:styleId="Style41" w:customStyle="1">
    <w:name w:val="_Style 41"/>
    <w:basedOn w:val="TableNormal"/>
    <w:rPr>
      <w:sz w:val="22"/>
      <w:szCs w:val="22"/>
    </w:rPr>
    <w:tblPr>
      <w:tblCellMar>
        <w:top w:w="0.0" w:type="dxa"/>
        <w:left w:w="108.0" w:type="dxa"/>
        <w:bottom w:w="0.0" w:type="dxa"/>
        <w:right w:w="108.0" w:type="dxa"/>
      </w:tblCellMar>
    </w:tblPr>
  </w:style>
  <w:style w:type="table" w:styleId="Style42" w:customStyle="1">
    <w:name w:val="_Style 42"/>
    <w:basedOn w:val="TableNormal"/>
    <w:rPr>
      <w:sz w:val="22"/>
      <w:szCs w:val="22"/>
    </w:rPr>
    <w:tblPr>
      <w:tblCellMar>
        <w:top w:w="0.0" w:type="dxa"/>
        <w:left w:w="108.0" w:type="dxa"/>
        <w:bottom w:w="0.0" w:type="dxa"/>
        <w:right w:w="108.0" w:type="dxa"/>
      </w:tblCellMar>
    </w:tblPr>
  </w:style>
  <w:style w:type="table" w:styleId="Style43" w:customStyle="1">
    <w:name w:val="_Style 43"/>
    <w:basedOn w:val="TableNormal"/>
    <w:rPr>
      <w:sz w:val="22"/>
      <w:szCs w:val="22"/>
    </w:rPr>
    <w:tblPr>
      <w:tblCellMar>
        <w:top w:w="0.0" w:type="dxa"/>
        <w:left w:w="108.0" w:type="dxa"/>
        <w:bottom w:w="0.0" w:type="dxa"/>
        <w:right w:w="108.0" w:type="dxa"/>
      </w:tblCellMar>
    </w:tblPr>
  </w:style>
  <w:style w:type="table" w:styleId="Style44" w:customStyle="1">
    <w:name w:val="_Style 44"/>
    <w:basedOn w:val="TableNormal"/>
    <w:rPr>
      <w:sz w:val="22"/>
      <w:szCs w:val="22"/>
    </w:rPr>
    <w:tblPr>
      <w:tblCellMar>
        <w:top w:w="0.0" w:type="dxa"/>
        <w:left w:w="108.0" w:type="dxa"/>
        <w:bottom w:w="0.0" w:type="dxa"/>
        <w:right w:w="108.0" w:type="dxa"/>
      </w:tblCellMar>
    </w:tblPr>
  </w:style>
  <w:style w:type="table" w:styleId="Style45" w:customStyle="1">
    <w:name w:val="_Style 45"/>
    <w:basedOn w:val="TableNormal"/>
    <w:rPr>
      <w:sz w:val="22"/>
      <w:szCs w:val="22"/>
    </w:rPr>
    <w:tblPr>
      <w:tblCellMar>
        <w:top w:w="0.0" w:type="dxa"/>
        <w:left w:w="108.0" w:type="dxa"/>
        <w:bottom w:w="0.0" w:type="dxa"/>
        <w:right w:w="108.0" w:type="dxa"/>
      </w:tblCellMar>
    </w:tblPr>
  </w:style>
  <w:style w:type="table" w:styleId="Style46" w:customStyle="1">
    <w:name w:val="_Style 46"/>
    <w:basedOn w:val="TableNormal"/>
    <w:rPr>
      <w:sz w:val="22"/>
      <w:szCs w:val="22"/>
    </w:rPr>
    <w:tblPr>
      <w:tblCellMar>
        <w:top w:w="0.0" w:type="dxa"/>
        <w:left w:w="108.0" w:type="dxa"/>
        <w:bottom w:w="0.0" w:type="dxa"/>
        <w:right w:w="108.0" w:type="dxa"/>
      </w:tblCellMar>
    </w:tblPr>
  </w:style>
  <w:style w:type="table" w:styleId="Style47" w:customStyle="1">
    <w:name w:val="_Style 47"/>
    <w:basedOn w:val="TableNormal"/>
    <w:rPr>
      <w:sz w:val="22"/>
      <w:szCs w:val="22"/>
    </w:rPr>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MQFptwKHnXihPpB/2gye+gYig==">CgMxLjAyDmgubnozc3p6bzAwMjExOAByITFwWnRNZXJwUnNKNmxOSzNLVm5DTWRiMy1qZWVLLWNmeg==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TemplateDocerSaveRecord">
    <vt:lpwstr>eyJoZGlkIjoiZWVhYzAwODhlMjY0Mzk4OTQ1ZTNkMzMwODlkNGUwNTAifQ==</vt:lpwstr>
  </property>
  <property fmtid="{D5CDD505-2E9C-101B-9397-08002B2CF9AE}" pid="5" name="KSOProductBuildVer">
    <vt:lpwstr>1033-12.1.0.28032</vt:lpwstr>
  </property>
  <property fmtid="{D5CDD505-2E9C-101B-9397-08002B2CF9AE}" pid="6" name="ICV">
    <vt:lpwstr>6B1750D191EA4E88B869783D231C4A53_12</vt:lpwstr>
  </property>
</Properties>
</file>