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p>
            <w:pPr>
              <w:jc w:val="left"/>
            </w:pPr>
            <w:r>
              <w:rPr>
                <w:b/>
                <w:color w:val="193857"/>
                <w:sz w:val="20"/>
              </w:rPr>
              <w:t>Estudiante: Lily Rendic   |   Proyecto APT: Hytro Precision   |   Fase 2</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hRule="atLeast"/>
          <w:cantSplit/>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Pr>
              <w:spacing w:before="100" w:after="60" w:line="257" w:lineRule="auto"/>
            </w:pPr>
            <w:r>
              <w:rPr>
                <w:rFonts w:ascii="Arial" w:hAnsi="Arial"/>
                <w:sz w:val="18"/>
              </w:rPr>
              <w:t>El avance de Hytro Precision ha sido positivo, aunque no todas las actividades se han desarrollado exactamente en los tiempos previstos. Logramos avanzar en el prototipo de Figma, el desarrollo de la aplicación y las primeras pruebas de cámara y reconocimiento corporal. Una dificultad importante fue integrar componentes creados por distintos integrantes y ajustar el alcance del MVP. Nos ha ayudado la coordinación del equipo, la organización mediante Jira y la posibilidad de probar avances concretos. Para las próximas entregas necesitamos reservar más tiempo para integración y pruebas.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hRule="atLeast"/>
          <w:cantSplit/>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Pr>
              <w:spacing w:before="100" w:after="60" w:line="257" w:lineRule="auto"/>
            </w:pPr>
            <w:r>
              <w:rPr>
                <w:rFonts w:ascii="Arial" w:hAnsi="Arial"/>
                <w:sz w:val="18"/>
              </w:rPr>
              <w:t>Hemos abordado las dificultades dividiendo el trabajo en tareas más específicas, compartiendo avances y priorizando las funcionalidades fundamentales. Por ejemplo, trabajé en el prototipo de Figma y en integrar a la aplicación elegida por el equipo un módulo de cámara con MediaPipe y lectura de códigos QR. Realicé pruebas en el navegador para verificar la detección corporal, la lectura del código y la respuesta de proximidad. Como siguiente paso, debemos validar la integración en Android, registrar los resultados y corregir los problemas encontrados antes de considerar esas funcionalidades terminadas.</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hRule="atLeast"/>
          <w:cantSplit/>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Pr>
              <w:spacing w:before="100" w:after="60" w:line="257" w:lineRule="auto"/>
            </w:pPr>
            <w:r>
              <w:rPr>
                <w:rFonts w:ascii="Arial" w:hAnsi="Arial"/>
                <w:sz w:val="18"/>
              </w:rPr>
              <w:t>Evalúo mi participación de manera positiva porque he buscado aportar de forma activa, aprender herramientas nuevas y colaborar con las decisiones del equipo. Destaco la preparación del prototipo interactivo en Figma y la integración y prueba inicial del módulo de cámara y QR en la aplicación. También he procurado comunicar mis avances para facilitar el trabajo conjunto. Como aspectos por mejorar, necesito planificar mejor mis tiempos, documentar con mayor detalle las pruebas y anticipar problemas de compatibilidad entre componentes antes de la entrega.</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hRule="atLeast"/>
          <w:cantSplit/>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Pr>
              <w:spacing w:before="100" w:after="60" w:line="257" w:lineRule="auto"/>
            </w:pPr>
            <w:r>
              <w:rPr>
                <w:rFonts w:ascii="Arial" w:hAnsi="Arial"/>
                <w:sz w:val="18"/>
              </w:rPr>
              <w:t>Me gustaría aclarar con el docente qué nivel de validación técnica se espera del MVP en esta etapa, especialmente respecto de las pruebas en dispositivos Android e iOS y de la documentación de resultados. También quisiera confirmar cómo presentar las funciones demostrativas de cámara y reconocimiento de QR sin dar a entender que certifican una colocación segura de la banda. Considero importante definir criterios de aceptación realistas y distinguir claramente lo implementado, lo simulado y lo que queda pendiente.</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hRule="atLeast"/>
          <w:cantSplit/>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Pr>
              <w:spacing w:before="100" w:after="60" w:line="257" w:lineRule="auto"/>
            </w:pPr>
            <w:r>
              <w:rPr>
                <w:rFonts w:ascii="Arial" w:hAnsi="Arial"/>
                <w:sz w:val="18"/>
              </w:rPr>
              <w:t>Consideramos conveniente revisar periódicamente la distribución de actividades según el avance y las dificultades de cada integrante, sin cambiar innecesariamente lo que ya está funcionando. Se deben asignar responsables claros para probar la aplicación en dispositivos, registrar errores y evidencias, revisar la integración entre pantallas y componentes, y preparar la demostración final. Por mi parte, puedo apoyar en el prototipo, la interfaz y la verificación del módulo de cámara y QR. Cualquier redistribución debería acordarse en conjunto y reflejarse en Jira.</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hRule="atLeast"/>
          <w:cantSplit/>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Pr>
              <w:spacing w:before="100" w:after="60" w:line="257" w:lineRule="auto"/>
            </w:pPr>
            <w:r>
              <w:rPr>
                <w:rFonts w:ascii="Arial" w:hAnsi="Arial"/>
                <w:sz w:val="18"/>
              </w:rPr>
              <w:t>El trabajo grupal ha permitido combinar habilidades y avanzar en distintas partes de Hytro Precision. Destaco la disposición a compartir código, revisar las propuestas de otros integrantes y priorizar una sola versión de la aplicación para integrarla. También ha sido valioso poder mostrar avances funcionales y recibir retroalimentación. Como equipo podemos mejorar la comunicación de cambios, la asignación explícita de responsables y el tiempo destinado a pruebas integradas. Sería útil mantener una lista común de pendientes y validar cada entrega antes de presentarla.</w:t>
            </w:r>
          </w:p>
        </w:tc>
      </w:tr>
    </w:tbl>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 de Reflexión Fase 2 — Hytro Precision</dc:title>
  <dc:creator>Lily Rendic</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