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7B4E7" w14:textId="77777777" w:rsidR="00D76381" w:rsidRPr="00417406" w:rsidRDefault="00F855BC" w:rsidP="00417406">
      <w:pPr>
        <w:ind w:right="-1308"/>
        <w:rPr>
          <w:b/>
          <w:sz w:val="28"/>
          <w:szCs w:val="28"/>
          <w:u w:val="single"/>
        </w:rPr>
      </w:pPr>
      <w:r>
        <w:rPr>
          <w:b/>
          <w:sz w:val="28"/>
          <w:szCs w:val="28"/>
          <w:u w:val="single"/>
        </w:rPr>
        <w:t>Prepa</w:t>
      </w:r>
      <w:r w:rsidR="00417406">
        <w:rPr>
          <w:b/>
          <w:sz w:val="28"/>
          <w:szCs w:val="28"/>
          <w:u w:val="single"/>
        </w:rPr>
        <w:t>ra tu relato</w:t>
      </w:r>
      <w:bookmarkStart w:id="0" w:name="_GoBack"/>
      <w:bookmarkEnd w:id="0"/>
    </w:p>
    <w:p w14:paraId="5413C5A7" w14:textId="77777777" w:rsidR="00D76381" w:rsidRDefault="00D76381" w:rsidP="00D76381">
      <w:pPr>
        <w:ind w:right="-234"/>
        <w:jc w:val="both"/>
      </w:pPr>
      <w:r>
        <w:t>Un objetivo profesional inmediato, por lo general, se formula mejor en el contexto de una visión personal a largo plazo de su carrera profesional. ¿Dónde desea estar en su vida laboral de aquí a cinco años? ¿Cómo desearía que fuera su situación laboral con exactitud? Cuando mira su vida como un todo, ¿Qué parte le gustaría que juegue su carrera profesional?</w:t>
      </w:r>
    </w:p>
    <w:p w14:paraId="1592794E" w14:textId="77777777" w:rsidR="00D76381" w:rsidRDefault="00D76381" w:rsidP="00D76381">
      <w:pPr>
        <w:ind w:right="-234"/>
        <w:jc w:val="both"/>
      </w:pPr>
      <w:r>
        <w:t xml:space="preserve">Cuanto más clara tenga esta visión a largo plazo, más probable será que se dirija hacia ella en el próximo paso de su carrera profesional. Recuerde que el proceso de crear una visión de carrera profesional requiere tener una mente abierta. </w:t>
      </w:r>
    </w:p>
    <w:p w14:paraId="2F4457EA" w14:textId="77777777" w:rsidR="00D76381" w:rsidRDefault="00D76381" w:rsidP="00D76381">
      <w:pPr>
        <w:pBdr>
          <w:top w:val="single" w:sz="4" w:space="1" w:color="auto"/>
          <w:left w:val="single" w:sz="4" w:space="4" w:color="auto"/>
          <w:bottom w:val="single" w:sz="4" w:space="1" w:color="auto"/>
          <w:right w:val="single" w:sz="4" w:space="4" w:color="auto"/>
        </w:pBdr>
        <w:ind w:right="-234"/>
        <w:jc w:val="both"/>
      </w:pPr>
      <w:r>
        <w:t xml:space="preserve">Ejemplo: Enunciado de visión </w:t>
      </w:r>
    </w:p>
    <w:p w14:paraId="6BED76C9" w14:textId="77777777" w:rsidR="00D76381" w:rsidRDefault="00D76381" w:rsidP="00D76381">
      <w:pPr>
        <w:pBdr>
          <w:top w:val="single" w:sz="4" w:space="1" w:color="auto"/>
          <w:left w:val="single" w:sz="4" w:space="4" w:color="auto"/>
          <w:bottom w:val="single" w:sz="4" w:space="1" w:color="auto"/>
          <w:right w:val="single" w:sz="4" w:space="4" w:color="auto"/>
        </w:pBdr>
        <w:ind w:right="-234"/>
        <w:jc w:val="both"/>
      </w:pPr>
      <w:r>
        <w:t>De aquí a cinco años, estaré liderando un equipo de personas altamente motivadas, orientadas a hacer crecerlas ganancias, personas que se hayan ganado una reputación por ser capaces de abordar cualquier problema que se les presente de manera creativa y exitosa. Seremos reconocidos por lograr que la empresa sea más rentable al ganar una porción del mercado superior al 10%.</w:t>
      </w:r>
    </w:p>
    <w:p w14:paraId="0FF2E180" w14:textId="77777777" w:rsidR="00D76381" w:rsidRDefault="00D76381" w:rsidP="00D76381">
      <w:pPr>
        <w:ind w:right="-234"/>
        <w:jc w:val="both"/>
      </w:pPr>
    </w:p>
    <w:p w14:paraId="73C1B54D" w14:textId="77777777" w:rsidR="00D76381" w:rsidRDefault="00D76381" w:rsidP="00D76381">
      <w:pPr>
        <w:ind w:right="-234"/>
        <w:jc w:val="both"/>
      </w:pPr>
      <w:r>
        <w:t>Escriba la visión de la carrera profesional que le gustaría tener. A algunas personas les resulta útil pensar primero en su “misión de vida” o propósito en general (e incluso esbozar un enunciado de misión) antes de definir una visión a cinco años.</w:t>
      </w:r>
    </w:p>
    <w:p w14:paraId="695547F3" w14:textId="77777777" w:rsidR="00D76381" w:rsidRDefault="00D76381" w:rsidP="00D76381">
      <w:pPr>
        <w:ind w:right="-234"/>
        <w:jc w:val="both"/>
      </w:pPr>
    </w:p>
    <w:p w14:paraId="07B63496" w14:textId="77777777" w:rsidR="00D76381" w:rsidRDefault="00D76381" w:rsidP="00D76381">
      <w:pPr>
        <w:ind w:right="-234"/>
        <w:jc w:val="both"/>
      </w:pPr>
      <w:r>
        <w:t>Su enunciado de visión:</w:t>
      </w:r>
    </w:p>
    <w:p w14:paraId="740C02E8" w14:textId="77777777" w:rsidR="00D76381" w:rsidRDefault="00D76381" w:rsidP="00D76381">
      <w:pPr>
        <w:ind w:right="-234"/>
        <w:jc w:val="both"/>
      </w:pPr>
    </w:p>
    <w:p w14:paraId="0BD862C3" w14:textId="77777777" w:rsidR="00D76381" w:rsidRDefault="00D76381" w:rsidP="00D76381">
      <w:pPr>
        <w:ind w:right="-234"/>
        <w:jc w:val="both"/>
      </w:pPr>
      <w:r>
        <w:t>Dentro de cinco años, yo…</w:t>
      </w:r>
    </w:p>
    <w:p w14:paraId="07519CA6" w14:textId="77777777" w:rsidR="00D76381" w:rsidRDefault="00D76381" w:rsidP="00D76381">
      <w:pPr>
        <w:ind w:right="-234"/>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F33C8F" w14:textId="77777777" w:rsidR="00417406" w:rsidRDefault="00417406" w:rsidP="00D76381">
      <w:pPr>
        <w:ind w:right="-234"/>
        <w:jc w:val="both"/>
        <w:rPr>
          <w:sz w:val="28"/>
          <w:szCs w:val="28"/>
        </w:rPr>
      </w:pPr>
    </w:p>
    <w:p w14:paraId="6E6712E3" w14:textId="77777777" w:rsidR="00D76381" w:rsidRPr="00417406" w:rsidRDefault="00417406" w:rsidP="00D76381">
      <w:pPr>
        <w:ind w:right="-234"/>
        <w:jc w:val="both"/>
        <w:rPr>
          <w:b/>
          <w:sz w:val="28"/>
          <w:szCs w:val="28"/>
          <w:u w:val="single"/>
        </w:rPr>
      </w:pPr>
      <w:r w:rsidRPr="00417406">
        <w:rPr>
          <w:b/>
          <w:sz w:val="28"/>
          <w:szCs w:val="28"/>
          <w:u w:val="single"/>
        </w:rPr>
        <w:lastRenderedPageBreak/>
        <w:t>Argumento de Salida</w:t>
      </w:r>
    </w:p>
    <w:p w14:paraId="034C7F9C" w14:textId="77777777" w:rsidR="00D76381" w:rsidRDefault="00417406" w:rsidP="00D76381">
      <w:pPr>
        <w:ind w:right="-234"/>
        <w:jc w:val="both"/>
      </w:pPr>
      <w:r>
        <w:t>Su argumento</w:t>
      </w:r>
      <w:r w:rsidR="00D76381">
        <w:t xml:space="preserve"> de salida responde a la pregunta: ¿Por qué está buscando un nuevo trabajo?</w:t>
      </w:r>
    </w:p>
    <w:p w14:paraId="28C841F0" w14:textId="77777777" w:rsidR="00D76381" w:rsidRDefault="00D76381" w:rsidP="00D76381">
      <w:pPr>
        <w:ind w:right="-234"/>
        <w:jc w:val="both"/>
      </w:pPr>
      <w:r>
        <w:t>Puede considerarlo su comunicado de prensa porque es el dispositivo que le comunica al mundo su transición. Un enunciado de salida efectivo es breve, no está a la defensiva y es positivo. Cuando corresponde, les permite a los demás saber que su partida no fue debido a ninguna falta suya.</w:t>
      </w:r>
    </w:p>
    <w:p w14:paraId="25966BDC" w14:textId="77777777" w:rsidR="00D76381" w:rsidRDefault="00D76381" w:rsidP="00D76381">
      <w:pPr>
        <w:ind w:right="-234"/>
        <w:jc w:val="both"/>
      </w:pPr>
    </w:p>
    <w:p w14:paraId="16B48EF9" w14:textId="77777777" w:rsidR="00D76381" w:rsidRDefault="00417406" w:rsidP="00D76381">
      <w:pPr>
        <w:pBdr>
          <w:top w:val="single" w:sz="4" w:space="1" w:color="auto"/>
          <w:left w:val="single" w:sz="4" w:space="4" w:color="auto"/>
          <w:bottom w:val="single" w:sz="4" w:space="1" w:color="auto"/>
          <w:right w:val="single" w:sz="4" w:space="4" w:color="auto"/>
        </w:pBdr>
        <w:ind w:right="-234"/>
        <w:jc w:val="both"/>
      </w:pPr>
      <w:r>
        <w:t>Ejemplo: Argumentos</w:t>
      </w:r>
      <w:r w:rsidR="00D76381">
        <w:t xml:space="preserve"> de salida</w:t>
      </w:r>
    </w:p>
    <w:p w14:paraId="27DD94D7" w14:textId="77777777" w:rsidR="00D76381" w:rsidRDefault="00D76381" w:rsidP="00D76381">
      <w:pPr>
        <w:pStyle w:val="Prrafodelista"/>
        <w:numPr>
          <w:ilvl w:val="0"/>
          <w:numId w:val="1"/>
        </w:numPr>
        <w:pBdr>
          <w:top w:val="single" w:sz="4" w:space="1" w:color="auto"/>
          <w:left w:val="single" w:sz="4" w:space="4" w:color="auto"/>
          <w:bottom w:val="single" w:sz="4" w:space="1" w:color="auto"/>
          <w:right w:val="single" w:sz="4" w:space="4" w:color="auto"/>
        </w:pBdr>
        <w:ind w:right="-234"/>
        <w:jc w:val="both"/>
      </w:pPr>
      <w:r>
        <w:t xml:space="preserve">Como resultado de la fusión de </w:t>
      </w:r>
      <w:proofErr w:type="spellStart"/>
      <w:r w:rsidR="00417406">
        <w:t>Aramont</w:t>
      </w:r>
      <w:proofErr w:type="spellEnd"/>
      <w:r>
        <w:t>, se eliminaron 300 puestos, incluido el mío. Ahora estoy analizando oportunidades que aprovecharan al máximo mi amplia experiencia en gerencia, así como mis antecedentes en ingeniería y fabricación, en las industrias alimentaria y química.</w:t>
      </w:r>
    </w:p>
    <w:p w14:paraId="7AA3C049" w14:textId="77777777" w:rsidR="00D76381" w:rsidRDefault="00D76381" w:rsidP="00D76381">
      <w:pPr>
        <w:pStyle w:val="Prrafodelista"/>
        <w:numPr>
          <w:ilvl w:val="0"/>
          <w:numId w:val="1"/>
        </w:numPr>
        <w:pBdr>
          <w:top w:val="single" w:sz="4" w:space="1" w:color="auto"/>
          <w:left w:val="single" w:sz="4" w:space="4" w:color="auto"/>
          <w:bottom w:val="single" w:sz="4" w:space="1" w:color="auto"/>
          <w:right w:val="single" w:sz="4" w:space="4" w:color="auto"/>
        </w:pBdr>
        <w:ind w:right="-234"/>
        <w:jc w:val="both"/>
      </w:pPr>
      <w:r>
        <w:t>La reciente reorganización de Publicaciones técnicas me ha brindado la oportunidad de explorar nuevas opciones. Con mis logros en optimización de ganancias, expansión de penetración en el mercado, desarrollo de nuevos productos y gestión significativa de contención de costos, mi objetivo es hallar un puesto de Ejecutivo de operaciones senior en un entorno de publicaciones internacional.</w:t>
      </w:r>
    </w:p>
    <w:p w14:paraId="7714BBF5" w14:textId="77777777" w:rsidR="00D76381" w:rsidRDefault="00D76381" w:rsidP="00D76381">
      <w:pPr>
        <w:pStyle w:val="Prrafodelista"/>
        <w:numPr>
          <w:ilvl w:val="0"/>
          <w:numId w:val="1"/>
        </w:numPr>
        <w:pBdr>
          <w:top w:val="single" w:sz="4" w:space="1" w:color="auto"/>
          <w:left w:val="single" w:sz="4" w:space="4" w:color="auto"/>
          <w:bottom w:val="single" w:sz="4" w:space="1" w:color="auto"/>
          <w:right w:val="single" w:sz="4" w:space="4" w:color="auto"/>
        </w:pBdr>
        <w:ind w:right="-234"/>
        <w:jc w:val="both"/>
      </w:pPr>
      <w:r>
        <w:t xml:space="preserve">La reciente adquisición de </w:t>
      </w:r>
      <w:proofErr w:type="spellStart"/>
      <w:r w:rsidR="00417406">
        <w:t>Aramont</w:t>
      </w:r>
      <w:proofErr w:type="spellEnd"/>
      <w:r>
        <w:t xml:space="preserve"> por parte de </w:t>
      </w:r>
      <w:r w:rsidR="00417406">
        <w:t xml:space="preserve">Wilson </w:t>
      </w:r>
      <w:proofErr w:type="spellStart"/>
      <w:r w:rsidR="00417406">
        <w:t>Latam</w:t>
      </w:r>
      <w:proofErr w:type="spellEnd"/>
      <w:r>
        <w:t xml:space="preserve"> creo un número de funciones y puestos duplicados. Debido a ello, varios puestos han sido eliminados, incluido el mío. Espero con ansias unirme al equipo de gerencia de un nuevo emprendimiento en electrónica. Sé que muchos de ellos valorarán mis 15 años de experiencia en sanear empresas en problemas con total éxito. </w:t>
      </w:r>
    </w:p>
    <w:p w14:paraId="717BA78D" w14:textId="77777777" w:rsidR="00D76381" w:rsidRDefault="00D76381" w:rsidP="00D76381">
      <w:pPr>
        <w:ind w:right="-234"/>
        <w:jc w:val="both"/>
      </w:pPr>
    </w:p>
    <w:p w14:paraId="2FD7CEAD" w14:textId="77777777" w:rsidR="00D76381" w:rsidRDefault="00417406" w:rsidP="00D76381">
      <w:pPr>
        <w:ind w:right="-234"/>
        <w:jc w:val="both"/>
      </w:pPr>
      <w:r>
        <w:t>Su Argumento</w:t>
      </w:r>
      <w:r w:rsidR="00D76381">
        <w:t xml:space="preserve"> de salida</w:t>
      </w:r>
    </w:p>
    <w:p w14:paraId="05207F78" w14:textId="77777777" w:rsidR="00D76381" w:rsidRDefault="00D76381" w:rsidP="00D76381">
      <w:pPr>
        <w:ind w:right="-234"/>
        <w:jc w:val="both"/>
      </w:pPr>
      <w:r>
        <w:t xml:space="preserve">Use el espacio a continuación para esbozar su </w:t>
      </w:r>
      <w:r w:rsidR="00142152">
        <w:t>Argumento de salida</w:t>
      </w:r>
      <w:r>
        <w:t xml:space="preserve">. Asegúrese de revisarlo con </w:t>
      </w:r>
      <w:r w:rsidR="00142152">
        <w:t>los consultores antes de ocuparlo.</w:t>
      </w:r>
    </w:p>
    <w:p w14:paraId="4AC6D00C" w14:textId="77777777" w:rsidR="00D76381" w:rsidRDefault="00D76381" w:rsidP="00D76381">
      <w:pPr>
        <w:ind w:right="-234"/>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2831B4" w14:textId="77777777" w:rsidR="00142152" w:rsidRDefault="00142152" w:rsidP="00D76381">
      <w:pPr>
        <w:ind w:right="-234"/>
        <w:jc w:val="both"/>
        <w:rPr>
          <w:b/>
          <w:sz w:val="28"/>
          <w:szCs w:val="28"/>
          <w:u w:val="single"/>
        </w:rPr>
      </w:pPr>
    </w:p>
    <w:p w14:paraId="49079BF5" w14:textId="77777777" w:rsidR="00D76381" w:rsidRDefault="00142152" w:rsidP="00D76381">
      <w:pPr>
        <w:ind w:right="-234"/>
        <w:jc w:val="both"/>
        <w:rPr>
          <w:sz w:val="28"/>
          <w:szCs w:val="28"/>
        </w:rPr>
      </w:pPr>
      <w:r>
        <w:rPr>
          <w:b/>
          <w:sz w:val="28"/>
          <w:szCs w:val="28"/>
          <w:u w:val="single"/>
        </w:rPr>
        <w:lastRenderedPageBreak/>
        <w:t>Mí</w:t>
      </w:r>
      <w:r w:rsidR="00417406" w:rsidRPr="00142152">
        <w:rPr>
          <w:b/>
          <w:sz w:val="28"/>
          <w:szCs w:val="28"/>
          <w:u w:val="single"/>
        </w:rPr>
        <w:t xml:space="preserve"> de Perfil</w:t>
      </w:r>
      <w:r w:rsidR="00D76381" w:rsidRPr="00142152">
        <w:rPr>
          <w:b/>
          <w:sz w:val="28"/>
          <w:szCs w:val="28"/>
          <w:u w:val="single"/>
        </w:rPr>
        <w:t xml:space="preserve"> </w:t>
      </w:r>
    </w:p>
    <w:p w14:paraId="43F6F07A" w14:textId="77777777" w:rsidR="00D76381" w:rsidRDefault="00D76381" w:rsidP="00D76381">
      <w:pPr>
        <w:ind w:right="-234"/>
        <w:jc w:val="both"/>
      </w:pPr>
      <w:r>
        <w:t>Observe en los siguientes ejemplos que, si bien cada persona usa métodos diferentes para presentar sus fortalezas y su experiencia, cada una se las arregla para crear una impresión clara de valor ante los empleadores potenciales.</w:t>
      </w:r>
    </w:p>
    <w:p w14:paraId="7374566D" w14:textId="77777777" w:rsidR="00D76381" w:rsidRDefault="00142152" w:rsidP="00D76381">
      <w:pPr>
        <w:ind w:right="-234"/>
        <w:jc w:val="both"/>
      </w:pPr>
      <w:r>
        <w:t xml:space="preserve">Ejemplo: </w:t>
      </w:r>
    </w:p>
    <w:p w14:paraId="51249932" w14:textId="77777777" w:rsidR="00D76381" w:rsidRDefault="00D76381" w:rsidP="00D76381">
      <w:pPr>
        <w:pStyle w:val="Prrafodelista"/>
        <w:numPr>
          <w:ilvl w:val="0"/>
          <w:numId w:val="2"/>
        </w:numPr>
        <w:ind w:right="-234"/>
        <w:jc w:val="both"/>
      </w:pPr>
      <w:r>
        <w:t xml:space="preserve">Soy un especialista en sistemas de información que se centra en la aplicación de tecnología a funciones de negocios en las áreas de marketing, ventas, fabricación, logística y contabilidad. Mi campo de experiencia es diverso. He trabajado con una empresa </w:t>
      </w:r>
      <w:proofErr w:type="spellStart"/>
      <w:r>
        <w:t>Fortune</w:t>
      </w:r>
      <w:proofErr w:type="spellEnd"/>
      <w:r>
        <w:t xml:space="preserve"> 500 así como en un pequeño emprendimiento. Ahora trabajo como profesor adjunto en </w:t>
      </w:r>
      <w:proofErr w:type="spellStart"/>
      <w:r>
        <w:t>Oxbridge</w:t>
      </w:r>
      <w:proofErr w:type="spellEnd"/>
      <w:r>
        <w:t xml:space="preserve"> </w:t>
      </w:r>
      <w:proofErr w:type="spellStart"/>
      <w:r>
        <w:t>College</w:t>
      </w:r>
      <w:proofErr w:type="spellEnd"/>
      <w:r>
        <w:t xml:space="preserve">. Mis fortalezas incluyen administración de datos, planificación estratégica, almacenamiento de datos y diseño, desarrollo e implementación de base de datos relacionales. </w:t>
      </w:r>
    </w:p>
    <w:p w14:paraId="0415E7E9" w14:textId="77777777" w:rsidR="00D76381" w:rsidRDefault="00D76381" w:rsidP="00D76381">
      <w:pPr>
        <w:pStyle w:val="Prrafodelista"/>
        <w:ind w:right="-234"/>
        <w:jc w:val="both"/>
      </w:pPr>
    </w:p>
    <w:p w14:paraId="576E99D4" w14:textId="77777777" w:rsidR="00D76381" w:rsidRDefault="00D76381" w:rsidP="00D76381">
      <w:pPr>
        <w:pStyle w:val="Prrafodelista"/>
        <w:numPr>
          <w:ilvl w:val="0"/>
          <w:numId w:val="2"/>
        </w:numPr>
        <w:ind w:right="-234"/>
        <w:jc w:val="both"/>
      </w:pPr>
      <w:r>
        <w:t xml:space="preserve">Soy director corporativo senior con amplia experiencia en responsabilidades operativas incluidas pérdidas y ganancias, planificación estratégica y administración financiera. He sido particularmente eficaz en aumentar la productividad, acrecentar los ingresos y administrar costos. Mi organización mostro ganancias incrementales solidas en su participación en el mercado manteniendo su eficacia operativa. Una de mis fortalezas es crear equipos de gestión que valoran las relaciones laborales interdisciplinarias. </w:t>
      </w:r>
    </w:p>
    <w:p w14:paraId="49103F18" w14:textId="77777777" w:rsidR="00D76381" w:rsidRDefault="00D76381" w:rsidP="00D76381">
      <w:pPr>
        <w:pStyle w:val="Prrafodelista"/>
      </w:pPr>
    </w:p>
    <w:p w14:paraId="0F5156D6" w14:textId="77777777" w:rsidR="00D76381" w:rsidRDefault="00142152" w:rsidP="00D76381">
      <w:pPr>
        <w:ind w:right="-234"/>
        <w:jc w:val="both"/>
      </w:pPr>
      <w:r>
        <w:t>Su propio Extracto de Perfil:</w:t>
      </w:r>
      <w:r w:rsidR="00D76381">
        <w:t xml:space="preserve"> </w:t>
      </w:r>
    </w:p>
    <w:p w14:paraId="3E7CFE6C" w14:textId="77777777" w:rsidR="0026524B" w:rsidRDefault="00D76381" w:rsidP="00D76381">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26524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9688D" w14:textId="77777777" w:rsidR="00D83902" w:rsidRDefault="00D83902" w:rsidP="00D76381">
      <w:pPr>
        <w:spacing w:after="0" w:line="240" w:lineRule="auto"/>
      </w:pPr>
      <w:r>
        <w:separator/>
      </w:r>
    </w:p>
  </w:endnote>
  <w:endnote w:type="continuationSeparator" w:id="0">
    <w:p w14:paraId="2EDD5C23" w14:textId="77777777" w:rsidR="00D83902" w:rsidRDefault="00D83902" w:rsidP="00D7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82C49" w14:textId="77777777" w:rsidR="00D83902" w:rsidRDefault="00D83902" w:rsidP="00D76381">
      <w:pPr>
        <w:spacing w:after="0" w:line="240" w:lineRule="auto"/>
      </w:pPr>
      <w:r>
        <w:separator/>
      </w:r>
    </w:p>
  </w:footnote>
  <w:footnote w:type="continuationSeparator" w:id="0">
    <w:p w14:paraId="5B9D3416" w14:textId="77777777" w:rsidR="00D83902" w:rsidRDefault="00D83902" w:rsidP="00D7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CEF86" w14:textId="3F1F50A1" w:rsidR="00381627" w:rsidRPr="007143B6" w:rsidRDefault="00421145" w:rsidP="00381627">
    <w:pPr>
      <w:pStyle w:val="Piedepgina"/>
      <w:jc w:val="center"/>
      <w:rPr>
        <w:rFonts w:ascii="Book Antiqua" w:hAnsi="Book Antiqua"/>
        <w:b/>
        <w:bCs/>
        <w:sz w:val="40"/>
        <w:szCs w:val="40"/>
      </w:rPr>
    </w:pPr>
    <w:r>
      <w:rPr>
        <w:noProof/>
        <w:lang w:val="en-US"/>
      </w:rPr>
      <w:drawing>
        <wp:anchor distT="0" distB="0" distL="114300" distR="114300" simplePos="0" relativeHeight="251661312" behindDoc="1" locked="0" layoutInCell="1" allowOverlap="1" wp14:anchorId="0561DBF7" wp14:editId="345A9A59">
          <wp:simplePos x="0" y="0"/>
          <wp:positionH relativeFrom="margin">
            <wp:align>center</wp:align>
          </wp:positionH>
          <wp:positionV relativeFrom="paragraph">
            <wp:posOffset>10795</wp:posOffset>
          </wp:positionV>
          <wp:extent cx="1952625" cy="358775"/>
          <wp:effectExtent l="0" t="0" r="9525" b="3175"/>
          <wp:wrapTight wrapText="bothSides">
            <wp:wrapPolygon edited="0">
              <wp:start x="0" y="0"/>
              <wp:lineTo x="0" y="20644"/>
              <wp:lineTo x="21495" y="20644"/>
              <wp:lineTo x="2149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2625" cy="358775"/>
                  </a:xfrm>
                  <a:prstGeom prst="rect">
                    <a:avLst/>
                  </a:prstGeom>
                </pic:spPr>
              </pic:pic>
            </a:graphicData>
          </a:graphic>
          <wp14:sizeRelH relativeFrom="margin">
            <wp14:pctWidth>0</wp14:pctWidth>
          </wp14:sizeRelH>
          <wp14:sizeRelV relativeFrom="margin">
            <wp14:pctHeight>0</wp14:pctHeight>
          </wp14:sizeRelV>
        </wp:anchor>
      </w:drawing>
    </w:r>
    <w:r w:rsidR="00381627" w:rsidRPr="007143B6">
      <w:rPr>
        <w:noProof/>
        <w:sz w:val="40"/>
        <w:szCs w:val="40"/>
        <w:lang w:val="en-US"/>
      </w:rPr>
      <mc:AlternateContent>
        <mc:Choice Requires="wps">
          <w:drawing>
            <wp:anchor distT="0" distB="0" distL="114300" distR="114300" simplePos="0" relativeHeight="251659264" behindDoc="0" locked="0" layoutInCell="1" allowOverlap="1" wp14:anchorId="30BDA379" wp14:editId="098567F6">
              <wp:simplePos x="0" y="0"/>
              <wp:positionH relativeFrom="column">
                <wp:posOffset>-1145540</wp:posOffset>
              </wp:positionH>
              <wp:positionV relativeFrom="paragraph">
                <wp:posOffset>-448945</wp:posOffset>
              </wp:positionV>
              <wp:extent cx="7889240" cy="231140"/>
              <wp:effectExtent l="0" t="0" r="16510" b="165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9240" cy="231140"/>
                      </a:xfrm>
                      <a:prstGeom prst="rect">
                        <a:avLst/>
                      </a:prstGeom>
                      <a:solidFill>
                        <a:srgbClr val="A71502"/>
                      </a:solidFill>
                      <a:ln>
                        <a:solidFill>
                          <a:srgbClr val="A7150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767B5" id="Rectangle 3" o:spid="_x0000_s1026" style="position:absolute;margin-left:-90.2pt;margin-top:-35.35pt;width:621.2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" fillcolor="#a71502" strokecolor="#a71502" strokeweight="1pt">
              <v:path arrowok="t"/>
            </v:rect>
          </w:pict>
        </mc:Fallback>
      </mc:AlternateContent>
    </w:r>
  </w:p>
  <w:p w14:paraId="79870897" w14:textId="4D4A7463" w:rsidR="00D76381" w:rsidRDefault="00D76381" w:rsidP="00D76381">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2235D"/>
    <w:multiLevelType w:val="hybridMultilevel"/>
    <w:tmpl w:val="5D0635DC"/>
    <w:lvl w:ilvl="0" w:tplc="639A77FA">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4955458"/>
    <w:multiLevelType w:val="hybridMultilevel"/>
    <w:tmpl w:val="FE2EDF1E"/>
    <w:lvl w:ilvl="0" w:tplc="639A77FA">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81"/>
    <w:rsid w:val="00142152"/>
    <w:rsid w:val="0026524B"/>
    <w:rsid w:val="00381627"/>
    <w:rsid w:val="00417406"/>
    <w:rsid w:val="00421145"/>
    <w:rsid w:val="00B7639B"/>
    <w:rsid w:val="00C26D38"/>
    <w:rsid w:val="00D04612"/>
    <w:rsid w:val="00D76381"/>
    <w:rsid w:val="00D83902"/>
    <w:rsid w:val="00EE3AD1"/>
    <w:rsid w:val="00F855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D7F10"/>
  <w15:chartTrackingRefBased/>
  <w15:docId w15:val="{1A4355CC-0BCF-4E1A-9116-83EA4C1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3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6381"/>
    <w:pPr>
      <w:ind w:left="720"/>
      <w:contextualSpacing/>
    </w:pPr>
  </w:style>
  <w:style w:type="paragraph" w:styleId="Encabezado">
    <w:name w:val="header"/>
    <w:basedOn w:val="Normal"/>
    <w:link w:val="EncabezadoCar"/>
    <w:uiPriority w:val="99"/>
    <w:unhideWhenUsed/>
    <w:rsid w:val="00D763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381"/>
  </w:style>
  <w:style w:type="paragraph" w:styleId="Piedepgina">
    <w:name w:val="footer"/>
    <w:basedOn w:val="Normal"/>
    <w:link w:val="PiedepginaCar"/>
    <w:uiPriority w:val="99"/>
    <w:unhideWhenUsed/>
    <w:rsid w:val="00D763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1130</Words>
  <Characters>6444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Carrasco</dc:creator>
  <cp:keywords/>
  <dc:description/>
  <cp:lastModifiedBy>jorge Loo</cp:lastModifiedBy>
  <cp:revision>2</cp:revision>
  <dcterms:created xsi:type="dcterms:W3CDTF">2021-04-03T15:50:00Z</dcterms:created>
  <dcterms:modified xsi:type="dcterms:W3CDTF">2021-04-03T15:50:00Z</dcterms:modified>
</cp:coreProperties>
</file>