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rwn2evkkd9m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Protecció contra HTML Injections i XSS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cyn3h6cv2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Mecanismes de protecció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edbnm7aam7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1.1. Escapar contingut de l'usuari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Utilitza biblioteques per escapar el contingut introduït pels usuaris abans de mostrar-lo en una pàgina web. Això evita que es processi com a codi HTML o JavaScript.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Biblioteca recomanada: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DOMPurify</w:t>
        </w:r>
      </w:hyperlink>
      <w:r w:rsidDel="00000000" w:rsidR="00000000" w:rsidRPr="00000000">
        <w:rPr>
          <w:rtl w:val="0"/>
        </w:rPr>
        <w:t xml:space="preserve"> (per al costat del client) o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xss-filters</w:t>
        </w:r>
      </w:hyperlink>
      <w:r w:rsidDel="00000000" w:rsidR="00000000" w:rsidRPr="00000000">
        <w:rPr>
          <w:rtl w:val="0"/>
        </w:rPr>
        <w:t xml:space="preserve"> (per al servidor).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Exemple amb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xss = require('xss');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Sanititza entrada de l'usuari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entradaNetegada = xss(req.body.nom);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nennm8kyzm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1.2. Utilitza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helmet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per a capçaleres de seguretat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Helmet</w:t>
        </w:r>
      </w:hyperlink>
      <w:r w:rsidDel="00000000" w:rsidR="00000000" w:rsidRPr="00000000">
        <w:rPr>
          <w:rtl w:val="0"/>
        </w:rPr>
        <w:t xml:space="preserve"> és una biblioteca que afegeix capçaleres de seguretat per prevenir atacs comuns, incloent XSS.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Instal·la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helmet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helmet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Exemple d’incorporació a la teva aplicació: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helmet = require('helmet');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app.use(helmet());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Algunes capçaleres rellevants: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Security Policy (CSP):</w:t>
      </w:r>
      <w:r w:rsidDel="00000000" w:rsidR="00000000" w:rsidRPr="00000000">
        <w:rPr>
          <w:rtl w:val="0"/>
        </w:rPr>
        <w:t xml:space="preserve"> Defineix quines fonts de contingut són segures.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X-XSS-Protection:</w:t>
      </w:r>
      <w:r w:rsidDel="00000000" w:rsidR="00000000" w:rsidRPr="00000000">
        <w:rPr>
          <w:rtl w:val="0"/>
        </w:rPr>
        <w:t xml:space="preserve"> Activa el filtre anti-XSS en navegadors.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djd8ffjd7f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1.3. Valida i neteja les dades d'entrada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Assegura't que només acceptes dades que compleixin els teus criteris esperats.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Biblioteca recomanada:</w:t>
      </w:r>
      <w:r w:rsidDel="00000000" w:rsidR="00000000" w:rsidRPr="00000000">
        <w:rPr>
          <w:rtl w:val="0"/>
        </w:rPr>
        <w:t xml:space="preserve"> express-validator.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{ body, validationResult } = require('express-validator');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app.post('/formulari', [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body('nom').isAlphanumeric().withMessage('El nom ha de ser alfanumèric.'),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body('email').isEmail().withMessage('L\'email no és vàlid.')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], (req, res) =&gt; 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errors = validationResult(req);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(!errors.isEmpty()) 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res.status(400).json({ errors: errors.array() });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res.send('Formulari enviat correctament!');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cd0idlh5cz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Protecció contra SQL Injections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fju6icq4j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Què és?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atacant manipula consultes SQL injectant codi no desitjat, sovint mitjançant formularis o paràmetres URL.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2n3xd1qa5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Mecanismes de protecció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1yhs7w8e519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Utilitza consultes preparades (Parameterized Queries)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Aquest és el mètode més efectiu per prevenir SQL Injection. No concatena dades d'usuari directament a la consulta SQL, sinó que utilitza marcadors de posició.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Exemple amb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sql = 'SELECT * FROM usuaris WHERE usuari = ? AND contrasenya = ?';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db.query(sql, [req.body.usuari, req.body.contrasenya], (err, result) =&gt; {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(err) throw err;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res.send(result);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Amb </w:t>
      </w:r>
      <w:r w:rsidDel="00000000" w:rsidR="00000000" w:rsidRPr="00000000">
        <w:rPr>
          <w:b w:val="1"/>
          <w:rtl w:val="0"/>
        </w:rPr>
        <w:t xml:space="preserve">Sequelize</w:t>
      </w:r>
      <w:r w:rsidDel="00000000" w:rsidR="00000000" w:rsidRPr="00000000">
        <w:rPr>
          <w:rtl w:val="0"/>
        </w:rPr>
        <w:t xml:space="preserve"> (ORM):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usuari = await Usuari.findOne({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where: 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nom: req.body.usuari,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contrasenya: req.body.contrasenya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t6mt73t3hvh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 Escapar dades manualment (si no pots utilitzar consultes preparades)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has de construir consultes SQL manualment, assegura't d'escapar les dades de l'usuari.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Exemple amb MySQL: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usuari = mysql.escape(req.body.usuari);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sql = `SELECT * FROM usuaris WHERE usuari = ${usuari}`;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pmjs.com/package/helmet" TargetMode="External"/><Relationship Id="rId9" Type="http://schemas.openxmlformats.org/officeDocument/2006/relationships/hyperlink" Target="https://github.com/yahoo/xss-filter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ure53/DOMPurify" TargetMode="External"/><Relationship Id="rId7" Type="http://schemas.openxmlformats.org/officeDocument/2006/relationships/hyperlink" Target="https://github.com/cure53/DOMPurify" TargetMode="External"/><Relationship Id="rId8" Type="http://schemas.openxmlformats.org/officeDocument/2006/relationships/hyperlink" Target="https://github.com/yahoo/xss-filt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