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D13D7" w14:textId="08F8398F" w:rsidR="007C547F" w:rsidRPr="007C547F" w:rsidRDefault="007C547F" w:rsidP="007C54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4F5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674F5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Tabular and Graphical Methods</w:t>
      </w:r>
    </w:p>
    <w:p w14:paraId="7DD335AC" w14:textId="07F52585" w:rsidR="00106A33" w:rsidRDefault="00E44390">
      <w:pPr>
        <w:rPr>
          <w:b/>
          <w:bCs/>
          <w:color w:val="538135" w:themeColor="accent6" w:themeShade="BF"/>
          <w:sz w:val="28"/>
          <w:szCs w:val="28"/>
        </w:rPr>
      </w:pPr>
      <w:r w:rsidRPr="00E44390">
        <w:rPr>
          <w:b/>
          <w:bCs/>
          <w:color w:val="538135" w:themeColor="accent6" w:themeShade="BF"/>
          <w:sz w:val="28"/>
          <w:szCs w:val="28"/>
        </w:rPr>
        <w:t>Using R to construct a Pie chart</w:t>
      </w:r>
    </w:p>
    <w:p w14:paraId="2ABEFEEC" w14:textId="77777777" w:rsidR="00E44390" w:rsidRPr="00064759" w:rsidRDefault="00E44390" w:rsidP="00E44390">
      <w:pPr>
        <w:pStyle w:val="ListParagraph"/>
        <w:numPr>
          <w:ilvl w:val="0"/>
          <w:numId w:val="1"/>
        </w:numPr>
        <w:rPr>
          <w:rFonts w:ascii="STIX Two Text" w:hAnsi="STIX Two Text"/>
          <w:color w:val="000000" w:themeColor="text1"/>
        </w:rPr>
      </w:pPr>
      <w:r w:rsidRPr="00064759">
        <w:rPr>
          <w:rFonts w:ascii="STIX Two Text" w:hAnsi="STIX Two Text"/>
          <w:sz w:val="21"/>
          <w:szCs w:val="21"/>
        </w:rPr>
        <w:t xml:space="preserve">Import the </w:t>
      </w:r>
      <w:r w:rsidRPr="00064759">
        <w:rPr>
          <w:rFonts w:ascii="STIX Two Text" w:hAnsi="STIX Two Text"/>
          <w:b/>
          <w:bCs/>
          <w:i/>
          <w:iCs/>
          <w:sz w:val="21"/>
          <w:szCs w:val="21"/>
        </w:rPr>
        <w:t xml:space="preserve">Marital_Status </w:t>
      </w:r>
      <w:r w:rsidRPr="00064759">
        <w:rPr>
          <w:rFonts w:ascii="STIX Two Text" w:hAnsi="STIX Two Text"/>
          <w:sz w:val="21"/>
          <w:szCs w:val="21"/>
        </w:rPr>
        <w:t>data into a data frame (table) in R.</w:t>
      </w:r>
    </w:p>
    <w:p w14:paraId="7C466BE3" w14:textId="77777777" w:rsidR="00E44390" w:rsidRPr="00064759" w:rsidRDefault="00E44390" w:rsidP="00E44390">
      <w:pPr>
        <w:pStyle w:val="ListParagraph"/>
        <w:numPr>
          <w:ilvl w:val="0"/>
          <w:numId w:val="1"/>
        </w:numPr>
        <w:rPr>
          <w:rFonts w:ascii="STIX Two Text" w:hAnsi="STIX Two Text"/>
          <w:color w:val="000000" w:themeColor="text1"/>
        </w:rPr>
      </w:pPr>
      <w:r w:rsidRPr="00064759">
        <w:rPr>
          <w:rFonts w:ascii="STIX Two Text" w:hAnsi="STIX Two Text"/>
          <w:sz w:val="21"/>
          <w:szCs w:val="21"/>
        </w:rPr>
        <w:t xml:space="preserve">We create a pie chart using the </w:t>
      </w:r>
      <w:r w:rsidRPr="00064759">
        <w:rPr>
          <w:rFonts w:ascii="STIX Two Text" w:hAnsi="STIX Two Text"/>
          <w:b/>
          <w:bCs/>
          <w:sz w:val="21"/>
          <w:szCs w:val="21"/>
        </w:rPr>
        <w:t xml:space="preserve">pie </w:t>
      </w:r>
      <w:r w:rsidRPr="00064759">
        <w:rPr>
          <w:rFonts w:ascii="STIX Two Text" w:hAnsi="STIX Two Text"/>
          <w:sz w:val="21"/>
          <w:szCs w:val="21"/>
        </w:rPr>
        <w:t xml:space="preserve">function. As outlined in Appendix A, we are able to choose variables from a data frame by attaching the expression $‘variable name’ to the data frame. For options within the function, we use </w:t>
      </w:r>
      <w:r w:rsidRPr="00064759">
        <w:rPr>
          <w:rFonts w:ascii="STIX Two Text" w:hAnsi="STIX Two Text"/>
          <w:i/>
          <w:iCs/>
          <w:sz w:val="21"/>
          <w:szCs w:val="21"/>
        </w:rPr>
        <w:t xml:space="preserve">labels </w:t>
      </w:r>
      <w:r w:rsidRPr="00064759">
        <w:rPr>
          <w:rFonts w:ascii="STIX Two Text" w:hAnsi="STIX Two Text"/>
          <w:sz w:val="21"/>
          <w:szCs w:val="21"/>
        </w:rPr>
        <w:t xml:space="preserve">to indicate the names for each category and </w:t>
      </w:r>
      <w:r w:rsidRPr="00064759">
        <w:rPr>
          <w:rFonts w:ascii="STIX Two Text" w:hAnsi="STIX Two Text"/>
          <w:i/>
          <w:iCs/>
          <w:sz w:val="21"/>
          <w:szCs w:val="21"/>
        </w:rPr>
        <w:t xml:space="preserve">main </w:t>
      </w:r>
      <w:r w:rsidRPr="00064759">
        <w:rPr>
          <w:rFonts w:ascii="STIX Two Text" w:hAnsi="STIX Two Text"/>
          <w:sz w:val="21"/>
          <w:szCs w:val="21"/>
        </w:rPr>
        <w:t>to designate a title. For readability purposes, we have used a few lines to show the command; however, you may enter the entire command in one line. Enter:</w:t>
      </w:r>
    </w:p>
    <w:p w14:paraId="34A5E099" w14:textId="77777777" w:rsidR="00E44390" w:rsidRPr="00064759" w:rsidRDefault="00E44390" w:rsidP="00E44390">
      <w:pPr>
        <w:pStyle w:val="ListParagraph"/>
        <w:rPr>
          <w:rFonts w:ascii="STIX Two Text" w:hAnsi="STIX Two Text"/>
          <w:color w:val="000000" w:themeColor="text1"/>
        </w:rPr>
      </w:pPr>
    </w:p>
    <w:p w14:paraId="5AA60E3E" w14:textId="66B47D0C" w:rsidR="00E44390" w:rsidRPr="00064759" w:rsidRDefault="00423CD5" w:rsidP="00423CD5">
      <w:pPr>
        <w:pStyle w:val="ListParagraph"/>
        <w:rPr>
          <w:rFonts w:ascii="STIX Two Text" w:hAnsi="STIX Two Text"/>
          <w:sz w:val="21"/>
          <w:szCs w:val="21"/>
        </w:rPr>
      </w:pPr>
      <w:r w:rsidRPr="00064759">
        <w:rPr>
          <w:rFonts w:ascii="STIX Two Text" w:hAnsi="STIX Two Text"/>
          <w:color w:val="000000" w:themeColor="text1"/>
        </w:rPr>
        <w:t xml:space="preserve">&gt; </w:t>
      </w:r>
      <w:r w:rsidR="008A5707" w:rsidRPr="00064759">
        <w:rPr>
          <w:rFonts w:ascii="STIX Two Text" w:hAnsi="STIX Two Text"/>
          <w:sz w:val="21"/>
          <w:szCs w:val="21"/>
        </w:rPr>
        <w:t xml:space="preserve">pie(Marital_Status$'1960', labels </w:t>
      </w:r>
      <w:r w:rsidR="008A5707" w:rsidRPr="00064759">
        <w:rPr>
          <w:rFonts w:ascii="STIX Two Text" w:hAnsi="STIX Two Text" w:cs="STIX Two Text"/>
          <w:sz w:val="21"/>
          <w:szCs w:val="21"/>
        </w:rPr>
        <w:t xml:space="preserve">= </w:t>
      </w:r>
      <w:r w:rsidR="008A5707" w:rsidRPr="00064759">
        <w:rPr>
          <w:rFonts w:ascii="STIX Two Text" w:hAnsi="STIX Two Text"/>
          <w:sz w:val="21"/>
          <w:szCs w:val="21"/>
        </w:rPr>
        <w:t xml:space="preserve">Marital_Status$'Marital Status', main </w:t>
      </w:r>
      <w:r w:rsidR="008A5707" w:rsidRPr="00064759">
        <w:rPr>
          <w:rFonts w:ascii="STIX Two Text" w:hAnsi="STIX Two Text" w:cs="STIX Two Text"/>
          <w:sz w:val="21"/>
          <w:szCs w:val="21"/>
        </w:rPr>
        <w:t xml:space="preserve">= </w:t>
      </w:r>
      <w:r w:rsidR="008A5707" w:rsidRPr="00064759">
        <w:rPr>
          <w:rFonts w:ascii="STIX Two Text" w:hAnsi="STIX Two Text"/>
          <w:sz w:val="21"/>
          <w:szCs w:val="21"/>
        </w:rPr>
        <w:t>"Marital Status, 1960")</w:t>
      </w:r>
    </w:p>
    <w:p w14:paraId="0D28C72E" w14:textId="77777777" w:rsidR="00A66B17" w:rsidRDefault="00A66B17" w:rsidP="00A66B17">
      <w:pPr>
        <w:rPr>
          <w:sz w:val="21"/>
          <w:szCs w:val="21"/>
        </w:rPr>
      </w:pPr>
      <w:bookmarkStart w:id="0" w:name="_GoBack"/>
      <w:bookmarkEnd w:id="0"/>
    </w:p>
    <w:p w14:paraId="706DF325" w14:textId="7C11C407" w:rsidR="009A39E7" w:rsidRDefault="009A39E7" w:rsidP="00A66B17">
      <w:pPr>
        <w:rPr>
          <w:b/>
          <w:bCs/>
          <w:color w:val="538135" w:themeColor="accent6" w:themeShade="BF"/>
          <w:sz w:val="28"/>
          <w:szCs w:val="28"/>
        </w:rPr>
      </w:pPr>
      <w:r w:rsidRPr="009A39E7">
        <w:rPr>
          <w:b/>
          <w:bCs/>
          <w:color w:val="538135" w:themeColor="accent6" w:themeShade="BF"/>
          <w:sz w:val="28"/>
          <w:szCs w:val="28"/>
        </w:rPr>
        <w:t>Using R to construct a Histogram, a Polygon, and an Ogive</w:t>
      </w:r>
    </w:p>
    <w:p w14:paraId="509A28FE" w14:textId="0E1F1DF7" w:rsidR="0022441E" w:rsidRPr="0022441E" w:rsidRDefault="0022441E" w:rsidP="00A66B17">
      <w:pPr>
        <w:rPr>
          <w:b/>
          <w:bCs/>
          <w:color w:val="538135" w:themeColor="accent6" w:themeShade="BF"/>
          <w:sz w:val="28"/>
          <w:szCs w:val="28"/>
        </w:rPr>
      </w:pPr>
      <w:r w:rsidRPr="0022441E">
        <w:rPr>
          <w:color w:val="538135" w:themeColor="accent6" w:themeShade="BF"/>
          <w:sz w:val="23"/>
          <w:szCs w:val="23"/>
        </w:rPr>
        <w:t>A Histogram</w:t>
      </w:r>
    </w:p>
    <w:p w14:paraId="788E28C6" w14:textId="3AA930A4" w:rsidR="00106A33" w:rsidRPr="008349CB" w:rsidRDefault="00106A33" w:rsidP="008349CB">
      <w:pPr>
        <w:pStyle w:val="ListParagraph"/>
        <w:numPr>
          <w:ilvl w:val="0"/>
          <w:numId w:val="1"/>
        </w:numPr>
        <w:rPr>
          <w:rFonts w:ascii="STIX Two Text" w:hAnsi="STIX Two Text"/>
          <w:color w:val="000000" w:themeColor="text1"/>
          <w:sz w:val="21"/>
          <w:szCs w:val="21"/>
        </w:rPr>
      </w:pPr>
      <w:r w:rsidRPr="008349CB">
        <w:rPr>
          <w:rFonts w:ascii="STIX Two Text" w:hAnsi="STIX Two Text"/>
          <w:sz w:val="21"/>
          <w:szCs w:val="21"/>
        </w:rPr>
        <w:t xml:space="preserve">Import the </w:t>
      </w:r>
      <w:r w:rsidRPr="008349CB">
        <w:rPr>
          <w:rFonts w:ascii="STIX Two Text" w:hAnsi="STIX Two Text"/>
          <w:b/>
          <w:bCs/>
          <w:i/>
          <w:iCs/>
          <w:sz w:val="21"/>
          <w:szCs w:val="21"/>
        </w:rPr>
        <w:t xml:space="preserve">MV_Houses </w:t>
      </w:r>
      <w:r w:rsidRPr="008349CB">
        <w:rPr>
          <w:rFonts w:ascii="STIX Two Text" w:hAnsi="STIX Two Text"/>
          <w:sz w:val="21"/>
          <w:szCs w:val="21"/>
        </w:rPr>
        <w:t>data into a data frame (table) in R.</w:t>
      </w:r>
    </w:p>
    <w:p w14:paraId="07BBD22F" w14:textId="38B14086" w:rsidR="00106A33" w:rsidRPr="00064759" w:rsidRDefault="00106A33" w:rsidP="00106A33">
      <w:pPr>
        <w:pStyle w:val="ListParagraph"/>
        <w:numPr>
          <w:ilvl w:val="0"/>
          <w:numId w:val="7"/>
        </w:numPr>
        <w:rPr>
          <w:rFonts w:ascii="STIX Two Text" w:hAnsi="STIX Two Text"/>
          <w:color w:val="000000" w:themeColor="text1"/>
          <w:sz w:val="21"/>
          <w:szCs w:val="21"/>
        </w:rPr>
      </w:pPr>
      <w:r w:rsidRPr="00064759">
        <w:rPr>
          <w:rFonts w:ascii="STIX Two Text" w:hAnsi="STIX Two Text"/>
          <w:sz w:val="21"/>
          <w:szCs w:val="21"/>
        </w:rPr>
        <w:t xml:space="preserve">We make a histogram using the </w:t>
      </w:r>
      <w:r w:rsidRPr="00064759">
        <w:rPr>
          <w:rFonts w:ascii="STIX Two Text" w:hAnsi="STIX Two Text"/>
          <w:b/>
          <w:bCs/>
          <w:sz w:val="21"/>
          <w:szCs w:val="21"/>
        </w:rPr>
        <w:t xml:space="preserve">hist </w:t>
      </w:r>
      <w:r w:rsidRPr="00064759">
        <w:rPr>
          <w:rFonts w:ascii="STIX Two Text" w:hAnsi="STIX Two Text"/>
          <w:sz w:val="21"/>
          <w:szCs w:val="21"/>
        </w:rPr>
        <w:t xml:space="preserve">function. For options within the function, we use </w:t>
      </w:r>
      <w:r w:rsidRPr="00064759">
        <w:rPr>
          <w:rFonts w:ascii="STIX Two Text" w:hAnsi="STIX Two Text"/>
          <w:i/>
          <w:iCs/>
          <w:sz w:val="21"/>
          <w:szCs w:val="21"/>
        </w:rPr>
        <w:t xml:space="preserve">breaks </w:t>
      </w:r>
      <w:r w:rsidRPr="00064759">
        <w:rPr>
          <w:rFonts w:ascii="STIX Two Text" w:hAnsi="STIX Two Text"/>
          <w:sz w:val="21"/>
          <w:szCs w:val="21"/>
        </w:rPr>
        <w:t xml:space="preserve">to denote the number of distinct intervals, </w:t>
      </w:r>
      <w:r w:rsidRPr="00064759">
        <w:rPr>
          <w:rFonts w:ascii="STIX Two Text" w:hAnsi="STIX Two Text"/>
          <w:i/>
          <w:iCs/>
          <w:sz w:val="21"/>
          <w:szCs w:val="21"/>
        </w:rPr>
        <w:t xml:space="preserve">main </w:t>
      </w:r>
      <w:r w:rsidRPr="00064759">
        <w:rPr>
          <w:rFonts w:ascii="STIX Two Text" w:hAnsi="STIX Two Text"/>
          <w:sz w:val="21"/>
          <w:szCs w:val="21"/>
        </w:rPr>
        <w:t xml:space="preserve">to designate a title, and </w:t>
      </w:r>
      <w:r w:rsidRPr="00064759">
        <w:rPr>
          <w:rFonts w:ascii="STIX Two Text" w:hAnsi="STIX Two Text"/>
          <w:i/>
          <w:iCs/>
          <w:sz w:val="21"/>
          <w:szCs w:val="21"/>
        </w:rPr>
        <w:t xml:space="preserve">xlab </w:t>
      </w:r>
      <w:r w:rsidRPr="00064759">
        <w:rPr>
          <w:rFonts w:ascii="STIX Two Text" w:hAnsi="STIX Two Text"/>
          <w:sz w:val="21"/>
          <w:szCs w:val="21"/>
        </w:rPr>
        <w:t xml:space="preserve">to label the </w:t>
      </w:r>
      <w:r w:rsidRPr="00064759">
        <w:rPr>
          <w:rFonts w:ascii="STIX Two Text" w:hAnsi="STIX Two Text"/>
          <w:i/>
          <w:iCs/>
          <w:sz w:val="21"/>
          <w:szCs w:val="21"/>
        </w:rPr>
        <w:t>x</w:t>
      </w:r>
      <w:r w:rsidRPr="00064759">
        <w:rPr>
          <w:rFonts w:ascii="STIX Two Text" w:hAnsi="STIX Two Text"/>
          <w:sz w:val="21"/>
          <w:szCs w:val="21"/>
        </w:rPr>
        <w:t>-axis. Enter:</w:t>
      </w:r>
    </w:p>
    <w:p w14:paraId="00BF2CF1" w14:textId="77777777" w:rsidR="00106A33" w:rsidRPr="00064759" w:rsidRDefault="00106A33" w:rsidP="00106A33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064759">
        <w:rPr>
          <w:sz w:val="21"/>
          <w:szCs w:val="21"/>
        </w:rPr>
        <w:t xml:space="preserve">We make a histogram using the </w:t>
      </w:r>
      <w:r w:rsidRPr="00064759">
        <w:rPr>
          <w:b/>
          <w:bCs/>
          <w:sz w:val="21"/>
          <w:szCs w:val="21"/>
        </w:rPr>
        <w:t xml:space="preserve">hist </w:t>
      </w:r>
      <w:r w:rsidRPr="00064759">
        <w:rPr>
          <w:sz w:val="21"/>
          <w:szCs w:val="21"/>
        </w:rPr>
        <w:t xml:space="preserve">function. For options within the function, we use </w:t>
      </w:r>
      <w:r w:rsidRPr="00064759">
        <w:rPr>
          <w:i/>
          <w:iCs/>
          <w:sz w:val="21"/>
          <w:szCs w:val="21"/>
        </w:rPr>
        <w:t xml:space="preserve">breaks </w:t>
      </w:r>
      <w:r w:rsidRPr="00064759">
        <w:rPr>
          <w:sz w:val="21"/>
          <w:szCs w:val="21"/>
        </w:rPr>
        <w:t xml:space="preserve">to denote the number of distinct intervals, </w:t>
      </w:r>
      <w:r w:rsidRPr="00064759">
        <w:rPr>
          <w:i/>
          <w:iCs/>
          <w:sz w:val="21"/>
          <w:szCs w:val="21"/>
        </w:rPr>
        <w:t xml:space="preserve">main </w:t>
      </w:r>
      <w:r w:rsidRPr="00064759">
        <w:rPr>
          <w:sz w:val="21"/>
          <w:szCs w:val="21"/>
        </w:rPr>
        <w:t xml:space="preserve">to designate a title, and </w:t>
      </w:r>
      <w:r w:rsidRPr="00064759">
        <w:rPr>
          <w:i/>
          <w:iCs/>
          <w:sz w:val="21"/>
          <w:szCs w:val="21"/>
        </w:rPr>
        <w:t xml:space="preserve">xlab </w:t>
      </w:r>
      <w:r w:rsidRPr="00064759">
        <w:rPr>
          <w:sz w:val="21"/>
          <w:szCs w:val="21"/>
        </w:rPr>
        <w:t xml:space="preserve">to label the </w:t>
      </w:r>
      <w:r w:rsidRPr="00064759">
        <w:rPr>
          <w:i/>
          <w:iCs/>
          <w:sz w:val="21"/>
          <w:szCs w:val="21"/>
        </w:rPr>
        <w:t>x</w:t>
      </w:r>
      <w:r w:rsidRPr="00064759">
        <w:rPr>
          <w:sz w:val="21"/>
          <w:szCs w:val="21"/>
        </w:rPr>
        <w:t>-axis. Enter:</w:t>
      </w:r>
    </w:p>
    <w:p w14:paraId="7C51B2D8" w14:textId="507AA956" w:rsidR="00106A33" w:rsidRPr="00064759" w:rsidRDefault="00106A33" w:rsidP="00107C5D">
      <w:pPr>
        <w:pStyle w:val="ListParagraph"/>
        <w:ind w:left="1080"/>
        <w:rPr>
          <w:rFonts w:ascii="STIX Two Text" w:hAnsi="STIX Two Text"/>
          <w:color w:val="000000" w:themeColor="text1"/>
          <w:sz w:val="21"/>
          <w:szCs w:val="21"/>
        </w:rPr>
      </w:pPr>
    </w:p>
    <w:p w14:paraId="503E5A00" w14:textId="1A66D8A9" w:rsidR="00B203CE" w:rsidRPr="00064759" w:rsidRDefault="00107C5D" w:rsidP="00E36CF7">
      <w:pPr>
        <w:pStyle w:val="ListParagraph"/>
        <w:rPr>
          <w:rFonts w:ascii="STIX Two Text" w:hAnsi="STIX Two Text" w:cs="LetterGotLOTMed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&gt;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hist(MV_Houses$'House Price'</w:t>
      </w:r>
      <w:r w:rsidR="006D22A9" w:rsidRPr="00064759">
        <w:rPr>
          <w:rFonts w:ascii="STIX Two Text" w:hAnsi="STIX Two Text" w:cs="LetterGotLOTMed"/>
          <w:color w:val="000000"/>
          <w:sz w:val="21"/>
          <w:szCs w:val="21"/>
        </w:rPr>
        <w:t xml:space="preserve">,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 xml:space="preserve">breaks 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=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5</w:t>
      </w:r>
      <w:r w:rsidR="006D22A9" w:rsidRPr="00064759">
        <w:rPr>
          <w:rFonts w:ascii="STIX Two Text" w:hAnsi="STIX Two Text" w:cs="LetterGotLOTMed"/>
          <w:color w:val="000000"/>
          <w:sz w:val="21"/>
          <w:szCs w:val="21"/>
        </w:rPr>
        <w:t>,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 xml:space="preserve"> main 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=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"Histogram"</w:t>
      </w:r>
      <w:r w:rsidR="006D22A9" w:rsidRPr="00064759">
        <w:rPr>
          <w:rFonts w:ascii="STIX Two Text" w:hAnsi="STIX Two Text" w:cs="LetterGotLOTMed"/>
          <w:color w:val="000000"/>
          <w:sz w:val="21"/>
          <w:szCs w:val="21"/>
        </w:rPr>
        <w:t>,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 xml:space="preserve"> xlab 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=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"House Prices (in $1</w:t>
      </w:r>
      <w:r w:rsidR="004B6FD6" w:rsidRPr="00064759">
        <w:rPr>
          <w:rFonts w:ascii="STIX Two Text" w:hAnsi="STIX Two Text" w:cs="LetterGotLOTMed"/>
          <w:color w:val="000000"/>
          <w:sz w:val="21"/>
          <w:szCs w:val="21"/>
        </w:rPr>
        <w:t>,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000s)")</w:t>
      </w:r>
    </w:p>
    <w:p w14:paraId="13089892" w14:textId="4AC6AF16" w:rsidR="004B450F" w:rsidRPr="00591EB2" w:rsidRDefault="007C0D77" w:rsidP="00591EB2">
      <w:pPr>
        <w:rPr>
          <w:rFonts w:cs="Proxima Nova"/>
          <w:color w:val="538135" w:themeColor="accent6" w:themeShade="BF"/>
          <w:sz w:val="23"/>
          <w:szCs w:val="23"/>
        </w:rPr>
      </w:pPr>
      <w:r w:rsidRPr="007C0D77">
        <w:rPr>
          <w:rFonts w:cs="Proxima Nova"/>
          <w:color w:val="538135" w:themeColor="accent6" w:themeShade="BF"/>
          <w:sz w:val="23"/>
          <w:szCs w:val="23"/>
        </w:rPr>
        <w:t>A Polygon</w:t>
      </w:r>
    </w:p>
    <w:p w14:paraId="4BD1E2FE" w14:textId="621AA57C" w:rsidR="004B450F" w:rsidRPr="00064759" w:rsidRDefault="004B450F" w:rsidP="004B450F">
      <w:pPr>
        <w:pStyle w:val="Default"/>
        <w:numPr>
          <w:ilvl w:val="0"/>
          <w:numId w:val="9"/>
        </w:numPr>
        <w:spacing w:after="20"/>
        <w:rPr>
          <w:sz w:val="21"/>
          <w:szCs w:val="21"/>
        </w:rPr>
      </w:pPr>
      <w:r w:rsidRPr="00064759">
        <w:rPr>
          <w:sz w:val="21"/>
          <w:szCs w:val="21"/>
        </w:rPr>
        <w:t xml:space="preserve">Import the </w:t>
      </w:r>
      <w:r w:rsidRPr="00064759">
        <w:rPr>
          <w:b/>
          <w:bCs/>
          <w:i/>
          <w:iCs/>
          <w:sz w:val="21"/>
          <w:szCs w:val="21"/>
        </w:rPr>
        <w:t xml:space="preserve">Polygon </w:t>
      </w:r>
      <w:r w:rsidRPr="00064759">
        <w:rPr>
          <w:sz w:val="21"/>
          <w:szCs w:val="21"/>
        </w:rPr>
        <w:t>data into a data frame (table) in R.</w:t>
      </w:r>
    </w:p>
    <w:p w14:paraId="334B5EEA" w14:textId="77777777" w:rsidR="004B450F" w:rsidRPr="00064759" w:rsidRDefault="004B450F" w:rsidP="004B450F">
      <w:pPr>
        <w:pStyle w:val="Default"/>
        <w:spacing w:after="20"/>
        <w:ind w:left="720"/>
        <w:rPr>
          <w:sz w:val="21"/>
          <w:szCs w:val="21"/>
        </w:rPr>
      </w:pPr>
    </w:p>
    <w:p w14:paraId="4DFE0ED4" w14:textId="519231D1" w:rsidR="004B450F" w:rsidRPr="00064759" w:rsidRDefault="004B450F" w:rsidP="004B450F">
      <w:pPr>
        <w:pStyle w:val="Default"/>
        <w:numPr>
          <w:ilvl w:val="0"/>
          <w:numId w:val="9"/>
        </w:numPr>
        <w:rPr>
          <w:sz w:val="21"/>
          <w:szCs w:val="21"/>
        </w:rPr>
      </w:pPr>
      <w:r w:rsidRPr="00064759">
        <w:rPr>
          <w:sz w:val="21"/>
          <w:szCs w:val="21"/>
        </w:rPr>
        <w:t xml:space="preserve">We make a scatterplot using the </w:t>
      </w:r>
      <w:r w:rsidRPr="00064759">
        <w:rPr>
          <w:b/>
          <w:bCs/>
          <w:sz w:val="21"/>
          <w:szCs w:val="21"/>
        </w:rPr>
        <w:t xml:space="preserve">plot </w:t>
      </w:r>
      <w:r w:rsidRPr="00064759">
        <w:rPr>
          <w:sz w:val="21"/>
          <w:szCs w:val="21"/>
        </w:rPr>
        <w:t xml:space="preserve">function. For options within the function, we use </w:t>
      </w:r>
      <w:r w:rsidRPr="00064759">
        <w:rPr>
          <w:i/>
          <w:iCs/>
          <w:sz w:val="21"/>
          <w:szCs w:val="21"/>
        </w:rPr>
        <w:t xml:space="preserve">ylab </w:t>
      </w:r>
      <w:r w:rsidRPr="00064759">
        <w:rPr>
          <w:sz w:val="21"/>
          <w:szCs w:val="21"/>
        </w:rPr>
        <w:t xml:space="preserve">and </w:t>
      </w:r>
      <w:r w:rsidRPr="00064759">
        <w:rPr>
          <w:i/>
          <w:iCs/>
          <w:sz w:val="21"/>
          <w:szCs w:val="21"/>
        </w:rPr>
        <w:t xml:space="preserve">xlab </w:t>
      </w:r>
      <w:r w:rsidRPr="00064759">
        <w:rPr>
          <w:sz w:val="21"/>
          <w:szCs w:val="21"/>
        </w:rPr>
        <w:t xml:space="preserve">to label the </w:t>
      </w:r>
      <w:r w:rsidRPr="00064759">
        <w:rPr>
          <w:i/>
          <w:iCs/>
          <w:sz w:val="21"/>
          <w:szCs w:val="21"/>
        </w:rPr>
        <w:t>y</w:t>
      </w:r>
      <w:r w:rsidRPr="00064759">
        <w:rPr>
          <w:sz w:val="21"/>
          <w:szCs w:val="21"/>
        </w:rPr>
        <w:t xml:space="preserve">-axis and the </w:t>
      </w:r>
      <w:r w:rsidRPr="00064759">
        <w:rPr>
          <w:i/>
          <w:iCs/>
          <w:sz w:val="21"/>
          <w:szCs w:val="21"/>
        </w:rPr>
        <w:t>x</w:t>
      </w:r>
      <w:r w:rsidRPr="00064759">
        <w:rPr>
          <w:sz w:val="21"/>
          <w:szCs w:val="21"/>
        </w:rPr>
        <w:t>-axis, respectively. Enter:</w:t>
      </w:r>
    </w:p>
    <w:p w14:paraId="268BABB7" w14:textId="44DB7FE4" w:rsidR="004B450F" w:rsidRPr="00064759" w:rsidRDefault="004B450F" w:rsidP="00BC4553">
      <w:pPr>
        <w:pStyle w:val="Pa90"/>
        <w:spacing w:before="120"/>
        <w:ind w:left="540" w:firstLine="180"/>
        <w:rPr>
          <w:rFonts w:cs="LetterGotLOTMed"/>
          <w:color w:val="000000"/>
          <w:sz w:val="21"/>
          <w:szCs w:val="21"/>
        </w:rPr>
      </w:pPr>
      <w:r w:rsidRPr="00064759">
        <w:rPr>
          <w:rFonts w:cs="STIX Two Text"/>
          <w:color w:val="000000"/>
          <w:sz w:val="21"/>
          <w:szCs w:val="21"/>
        </w:rPr>
        <w:t xml:space="preserve">&gt; </w:t>
      </w:r>
      <w:r w:rsidRPr="00064759">
        <w:rPr>
          <w:rFonts w:cs="LetterGotLOTMed"/>
          <w:color w:val="000000"/>
          <w:sz w:val="21"/>
          <w:szCs w:val="21"/>
        </w:rPr>
        <w:t>plot(Polygon$'y' ~ Polygon$'x'</w:t>
      </w:r>
      <w:r w:rsidR="003B6E96" w:rsidRPr="00064759">
        <w:rPr>
          <w:rFonts w:cs="LetterGotLOTMed"/>
          <w:color w:val="000000"/>
          <w:sz w:val="21"/>
          <w:szCs w:val="21"/>
        </w:rPr>
        <w:t xml:space="preserve">, </w:t>
      </w:r>
      <w:r w:rsidRPr="00064759">
        <w:rPr>
          <w:rFonts w:cs="LetterGotLOTMed"/>
          <w:color w:val="000000"/>
          <w:sz w:val="21"/>
          <w:szCs w:val="21"/>
        </w:rPr>
        <w:t>ylab</w:t>
      </w:r>
      <w:r w:rsidRPr="00064759">
        <w:rPr>
          <w:rFonts w:cs="STIX Two Text"/>
          <w:color w:val="000000"/>
          <w:sz w:val="21"/>
          <w:szCs w:val="21"/>
        </w:rPr>
        <w:t>=</w:t>
      </w:r>
      <w:r w:rsidRPr="00064759">
        <w:rPr>
          <w:rFonts w:cs="LetterGotLOTMed"/>
          <w:color w:val="000000"/>
          <w:sz w:val="21"/>
          <w:szCs w:val="21"/>
        </w:rPr>
        <w:t>"Relative Frequency"</w:t>
      </w:r>
      <w:r w:rsidR="003B6E96" w:rsidRPr="00064759">
        <w:rPr>
          <w:rFonts w:cs="LetterGotLOTMed"/>
          <w:color w:val="000000"/>
          <w:sz w:val="21"/>
          <w:szCs w:val="21"/>
        </w:rPr>
        <w:t xml:space="preserve">, </w:t>
      </w:r>
      <w:r w:rsidRPr="00064759">
        <w:rPr>
          <w:rFonts w:cs="LetterGotLOTMed"/>
          <w:color w:val="000000"/>
          <w:sz w:val="21"/>
          <w:szCs w:val="21"/>
        </w:rPr>
        <w:t>xlab</w:t>
      </w:r>
      <w:r w:rsidRPr="00064759">
        <w:rPr>
          <w:rFonts w:cs="STIX Two Text"/>
          <w:color w:val="000000"/>
          <w:sz w:val="21"/>
          <w:szCs w:val="21"/>
        </w:rPr>
        <w:t>=</w:t>
      </w:r>
      <w:r w:rsidRPr="00064759">
        <w:rPr>
          <w:rFonts w:cs="LetterGotLOTMed"/>
          <w:color w:val="000000"/>
          <w:sz w:val="21"/>
          <w:szCs w:val="21"/>
        </w:rPr>
        <w:t>"House Prices (in $1</w:t>
      </w:r>
      <w:r w:rsidR="00A815A9" w:rsidRPr="00064759">
        <w:rPr>
          <w:rFonts w:cs="LetterGotLOTMed"/>
          <w:color w:val="000000"/>
          <w:sz w:val="21"/>
          <w:szCs w:val="21"/>
        </w:rPr>
        <w:t>,</w:t>
      </w:r>
      <w:r w:rsidRPr="00064759">
        <w:rPr>
          <w:rFonts w:cs="LetterGotLOTMed"/>
          <w:color w:val="000000"/>
          <w:sz w:val="21"/>
          <w:szCs w:val="21"/>
        </w:rPr>
        <w:t>000s)")</w:t>
      </w:r>
    </w:p>
    <w:p w14:paraId="21E9412A" w14:textId="77777777" w:rsidR="000F1280" w:rsidRPr="00064759" w:rsidRDefault="000F1280" w:rsidP="000F1280">
      <w:pPr>
        <w:pStyle w:val="Default"/>
      </w:pPr>
    </w:p>
    <w:p w14:paraId="57475702" w14:textId="7C32752F" w:rsidR="004B450F" w:rsidRPr="00064759" w:rsidRDefault="004B450F" w:rsidP="000F1280">
      <w:pPr>
        <w:pStyle w:val="Default"/>
        <w:numPr>
          <w:ilvl w:val="0"/>
          <w:numId w:val="10"/>
        </w:numPr>
        <w:rPr>
          <w:sz w:val="21"/>
          <w:szCs w:val="21"/>
        </w:rPr>
      </w:pPr>
      <w:r w:rsidRPr="00064759">
        <w:rPr>
          <w:sz w:val="21"/>
          <w:szCs w:val="21"/>
        </w:rPr>
        <w:t xml:space="preserve">We add lines to the scatterplot using the </w:t>
      </w:r>
      <w:r w:rsidRPr="00064759">
        <w:rPr>
          <w:b/>
          <w:bCs/>
          <w:sz w:val="21"/>
          <w:szCs w:val="21"/>
        </w:rPr>
        <w:t xml:space="preserve">lines </w:t>
      </w:r>
      <w:r w:rsidRPr="00064759">
        <w:rPr>
          <w:sz w:val="21"/>
          <w:szCs w:val="21"/>
        </w:rPr>
        <w:t>function. Enter:</w:t>
      </w:r>
    </w:p>
    <w:p w14:paraId="36C67593" w14:textId="77777777" w:rsidR="001D2E89" w:rsidRPr="00064759" w:rsidRDefault="001D2E89" w:rsidP="001D2E89">
      <w:pPr>
        <w:pStyle w:val="Default"/>
        <w:ind w:left="720"/>
        <w:rPr>
          <w:sz w:val="21"/>
          <w:szCs w:val="21"/>
        </w:rPr>
      </w:pPr>
    </w:p>
    <w:p w14:paraId="4E6A5007" w14:textId="3CB28C56" w:rsidR="002656A6" w:rsidRPr="00064759" w:rsidRDefault="002656A6" w:rsidP="003B6E96">
      <w:pPr>
        <w:pStyle w:val="Default"/>
        <w:ind w:firstLine="720"/>
        <w:rPr>
          <w:sz w:val="21"/>
          <w:szCs w:val="21"/>
        </w:rPr>
      </w:pPr>
      <w:r w:rsidRPr="00064759">
        <w:rPr>
          <w:sz w:val="21"/>
          <w:szCs w:val="21"/>
        </w:rPr>
        <w:t xml:space="preserve">&gt; </w:t>
      </w:r>
      <w:r w:rsidRPr="00064759">
        <w:rPr>
          <w:rFonts w:cs="LetterGotLOTMed"/>
          <w:sz w:val="21"/>
          <w:szCs w:val="21"/>
        </w:rPr>
        <w:t>lines(Polygon$'y' ~ Polygon$'x')</w:t>
      </w:r>
    </w:p>
    <w:p w14:paraId="66E1C529" w14:textId="77777777" w:rsidR="004B450F" w:rsidRDefault="004B450F" w:rsidP="004B450F">
      <w:pPr>
        <w:pStyle w:val="Default"/>
        <w:rPr>
          <w:sz w:val="21"/>
          <w:szCs w:val="21"/>
        </w:rPr>
      </w:pPr>
    </w:p>
    <w:p w14:paraId="7D7B520A" w14:textId="77777777" w:rsidR="00EF5353" w:rsidRPr="00EF5353" w:rsidRDefault="00EF5353" w:rsidP="00EF5353">
      <w:pPr>
        <w:autoSpaceDE w:val="0"/>
        <w:autoSpaceDN w:val="0"/>
        <w:adjustRightInd w:val="0"/>
        <w:spacing w:before="540" w:after="60" w:line="240" w:lineRule="atLeast"/>
        <w:rPr>
          <w:rFonts w:ascii="Proxima Nova" w:hAnsi="Proxima Nova" w:cs="Proxima Nova"/>
          <w:color w:val="538135" w:themeColor="accent6" w:themeShade="BF"/>
          <w:sz w:val="23"/>
          <w:szCs w:val="23"/>
        </w:rPr>
      </w:pPr>
      <w:r w:rsidRPr="00EF5353">
        <w:rPr>
          <w:rFonts w:ascii="Proxima Nova" w:hAnsi="Proxima Nova" w:cs="Proxima Nova"/>
          <w:color w:val="538135" w:themeColor="accent6" w:themeShade="BF"/>
          <w:sz w:val="23"/>
          <w:szCs w:val="23"/>
        </w:rPr>
        <w:t>An Ogive</w:t>
      </w:r>
    </w:p>
    <w:p w14:paraId="7F073F31" w14:textId="7D679820" w:rsidR="00EF5353" w:rsidRPr="00064759" w:rsidRDefault="00EF5353" w:rsidP="002D61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11" w:lineRule="atLeast"/>
        <w:jc w:val="both"/>
        <w:rPr>
          <w:rFonts w:ascii="STIX Two Text" w:hAnsi="STIX Two Text" w:cs="STIX Two Text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>We replicate the ogive in Figure 2.9.</w:t>
      </w:r>
    </w:p>
    <w:p w14:paraId="0A4411EB" w14:textId="77777777" w:rsidR="00FE5DD8" w:rsidRPr="00064759" w:rsidRDefault="00FE5DD8" w:rsidP="00FE5DD8">
      <w:pPr>
        <w:pStyle w:val="ListParagraph"/>
        <w:autoSpaceDE w:val="0"/>
        <w:autoSpaceDN w:val="0"/>
        <w:adjustRightInd w:val="0"/>
        <w:spacing w:after="0" w:line="211" w:lineRule="atLeast"/>
        <w:jc w:val="both"/>
        <w:rPr>
          <w:rFonts w:ascii="STIX Two Text" w:hAnsi="STIX Two Text" w:cs="STIX Two Text"/>
          <w:color w:val="000000"/>
          <w:sz w:val="21"/>
          <w:szCs w:val="21"/>
        </w:rPr>
      </w:pPr>
    </w:p>
    <w:p w14:paraId="54103ADA" w14:textId="70701572" w:rsidR="00EF5353" w:rsidRPr="00064759" w:rsidRDefault="00EF5353" w:rsidP="002D61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" w:line="240" w:lineRule="auto"/>
        <w:rPr>
          <w:rFonts w:ascii="STIX Two Text" w:hAnsi="STIX Two Text" w:cs="STIX Two Text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Import the </w:t>
      </w:r>
      <w:r w:rsidRPr="00064759">
        <w:rPr>
          <w:rFonts w:ascii="STIX Two Text" w:hAnsi="STIX Two Text" w:cs="STIX Two Text"/>
          <w:b/>
          <w:bCs/>
          <w:i/>
          <w:iCs/>
          <w:color w:val="000000"/>
          <w:sz w:val="21"/>
          <w:szCs w:val="21"/>
        </w:rPr>
        <w:t xml:space="preserve">Ogive 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>data into a data frame (table) in R.</w:t>
      </w:r>
    </w:p>
    <w:p w14:paraId="16F3B5A5" w14:textId="77777777" w:rsidR="00FE5DD8" w:rsidRPr="00862F06" w:rsidRDefault="00FE5DD8" w:rsidP="00862F06">
      <w:pPr>
        <w:autoSpaceDE w:val="0"/>
        <w:autoSpaceDN w:val="0"/>
        <w:adjustRightInd w:val="0"/>
        <w:spacing w:after="20" w:line="240" w:lineRule="auto"/>
        <w:rPr>
          <w:rFonts w:ascii="STIX Two Text" w:hAnsi="STIX Two Text" w:cs="STIX Two Text"/>
          <w:color w:val="000000"/>
          <w:sz w:val="21"/>
          <w:szCs w:val="21"/>
        </w:rPr>
      </w:pPr>
    </w:p>
    <w:p w14:paraId="0057A9C1" w14:textId="7FD08412" w:rsidR="00EF5353" w:rsidRPr="00064759" w:rsidRDefault="00EF5353" w:rsidP="00EF53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TIX Two Text" w:hAnsi="STIX Two Text" w:cs="STIX Two Text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>Since the commands for the ogive are identical to the ones for the polygon, we are brief. Enter:</w:t>
      </w:r>
    </w:p>
    <w:p w14:paraId="3E17F41B" w14:textId="5E70F0C4" w:rsidR="00EF5353" w:rsidRDefault="00EF5353" w:rsidP="00EF5353">
      <w:pPr>
        <w:autoSpaceDE w:val="0"/>
        <w:autoSpaceDN w:val="0"/>
        <w:adjustRightInd w:val="0"/>
        <w:spacing w:before="120" w:after="0" w:line="211" w:lineRule="atLeast"/>
        <w:ind w:left="540"/>
        <w:rPr>
          <w:rFonts w:ascii="STIX Two Text" w:hAnsi="STIX Two Text" w:cs="LetterGotLOTMed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&gt;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plot(Ogive$'y' ~ Ogive$'x'</w:t>
      </w:r>
      <w:r w:rsidR="008D3E9E" w:rsidRPr="00064759">
        <w:rPr>
          <w:rFonts w:ascii="STIX Two Text" w:hAnsi="STIX Two Text" w:cs="LetterGotLOTMed"/>
          <w:color w:val="000000"/>
          <w:sz w:val="21"/>
          <w:szCs w:val="21"/>
        </w:rPr>
        <w:t>,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 xml:space="preserve"> </w:t>
      </w:r>
      <w:r w:rsidR="008C0CC3" w:rsidRPr="00064759">
        <w:rPr>
          <w:rFonts w:ascii="STIX Two Text" w:hAnsi="STIX Two Text" w:cs="LetterGotLOTMed"/>
          <w:color w:val="000000"/>
          <w:sz w:val="21"/>
          <w:szCs w:val="21"/>
        </w:rPr>
        <w:t xml:space="preserve">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ylab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>=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"Relative Frequency"</w:t>
      </w:r>
      <w:r w:rsidR="00735E63" w:rsidRPr="00064759">
        <w:rPr>
          <w:rFonts w:ascii="STIX Two Text" w:hAnsi="STIX Two Text" w:cs="LetterGotLOTMed"/>
          <w:color w:val="000000"/>
          <w:sz w:val="21"/>
          <w:szCs w:val="21"/>
        </w:rPr>
        <w:t>,</w:t>
      </w:r>
      <w:r w:rsidR="008C0CC3" w:rsidRPr="00064759">
        <w:rPr>
          <w:rFonts w:ascii="STIX Two Text" w:hAnsi="STIX Two Text" w:cs="LetterGotLOTMed"/>
          <w:color w:val="000000"/>
          <w:sz w:val="21"/>
          <w:szCs w:val="21"/>
        </w:rPr>
        <w:t xml:space="preserve">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xlab</w:t>
      </w:r>
      <w:r w:rsidRPr="00064759">
        <w:rPr>
          <w:rFonts w:ascii="STIX Two Text" w:hAnsi="STIX Two Text" w:cs="STIX Two Text"/>
          <w:color w:val="000000"/>
          <w:sz w:val="21"/>
          <w:szCs w:val="21"/>
        </w:rPr>
        <w:t>=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"House Prices (in $1,000s)")</w:t>
      </w:r>
    </w:p>
    <w:p w14:paraId="2DD18478" w14:textId="77777777" w:rsidR="00617766" w:rsidRPr="00064759" w:rsidRDefault="00617766" w:rsidP="00EF5353">
      <w:pPr>
        <w:autoSpaceDE w:val="0"/>
        <w:autoSpaceDN w:val="0"/>
        <w:adjustRightInd w:val="0"/>
        <w:spacing w:before="120" w:after="0" w:line="211" w:lineRule="atLeast"/>
        <w:ind w:left="540"/>
        <w:rPr>
          <w:rFonts w:ascii="STIX Two Text" w:hAnsi="STIX Two Text" w:cs="LetterGotLOTMed"/>
          <w:color w:val="000000"/>
          <w:sz w:val="21"/>
          <w:szCs w:val="21"/>
        </w:rPr>
      </w:pPr>
    </w:p>
    <w:p w14:paraId="4515BE90" w14:textId="34A6A2AD" w:rsidR="00775022" w:rsidRPr="00064759" w:rsidRDefault="00EF5353" w:rsidP="00E33D48">
      <w:pPr>
        <w:ind w:firstLine="540"/>
        <w:rPr>
          <w:rFonts w:ascii="STIX Two Text" w:hAnsi="STIX Two Text" w:cs="LetterGotLOTMed"/>
          <w:color w:val="000000"/>
          <w:sz w:val="21"/>
          <w:szCs w:val="21"/>
        </w:rPr>
      </w:pPr>
      <w:r w:rsidRPr="00064759">
        <w:rPr>
          <w:rFonts w:ascii="STIX Two Text" w:hAnsi="STIX Two Text" w:cs="STIX Two Text"/>
          <w:color w:val="000000"/>
          <w:sz w:val="21"/>
          <w:szCs w:val="21"/>
        </w:rPr>
        <w:t xml:space="preserve">&gt; </w:t>
      </w:r>
      <w:r w:rsidRPr="00064759">
        <w:rPr>
          <w:rFonts w:ascii="STIX Two Text" w:hAnsi="STIX Two Text" w:cs="LetterGotLOTMed"/>
          <w:color w:val="000000"/>
          <w:sz w:val="21"/>
          <w:szCs w:val="21"/>
        </w:rPr>
        <w:t>lines(Ogive$'y' ~ Ogive$'x')</w:t>
      </w:r>
    </w:p>
    <w:p w14:paraId="77BB9C43" w14:textId="7366B93D" w:rsidR="00FE5DD8" w:rsidRDefault="00FE5DD8" w:rsidP="00E33D48">
      <w:pPr>
        <w:ind w:firstLine="540"/>
        <w:rPr>
          <w:color w:val="000000" w:themeColor="text1"/>
        </w:rPr>
      </w:pPr>
    </w:p>
    <w:p w14:paraId="25365262" w14:textId="300E7B3C" w:rsidR="00545DE0" w:rsidRPr="0078182E" w:rsidRDefault="00545DE0" w:rsidP="0078182E">
      <w:pPr>
        <w:tabs>
          <w:tab w:val="left" w:pos="1602"/>
        </w:tabs>
        <w:rPr>
          <w:b/>
          <w:color w:val="538135" w:themeColor="accent6" w:themeShade="BF"/>
          <w:sz w:val="28"/>
          <w:szCs w:val="32"/>
        </w:rPr>
      </w:pPr>
      <w:r w:rsidRPr="0078182E">
        <w:rPr>
          <w:b/>
          <w:color w:val="538135" w:themeColor="accent6" w:themeShade="BF"/>
          <w:sz w:val="28"/>
          <w:szCs w:val="32"/>
        </w:rPr>
        <w:t>U</w:t>
      </w:r>
      <w:r w:rsidR="00FE5DD8" w:rsidRPr="0078182E">
        <w:rPr>
          <w:b/>
          <w:color w:val="538135" w:themeColor="accent6" w:themeShade="BF"/>
          <w:sz w:val="28"/>
          <w:szCs w:val="32"/>
        </w:rPr>
        <w:t xml:space="preserve">sing </w:t>
      </w:r>
      <w:r w:rsidRPr="0078182E">
        <w:rPr>
          <w:b/>
          <w:color w:val="538135" w:themeColor="accent6" w:themeShade="BF"/>
          <w:sz w:val="28"/>
          <w:szCs w:val="32"/>
        </w:rPr>
        <w:t>R to Construct a Scatterplot</w:t>
      </w:r>
    </w:p>
    <w:p w14:paraId="035D8BAB" w14:textId="6083016F" w:rsidR="00173D34" w:rsidRPr="00064759" w:rsidRDefault="00FE5DD8" w:rsidP="00620893">
      <w:pPr>
        <w:pStyle w:val="ListParagraph"/>
        <w:numPr>
          <w:ilvl w:val="0"/>
          <w:numId w:val="11"/>
        </w:numPr>
        <w:rPr>
          <w:rFonts w:ascii="STIX Two Text" w:hAnsi="STIX Two Text" w:cs="STIX Two Text"/>
          <w:sz w:val="21"/>
          <w:szCs w:val="21"/>
        </w:rPr>
      </w:pPr>
      <w:r w:rsidRPr="00064759">
        <w:rPr>
          <w:rFonts w:ascii="STIX Two Text" w:hAnsi="STIX Two Text" w:cs="STIX Two Text"/>
          <w:sz w:val="21"/>
          <w:szCs w:val="21"/>
        </w:rPr>
        <w:t xml:space="preserve">Import the </w:t>
      </w:r>
      <w:r w:rsidRPr="00064759">
        <w:rPr>
          <w:rFonts w:ascii="STIX Two Text" w:hAnsi="STIX Two Text" w:cs="STIX Two Text"/>
          <w:b/>
          <w:bCs/>
          <w:i/>
          <w:iCs/>
          <w:sz w:val="21"/>
          <w:szCs w:val="21"/>
        </w:rPr>
        <w:t xml:space="preserve">Edu_Inc </w:t>
      </w:r>
      <w:r w:rsidRPr="00064759">
        <w:rPr>
          <w:rFonts w:ascii="STIX Two Text" w:hAnsi="STIX Two Text" w:cs="STIX Two Text"/>
          <w:sz w:val="21"/>
          <w:szCs w:val="21"/>
        </w:rPr>
        <w:t xml:space="preserve">data into a data frame (table) in R. </w:t>
      </w:r>
    </w:p>
    <w:p w14:paraId="1CDAE2C2" w14:textId="77777777" w:rsidR="00620893" w:rsidRPr="00064759" w:rsidRDefault="00620893" w:rsidP="000A431E">
      <w:pPr>
        <w:pStyle w:val="ListParagraph"/>
        <w:ind w:left="900"/>
        <w:rPr>
          <w:rFonts w:ascii="STIX Two Text" w:hAnsi="STIX Two Text" w:cs="STIX Two Text"/>
          <w:sz w:val="21"/>
          <w:szCs w:val="21"/>
        </w:rPr>
      </w:pPr>
    </w:p>
    <w:p w14:paraId="0FA71DF3" w14:textId="3796F9EA" w:rsidR="00173D34" w:rsidRPr="00064759" w:rsidRDefault="00FE5DD8" w:rsidP="00620893">
      <w:pPr>
        <w:pStyle w:val="ListParagraph"/>
        <w:numPr>
          <w:ilvl w:val="0"/>
          <w:numId w:val="11"/>
        </w:numPr>
        <w:rPr>
          <w:rFonts w:ascii="STIX Two Text" w:hAnsi="STIX Two Text" w:cs="STIX Two Text"/>
          <w:sz w:val="21"/>
          <w:szCs w:val="21"/>
        </w:rPr>
      </w:pPr>
      <w:r w:rsidRPr="00064759">
        <w:rPr>
          <w:rFonts w:ascii="STIX Two Text" w:hAnsi="STIX Two Text" w:cs="STIX Two Text"/>
          <w:sz w:val="21"/>
          <w:szCs w:val="21"/>
        </w:rPr>
        <w:t xml:space="preserve">Since we used the </w:t>
      </w:r>
      <w:r w:rsidRPr="00064759">
        <w:rPr>
          <w:rFonts w:ascii="STIX Two Text" w:hAnsi="STIX Two Text" w:cs="STIX Two Text"/>
          <w:b/>
          <w:bCs/>
          <w:sz w:val="21"/>
          <w:szCs w:val="21"/>
        </w:rPr>
        <w:t xml:space="preserve">plot </w:t>
      </w:r>
      <w:r w:rsidRPr="00064759">
        <w:rPr>
          <w:rFonts w:ascii="STIX Two Text" w:hAnsi="STIX Two Text" w:cs="STIX Two Text"/>
          <w:sz w:val="21"/>
          <w:szCs w:val="21"/>
        </w:rPr>
        <w:t>function in Section 2.2, we simply provide the command.  Enter:</w:t>
      </w:r>
    </w:p>
    <w:p w14:paraId="46DD3F96" w14:textId="00515441" w:rsidR="00FE5DD8" w:rsidRPr="00064759" w:rsidRDefault="00FE5DD8" w:rsidP="00E33D48">
      <w:pPr>
        <w:ind w:firstLine="540"/>
        <w:rPr>
          <w:rFonts w:ascii="STIX Two Text" w:hAnsi="STIX Two Text"/>
          <w:color w:val="000000" w:themeColor="text1"/>
        </w:rPr>
      </w:pPr>
      <w:r w:rsidRPr="00064759">
        <w:rPr>
          <w:rFonts w:ascii="STIX Two Text" w:hAnsi="STIX Two Text" w:cs="STIX Two Text"/>
          <w:sz w:val="21"/>
          <w:szCs w:val="21"/>
        </w:rPr>
        <w:t xml:space="preserve"> &gt; </w:t>
      </w:r>
      <w:r w:rsidRPr="00064759">
        <w:rPr>
          <w:rFonts w:ascii="STIX Two Text" w:hAnsi="STIX Two Text" w:cs="LetterGotLOTMed"/>
          <w:sz w:val="21"/>
          <w:szCs w:val="21"/>
        </w:rPr>
        <w:t>plot(Edu_Inc$'Income' ~ Edu_Inc$'Education'</w:t>
      </w:r>
      <w:r w:rsidR="00BF478B" w:rsidRPr="00064759">
        <w:rPr>
          <w:rFonts w:ascii="STIX Two Text" w:hAnsi="STIX Two Text" w:cs="LetterGotLOTMed"/>
          <w:sz w:val="21"/>
          <w:szCs w:val="21"/>
        </w:rPr>
        <w:t>,</w:t>
      </w:r>
      <w:r w:rsidRPr="00064759">
        <w:rPr>
          <w:rFonts w:ascii="STIX Two Text" w:hAnsi="STIX Two Text" w:cs="LetterGotLOTMed"/>
          <w:sz w:val="21"/>
          <w:szCs w:val="21"/>
        </w:rPr>
        <w:t xml:space="preserve"> ylab </w:t>
      </w:r>
      <w:r w:rsidRPr="00064759">
        <w:rPr>
          <w:rFonts w:ascii="STIX Two Text" w:hAnsi="STIX Two Text" w:cs="STIX Two Text"/>
          <w:sz w:val="21"/>
          <w:szCs w:val="21"/>
        </w:rPr>
        <w:t xml:space="preserve">= </w:t>
      </w:r>
      <w:r w:rsidRPr="00064759">
        <w:rPr>
          <w:rFonts w:ascii="STIX Two Text" w:hAnsi="STIX Two Text" w:cs="LetterGotLOTMed"/>
          <w:sz w:val="21"/>
          <w:szCs w:val="21"/>
        </w:rPr>
        <w:t>"Income"</w:t>
      </w:r>
      <w:r w:rsidR="00BF478B" w:rsidRPr="00064759">
        <w:rPr>
          <w:rFonts w:ascii="STIX Two Text" w:hAnsi="STIX Two Text" w:cs="LetterGotLOTMed"/>
          <w:sz w:val="21"/>
          <w:szCs w:val="21"/>
        </w:rPr>
        <w:t>,</w:t>
      </w:r>
      <w:r w:rsidRPr="00064759">
        <w:rPr>
          <w:rFonts w:ascii="STIX Two Text" w:hAnsi="STIX Two Text" w:cs="LetterGotLOTMed"/>
          <w:sz w:val="21"/>
          <w:szCs w:val="21"/>
        </w:rPr>
        <w:t xml:space="preserve"> xlab </w:t>
      </w:r>
      <w:r w:rsidRPr="00064759">
        <w:rPr>
          <w:rFonts w:ascii="STIX Two Text" w:hAnsi="STIX Two Text" w:cs="STIX Two Text"/>
          <w:sz w:val="21"/>
          <w:szCs w:val="21"/>
        </w:rPr>
        <w:t xml:space="preserve">= </w:t>
      </w:r>
      <w:r w:rsidRPr="00064759">
        <w:rPr>
          <w:rFonts w:ascii="STIX Two Text" w:hAnsi="STIX Two Text" w:cs="LetterGotLOTMed"/>
          <w:sz w:val="21"/>
          <w:szCs w:val="21"/>
        </w:rPr>
        <w:t>"Education")</w:t>
      </w:r>
    </w:p>
    <w:p w14:paraId="6E3C7858" w14:textId="77777777" w:rsidR="00775022" w:rsidRPr="00775022" w:rsidRDefault="00775022" w:rsidP="00775022">
      <w:pPr>
        <w:rPr>
          <w:color w:val="000000" w:themeColor="text1"/>
        </w:rPr>
      </w:pPr>
    </w:p>
    <w:sectPr w:rsidR="00775022" w:rsidRPr="0077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197E39" w16cid:durableId="1F17AB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IX Two Tex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tterGotLOTMe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0137D"/>
    <w:multiLevelType w:val="hybridMultilevel"/>
    <w:tmpl w:val="15B4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D4737"/>
    <w:multiLevelType w:val="hybridMultilevel"/>
    <w:tmpl w:val="BABA074E"/>
    <w:lvl w:ilvl="0" w:tplc="54B2884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611C9"/>
    <w:multiLevelType w:val="hybridMultilevel"/>
    <w:tmpl w:val="C504C230"/>
    <w:lvl w:ilvl="0" w:tplc="072ED2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FF3"/>
    <w:multiLevelType w:val="hybridMultilevel"/>
    <w:tmpl w:val="6BFAF2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D68309F"/>
    <w:multiLevelType w:val="hybridMultilevel"/>
    <w:tmpl w:val="4044C07C"/>
    <w:lvl w:ilvl="0" w:tplc="134455F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602CA0"/>
    <w:multiLevelType w:val="hybridMultilevel"/>
    <w:tmpl w:val="E1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2198C"/>
    <w:multiLevelType w:val="hybridMultilevel"/>
    <w:tmpl w:val="68C6D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460B03"/>
    <w:multiLevelType w:val="hybridMultilevel"/>
    <w:tmpl w:val="B7B2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20358"/>
    <w:multiLevelType w:val="hybridMultilevel"/>
    <w:tmpl w:val="8AB26DBC"/>
    <w:lvl w:ilvl="0" w:tplc="71343C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8DA"/>
    <w:multiLevelType w:val="hybridMultilevel"/>
    <w:tmpl w:val="692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F3767"/>
    <w:multiLevelType w:val="hybridMultilevel"/>
    <w:tmpl w:val="F2682F3E"/>
    <w:lvl w:ilvl="0" w:tplc="2A4AC7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0"/>
    <w:rsid w:val="00064759"/>
    <w:rsid w:val="000A431E"/>
    <w:rsid w:val="000F1280"/>
    <w:rsid w:val="00106A33"/>
    <w:rsid w:val="00107C5D"/>
    <w:rsid w:val="00173D34"/>
    <w:rsid w:val="001C295A"/>
    <w:rsid w:val="001D2E89"/>
    <w:rsid w:val="00210123"/>
    <w:rsid w:val="0022441E"/>
    <w:rsid w:val="002656A6"/>
    <w:rsid w:val="002D610B"/>
    <w:rsid w:val="003B6E96"/>
    <w:rsid w:val="00423CD5"/>
    <w:rsid w:val="004B450F"/>
    <w:rsid w:val="004B6FD6"/>
    <w:rsid w:val="0052259C"/>
    <w:rsid w:val="00545DE0"/>
    <w:rsid w:val="005875B6"/>
    <w:rsid w:val="00591EB2"/>
    <w:rsid w:val="005A6368"/>
    <w:rsid w:val="00617766"/>
    <w:rsid w:val="00620893"/>
    <w:rsid w:val="006D22A9"/>
    <w:rsid w:val="00735E63"/>
    <w:rsid w:val="00775022"/>
    <w:rsid w:val="0078182E"/>
    <w:rsid w:val="007C0D77"/>
    <w:rsid w:val="007C547F"/>
    <w:rsid w:val="00807261"/>
    <w:rsid w:val="008349CB"/>
    <w:rsid w:val="00862F06"/>
    <w:rsid w:val="008A5707"/>
    <w:rsid w:val="008C0CC3"/>
    <w:rsid w:val="008D3E9E"/>
    <w:rsid w:val="008E417A"/>
    <w:rsid w:val="00961831"/>
    <w:rsid w:val="00974A0C"/>
    <w:rsid w:val="009A39E7"/>
    <w:rsid w:val="00A52304"/>
    <w:rsid w:val="00A66B17"/>
    <w:rsid w:val="00A815A9"/>
    <w:rsid w:val="00A869D3"/>
    <w:rsid w:val="00B203CE"/>
    <w:rsid w:val="00BC4553"/>
    <w:rsid w:val="00BF478B"/>
    <w:rsid w:val="00CF70D5"/>
    <w:rsid w:val="00D76801"/>
    <w:rsid w:val="00E33D48"/>
    <w:rsid w:val="00E36CF7"/>
    <w:rsid w:val="00E44390"/>
    <w:rsid w:val="00ED6712"/>
    <w:rsid w:val="00EF5353"/>
    <w:rsid w:val="00F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67FF"/>
  <w15:chartTrackingRefBased/>
  <w15:docId w15:val="{AB4C6605-74B7-4007-A136-31270C7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6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06A33"/>
    <w:pPr>
      <w:autoSpaceDE w:val="0"/>
      <w:autoSpaceDN w:val="0"/>
      <w:adjustRightInd w:val="0"/>
      <w:spacing w:after="0" w:line="240" w:lineRule="auto"/>
    </w:pPr>
    <w:rPr>
      <w:rFonts w:ascii="STIX Two Text" w:hAnsi="STIX Two Text" w:cs="STIX Two Text"/>
      <w:color w:val="000000"/>
      <w:sz w:val="24"/>
      <w:szCs w:val="24"/>
    </w:rPr>
  </w:style>
  <w:style w:type="character" w:customStyle="1" w:styleId="A9">
    <w:name w:val="A9"/>
    <w:uiPriority w:val="99"/>
    <w:rsid w:val="004B450F"/>
    <w:rPr>
      <w:rFonts w:ascii="Proxima Nova" w:hAnsi="Proxima Nova" w:cs="Proxima Nova"/>
      <w:b/>
      <w:bCs/>
      <w:color w:val="000000"/>
      <w:sz w:val="21"/>
      <w:szCs w:val="21"/>
    </w:rPr>
  </w:style>
  <w:style w:type="paragraph" w:customStyle="1" w:styleId="Pa90">
    <w:name w:val="Pa90"/>
    <w:basedOn w:val="Default"/>
    <w:next w:val="Default"/>
    <w:uiPriority w:val="99"/>
    <w:rsid w:val="004B450F"/>
    <w:pPr>
      <w:spacing w:line="211" w:lineRule="atLeast"/>
    </w:pPr>
    <w:rPr>
      <w:rFonts w:cstheme="minorBidi"/>
      <w:color w:val="auto"/>
    </w:rPr>
  </w:style>
  <w:style w:type="paragraph" w:customStyle="1" w:styleId="Pa91">
    <w:name w:val="Pa91"/>
    <w:basedOn w:val="Default"/>
    <w:next w:val="Default"/>
    <w:uiPriority w:val="99"/>
    <w:rsid w:val="00EF5353"/>
    <w:pPr>
      <w:spacing w:line="240" w:lineRule="atLeast"/>
    </w:pPr>
    <w:rPr>
      <w:rFonts w:ascii="Proxima Nova" w:hAnsi="Proxima Nova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EF5353"/>
    <w:pPr>
      <w:spacing w:line="211" w:lineRule="atLeast"/>
    </w:pPr>
    <w:rPr>
      <w:rFonts w:ascii="Proxima Nova" w:hAnsi="Proxima Nova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Kambestad</dc:creator>
  <cp:keywords/>
  <dc:description/>
  <cp:lastModifiedBy>Alison Kelly</cp:lastModifiedBy>
  <cp:revision>47</cp:revision>
  <dcterms:created xsi:type="dcterms:W3CDTF">2018-08-10T12:46:00Z</dcterms:created>
  <dcterms:modified xsi:type="dcterms:W3CDTF">2018-08-21T15:51:00Z</dcterms:modified>
</cp:coreProperties>
</file>