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031" w:rsidRPr="001434FA" w:rsidRDefault="00892B53" w:rsidP="001434FA">
      <w:pPr>
        <w:spacing w:line="480" w:lineRule="auto"/>
        <w:jc w:val="center"/>
        <w:rPr>
          <w:rFonts w:ascii="Helvetica" w:hAnsi="Helvetica"/>
          <w:sz w:val="28"/>
        </w:rPr>
      </w:pPr>
      <w:r w:rsidRPr="001434FA">
        <w:rPr>
          <w:rFonts w:ascii="Helvetica" w:hAnsi="Helvetica"/>
          <w:sz w:val="28"/>
        </w:rPr>
        <w:softHyphen/>
      </w:r>
      <w:r w:rsidRPr="001434FA">
        <w:rPr>
          <w:rFonts w:ascii="Helvetica" w:hAnsi="Helvetica"/>
          <w:sz w:val="28"/>
        </w:rPr>
        <w:softHyphen/>
      </w:r>
      <w:r w:rsidR="007B500A" w:rsidRPr="001434FA">
        <w:rPr>
          <w:rFonts w:ascii="Helvetica" w:hAnsi="Helvetica"/>
          <w:sz w:val="28"/>
        </w:rPr>
        <w:t>Nanotech in National Defense</w:t>
      </w:r>
    </w:p>
    <w:p w:rsidR="007B500A" w:rsidRPr="001434FA" w:rsidRDefault="004D398F" w:rsidP="001434FA">
      <w:pPr>
        <w:spacing w:line="480" w:lineRule="auto"/>
        <w:ind w:firstLine="720"/>
        <w:rPr>
          <w:rFonts w:ascii="Helvetica" w:hAnsi="Helvetica"/>
        </w:rPr>
      </w:pPr>
      <w:r w:rsidRPr="001434FA">
        <w:rPr>
          <w:rFonts w:ascii="Helvetica" w:hAnsi="Helvetica"/>
        </w:rPr>
        <w:t xml:space="preserve">Nanotechnology started to be implemented into many fields as early as the 1980’s. IBM researchers developed technology that would perform bodily operations at the atomic scale. However, the use of the aforementioned technology for national defense protocols can be found all throughout history. The use of nanotechnology in “super soldier’s” has been a prevalent theme throughout the history of science fiction. </w:t>
      </w:r>
      <w:r w:rsidR="00812FA3" w:rsidRPr="001434FA">
        <w:rPr>
          <w:rFonts w:ascii="Helvetica" w:hAnsi="Helvetica"/>
        </w:rPr>
        <w:t xml:space="preserve">However, this fictional type of nanotechnology is not what is being used in national defense protocols today. Nanotechnology is a new class of technology that is enabling a new class of sensors, communications, and information processing systems that are needed for everyday tasks dealing with national defense. </w:t>
      </w:r>
    </w:p>
    <w:p w:rsidR="005F32E5" w:rsidRPr="001434FA" w:rsidRDefault="005F32E5" w:rsidP="001434FA">
      <w:pPr>
        <w:spacing w:line="480" w:lineRule="auto"/>
        <w:ind w:firstLine="720"/>
        <w:rPr>
          <w:rFonts w:ascii="Helvetica" w:hAnsi="Helvetica"/>
        </w:rPr>
      </w:pPr>
      <w:r w:rsidRPr="001434FA">
        <w:rPr>
          <w:rFonts w:ascii="Helvetica" w:hAnsi="Helvetica"/>
        </w:rPr>
        <w:t xml:space="preserve">To further understand some of the implications and uses of nanotechnology, first we must understand the size and spectrum of nanotechnology. The size is approximately the equal to that of the head of a pin. </w:t>
      </w:r>
      <w:r w:rsidR="00892B53" w:rsidRPr="001434FA">
        <w:rPr>
          <w:rFonts w:ascii="Helvetica" w:hAnsi="Helvetica"/>
        </w:rPr>
        <w:t>Researchers are developing these technologi</w:t>
      </w:r>
      <w:r w:rsidR="001434FA" w:rsidRPr="001434FA">
        <w:rPr>
          <w:rFonts w:ascii="Helvetica" w:hAnsi="Helvetica"/>
        </w:rPr>
        <w:t xml:space="preserve">es in order to help improve various functions that occur throughout humans and technology. </w:t>
      </w:r>
    </w:p>
    <w:p w:rsidR="001434FA" w:rsidRDefault="001434FA" w:rsidP="001434FA">
      <w:pPr>
        <w:spacing w:line="480" w:lineRule="auto"/>
        <w:ind w:firstLine="720"/>
        <w:rPr>
          <w:rFonts w:ascii="Helvetica" w:eastAsia="Times New Roman" w:hAnsi="Helvetica" w:cs="Times New Roman"/>
          <w:shd w:val="clear" w:color="auto" w:fill="FFFFFF"/>
        </w:rPr>
      </w:pPr>
      <w:r w:rsidRPr="001434FA">
        <w:rPr>
          <w:rFonts w:ascii="Helvetica" w:eastAsia="Times New Roman" w:hAnsi="Helvetica" w:cs="Times New Roman"/>
          <w:shd w:val="clear" w:color="auto" w:fill="FFFFFF"/>
        </w:rPr>
        <w:t>Nanotechnology is an emerging unique technology that has many promises that can benefit many fields, especially national security</w:t>
      </w:r>
      <w:r>
        <w:rPr>
          <w:rFonts w:ascii="Helvetica" w:eastAsia="Times New Roman" w:hAnsi="Helvetica" w:cs="Times New Roman"/>
          <w:shd w:val="clear" w:color="auto" w:fill="FFFFFF"/>
        </w:rPr>
        <w:t xml:space="preserve">. </w:t>
      </w:r>
      <w:r w:rsidRPr="001434FA">
        <w:rPr>
          <w:rFonts w:ascii="Helvetica" w:eastAsia="Times New Roman" w:hAnsi="Helvetica" w:cs="Times New Roman"/>
          <w:shd w:val="clear" w:color="auto" w:fill="FFFFFF"/>
        </w:rPr>
        <w:t xml:space="preserve">In the near future, emerging nanotechnology will more than likely be funded through the government, rather than through big companies such as Apple, Google, or IBM. </w:t>
      </w:r>
    </w:p>
    <w:p w:rsidR="00FE665B" w:rsidRDefault="001434FA" w:rsidP="001434FA">
      <w:pPr>
        <w:spacing w:line="480" w:lineRule="auto"/>
        <w:ind w:firstLine="720"/>
        <w:rPr>
          <w:rFonts w:ascii="Helvetica" w:eastAsia="Times New Roman" w:hAnsi="Helvetica" w:cs="Times New Roman"/>
          <w:shd w:val="clear" w:color="auto" w:fill="FFFFFF"/>
        </w:rPr>
      </w:pPr>
      <w:r>
        <w:rPr>
          <w:rFonts w:ascii="Helvetica" w:eastAsia="Times New Roman" w:hAnsi="Helvetica" w:cs="Times New Roman"/>
          <w:shd w:val="clear" w:color="auto" w:fill="FFFFFF"/>
        </w:rPr>
        <w:t xml:space="preserve"> </w:t>
      </w:r>
      <w:r w:rsidRPr="001434FA">
        <w:rPr>
          <w:rFonts w:ascii="Helvetica" w:eastAsia="Times New Roman" w:hAnsi="Helvetica" w:cs="Times New Roman"/>
          <w:shd w:val="clear" w:color="auto" w:fill="FFFFFF"/>
        </w:rPr>
        <w:t xml:space="preserve">Nanotechnology </w:t>
      </w:r>
      <w:r w:rsidR="00FE665B">
        <w:rPr>
          <w:rFonts w:ascii="Helvetica" w:eastAsia="Times New Roman" w:hAnsi="Helvetica" w:cs="Times New Roman"/>
          <w:shd w:val="clear" w:color="auto" w:fill="FFFFFF"/>
        </w:rPr>
        <w:t>was estimated to be worth $25 billion in 2005i</w:t>
      </w:r>
      <w:r w:rsidRPr="001434FA">
        <w:rPr>
          <w:rFonts w:ascii="Helvetica" w:eastAsia="Times New Roman" w:hAnsi="Helvetica" w:cs="Times New Roman"/>
          <w:shd w:val="clear" w:color="auto" w:fill="FFFFFF"/>
        </w:rPr>
        <w:t xml:space="preserve">, and this </w:t>
      </w:r>
      <w:r w:rsidR="00FE665B">
        <w:rPr>
          <w:rFonts w:ascii="Helvetica" w:eastAsia="Times New Roman" w:hAnsi="Helvetica" w:cs="Times New Roman"/>
          <w:shd w:val="clear" w:color="auto" w:fill="FFFFFF"/>
        </w:rPr>
        <w:t xml:space="preserve">amount </w:t>
      </w:r>
      <w:r w:rsidRPr="001434FA">
        <w:rPr>
          <w:rFonts w:ascii="Helvetica" w:eastAsia="Times New Roman" w:hAnsi="Helvetica" w:cs="Times New Roman"/>
          <w:shd w:val="clear" w:color="auto" w:fill="FFFFFF"/>
        </w:rPr>
        <w:t xml:space="preserve">is projected to reach $2.6 trillion by 2015. However, since nanotechnology is relatively new, government research is critical for developing applications of this new technology, </w:t>
      </w:r>
      <w:r w:rsidRPr="001434FA">
        <w:rPr>
          <w:rFonts w:ascii="Helvetica" w:eastAsia="Times New Roman" w:hAnsi="Helvetica" w:cs="Times New Roman"/>
          <w:shd w:val="clear" w:color="auto" w:fill="FFFFFF"/>
        </w:rPr>
        <w:lastRenderedPageBreak/>
        <w:t>particularly in the field of national security.</w:t>
      </w:r>
      <w:r w:rsidRPr="001434FA">
        <w:rPr>
          <w:rFonts w:ascii="Helvetica" w:eastAsia="Times New Roman" w:hAnsi="Helvetica" w:cs="Times New Roman"/>
        </w:rPr>
        <w:br/>
      </w:r>
      <w:r>
        <w:rPr>
          <w:rFonts w:ascii="Helvetica" w:eastAsia="Times New Roman" w:hAnsi="Helvetica" w:cs="Times New Roman"/>
          <w:shd w:val="clear" w:color="auto" w:fill="FFFFFF"/>
        </w:rPr>
        <w:t xml:space="preserve">           </w:t>
      </w:r>
      <w:r w:rsidRPr="001434FA">
        <w:rPr>
          <w:rFonts w:ascii="Helvetica" w:eastAsia="Times New Roman" w:hAnsi="Helvetica" w:cs="Times New Roman"/>
          <w:shd w:val="clear" w:color="auto" w:fill="FFFFFF"/>
        </w:rPr>
        <w:t>Research is quickly leading nanotechnology to converge with other fields, including biotechnology, information technology, and cognitive science.</w:t>
      </w:r>
      <w:r>
        <w:rPr>
          <w:rFonts w:ascii="Helvetica" w:eastAsia="Times New Roman" w:hAnsi="Helvetica" w:cs="Times New Roman"/>
          <w:shd w:val="clear" w:color="auto" w:fill="FFFFFF"/>
        </w:rPr>
        <w:t xml:space="preserve"> By developing this new technology, we are able to rapidly increase the amount of productivity within each space. </w:t>
      </w:r>
      <w:r w:rsidRPr="001434FA">
        <w:rPr>
          <w:rFonts w:ascii="Helvetica" w:eastAsia="Times New Roman" w:hAnsi="Helvetica" w:cs="Times New Roman"/>
        </w:rPr>
        <w:br/>
      </w:r>
      <w:r>
        <w:rPr>
          <w:rFonts w:ascii="Helvetica" w:eastAsia="Times New Roman" w:hAnsi="Helvetica" w:cs="Times New Roman"/>
          <w:shd w:val="clear" w:color="auto" w:fill="FFFFFF"/>
        </w:rPr>
        <w:t xml:space="preserve">           </w:t>
      </w:r>
      <w:r w:rsidR="00FE665B">
        <w:rPr>
          <w:rFonts w:ascii="Helvetica" w:eastAsia="Times New Roman" w:hAnsi="Helvetica" w:cs="Times New Roman"/>
          <w:shd w:val="clear" w:color="auto" w:fill="FFFFFF"/>
        </w:rPr>
        <w:t>This</w:t>
      </w:r>
      <w:r w:rsidRPr="001434FA">
        <w:rPr>
          <w:rFonts w:ascii="Helvetica" w:eastAsia="Times New Roman" w:hAnsi="Helvetica" w:cs="Times New Roman"/>
          <w:shd w:val="clear" w:color="auto" w:fill="FFFFFF"/>
        </w:rPr>
        <w:t xml:space="preserve"> resea</w:t>
      </w:r>
      <w:r>
        <w:rPr>
          <w:rFonts w:ascii="Helvetica" w:eastAsia="Times New Roman" w:hAnsi="Helvetica" w:cs="Times New Roman"/>
          <w:shd w:val="clear" w:color="auto" w:fill="FFFFFF"/>
        </w:rPr>
        <w:t>rch could also</w:t>
      </w:r>
      <w:r w:rsidR="00FE665B">
        <w:rPr>
          <w:rFonts w:ascii="Helvetica" w:eastAsia="Times New Roman" w:hAnsi="Helvetica" w:cs="Times New Roman"/>
          <w:shd w:val="clear" w:color="auto" w:fill="FFFFFF"/>
        </w:rPr>
        <w:t xml:space="preserve"> have a large</w:t>
      </w:r>
      <w:r>
        <w:rPr>
          <w:rFonts w:ascii="Helvetica" w:eastAsia="Times New Roman" w:hAnsi="Helvetica" w:cs="Times New Roman"/>
          <w:shd w:val="clear" w:color="auto" w:fill="FFFFFF"/>
        </w:rPr>
        <w:t xml:space="preserve"> </w:t>
      </w:r>
      <w:r w:rsidR="00FE665B">
        <w:rPr>
          <w:rFonts w:ascii="Helvetica" w:eastAsia="Times New Roman" w:hAnsi="Helvetica" w:cs="Times New Roman"/>
          <w:shd w:val="clear" w:color="auto" w:fill="FFFFFF"/>
        </w:rPr>
        <w:t>effect on</w:t>
      </w:r>
      <w:r>
        <w:rPr>
          <w:rFonts w:ascii="Helvetica" w:eastAsia="Times New Roman" w:hAnsi="Helvetica" w:cs="Times New Roman"/>
          <w:shd w:val="clear" w:color="auto" w:fill="FFFFFF"/>
        </w:rPr>
        <w:t xml:space="preserve"> dis</w:t>
      </w:r>
      <w:r w:rsidRPr="001434FA">
        <w:rPr>
          <w:rFonts w:ascii="Helvetica" w:eastAsia="Times New Roman" w:hAnsi="Helvetica" w:cs="Times New Roman"/>
          <w:shd w:val="clear" w:color="auto" w:fill="FFFFFF"/>
        </w:rPr>
        <w:t>ease research and possibly change the medical response to national catastrophic disaster</w:t>
      </w:r>
      <w:r>
        <w:rPr>
          <w:rFonts w:ascii="Helvetica" w:eastAsia="Times New Roman" w:hAnsi="Helvetica" w:cs="Times New Roman"/>
          <w:shd w:val="clear" w:color="auto" w:fill="FFFFFF"/>
        </w:rPr>
        <w:t>.</w:t>
      </w:r>
    </w:p>
    <w:p w:rsidR="00FE665B" w:rsidRDefault="001434FA" w:rsidP="001434FA">
      <w:pPr>
        <w:spacing w:line="480" w:lineRule="auto"/>
        <w:ind w:firstLine="720"/>
        <w:rPr>
          <w:rFonts w:ascii="Helvetica" w:eastAsia="Times New Roman" w:hAnsi="Helvetica" w:cs="Times New Roman"/>
          <w:shd w:val="clear" w:color="auto" w:fill="FFFFFF"/>
        </w:rPr>
      </w:pPr>
      <w:r>
        <w:rPr>
          <w:rFonts w:ascii="Helvetica" w:eastAsia="Times New Roman" w:hAnsi="Helvetica" w:cs="Times New Roman"/>
          <w:shd w:val="clear" w:color="auto" w:fill="FFFFFF"/>
        </w:rPr>
        <w:t xml:space="preserve"> </w:t>
      </w:r>
      <w:r w:rsidRPr="001434FA">
        <w:rPr>
          <w:rFonts w:ascii="Helvetica" w:eastAsia="Times New Roman" w:hAnsi="Helvetica" w:cs="Times New Roman"/>
          <w:shd w:val="clear" w:color="auto" w:fill="FFFFFF"/>
        </w:rPr>
        <w:t>In 2000, the federal government established the National Nanotec</w:t>
      </w:r>
      <w:r>
        <w:rPr>
          <w:rFonts w:ascii="Helvetica" w:eastAsia="Times New Roman" w:hAnsi="Helvetica" w:cs="Times New Roman"/>
          <w:shd w:val="clear" w:color="auto" w:fill="FFFFFF"/>
        </w:rPr>
        <w:t>hnology Initiative (NNI) to pro</w:t>
      </w:r>
      <w:r w:rsidRPr="001434FA">
        <w:rPr>
          <w:rFonts w:ascii="Helvetica" w:eastAsia="Times New Roman" w:hAnsi="Helvetica" w:cs="Times New Roman"/>
          <w:shd w:val="clear" w:color="auto" w:fill="FFFFFF"/>
        </w:rPr>
        <w:t>mote nanotechnology research at the federal level.</w:t>
      </w:r>
      <w:r w:rsidRPr="001434FA">
        <w:rPr>
          <w:rFonts w:ascii="Helvetica" w:eastAsia="Times New Roman" w:hAnsi="Helvetica" w:cs="Times New Roman"/>
        </w:rPr>
        <w:br/>
      </w:r>
      <w:r>
        <w:rPr>
          <w:rFonts w:ascii="Helvetica" w:eastAsia="Times New Roman" w:hAnsi="Helvetica" w:cs="Times New Roman"/>
          <w:shd w:val="clear" w:color="auto" w:fill="FFFFFF"/>
        </w:rPr>
        <w:t xml:space="preserve">         </w:t>
      </w:r>
      <w:r w:rsidRPr="001434FA">
        <w:rPr>
          <w:rFonts w:ascii="Helvetica" w:eastAsia="Times New Roman" w:hAnsi="Helvetica" w:cs="Times New Roman"/>
          <w:shd w:val="clear" w:color="auto" w:fill="FFFFFF"/>
        </w:rPr>
        <w:t>The NNI is managed by the Nanoscale Science Engineering and Technology Subcommittee of the National Science a</w:t>
      </w:r>
      <w:r>
        <w:rPr>
          <w:rFonts w:ascii="Helvetica" w:eastAsia="Times New Roman" w:hAnsi="Helvetica" w:cs="Times New Roman"/>
          <w:shd w:val="clear" w:color="auto" w:fill="FFFFFF"/>
        </w:rPr>
        <w:t>nd Technology Council, an inter</w:t>
      </w:r>
      <w:r w:rsidRPr="001434FA">
        <w:rPr>
          <w:rFonts w:ascii="Helvetica" w:eastAsia="Times New Roman" w:hAnsi="Helvetica" w:cs="Times New Roman"/>
          <w:shd w:val="clear" w:color="auto" w:fill="FFFFFF"/>
        </w:rPr>
        <w:t xml:space="preserve">agency organization of 26 federal agencies that coordinates planning, budgeting, and program implementation </w:t>
      </w:r>
      <w:r>
        <w:rPr>
          <w:rFonts w:ascii="Helvetica" w:eastAsia="Times New Roman" w:hAnsi="Helvetica" w:cs="Times New Roman"/>
          <w:shd w:val="clear" w:color="auto" w:fill="FFFFFF"/>
        </w:rPr>
        <w:t>among defense and national secu</w:t>
      </w:r>
      <w:r w:rsidRPr="001434FA">
        <w:rPr>
          <w:rFonts w:ascii="Helvetica" w:eastAsia="Times New Roman" w:hAnsi="Helvetica" w:cs="Times New Roman"/>
          <w:shd w:val="clear" w:color="auto" w:fill="FFFFFF"/>
        </w:rPr>
        <w:t>rity stakeholders.</w:t>
      </w:r>
      <w:r w:rsidR="00FE665B">
        <w:rPr>
          <w:rFonts w:ascii="Helvetica" w:eastAsia="Times New Roman" w:hAnsi="Helvetica" w:cs="Times New Roman"/>
          <w:shd w:val="clear" w:color="auto" w:fill="FFFFFF"/>
        </w:rPr>
        <w:t xml:space="preserve"> </w:t>
      </w:r>
      <w:r>
        <w:rPr>
          <w:rFonts w:ascii="Helvetica" w:eastAsia="Times New Roman" w:hAnsi="Helvetica" w:cs="Times New Roman"/>
          <w:shd w:val="clear" w:color="auto" w:fill="FFFFFF"/>
        </w:rPr>
        <w:t xml:space="preserve">This is done in order to help </w:t>
      </w:r>
      <w:r w:rsidR="00FE665B">
        <w:rPr>
          <w:rFonts w:ascii="Helvetica" w:eastAsia="Times New Roman" w:hAnsi="Helvetica" w:cs="Times New Roman"/>
          <w:shd w:val="clear" w:color="auto" w:fill="FFFFFF"/>
        </w:rPr>
        <w:t xml:space="preserve">prevent any safety and regulation issues that may occur within the nanotechnology arena. </w:t>
      </w:r>
      <w:r w:rsidRPr="001434FA">
        <w:rPr>
          <w:rFonts w:ascii="Helvetica" w:eastAsia="Times New Roman" w:hAnsi="Helvetica" w:cs="Times New Roman"/>
        </w:rPr>
        <w:br/>
      </w:r>
      <w:r w:rsidR="00FE665B">
        <w:rPr>
          <w:rFonts w:ascii="Helvetica" w:eastAsia="Times New Roman" w:hAnsi="Helvetica" w:cs="Times New Roman"/>
          <w:shd w:val="clear" w:color="auto" w:fill="FFFFFF"/>
        </w:rPr>
        <w:t xml:space="preserve">     </w:t>
      </w:r>
      <w:r w:rsidRPr="001434FA">
        <w:rPr>
          <w:rFonts w:ascii="Helvetica" w:eastAsia="Times New Roman" w:hAnsi="Helvetica" w:cs="Times New Roman"/>
          <w:shd w:val="clear" w:color="auto" w:fill="FFFFFF"/>
        </w:rPr>
        <w:t>In addition to funding research, federal support through the NNI pro</w:t>
      </w:r>
      <w:r>
        <w:rPr>
          <w:rFonts w:ascii="Helvetica" w:eastAsia="Times New Roman" w:hAnsi="Helvetica" w:cs="Times New Roman"/>
          <w:shd w:val="clear" w:color="auto" w:fill="FFFFFF"/>
        </w:rPr>
        <w:t>vides crucial funds for the cre</w:t>
      </w:r>
      <w:r w:rsidRPr="001434FA">
        <w:rPr>
          <w:rFonts w:ascii="Helvetica" w:eastAsia="Times New Roman" w:hAnsi="Helvetica" w:cs="Times New Roman"/>
          <w:shd w:val="clear" w:color="auto" w:fill="FFFFFF"/>
        </w:rPr>
        <w:t>ation of nanotech support infrastructure, such as nanoscale resear</w:t>
      </w:r>
      <w:r w:rsidR="00FE665B">
        <w:rPr>
          <w:rFonts w:ascii="Helvetica" w:eastAsia="Times New Roman" w:hAnsi="Helvetica" w:cs="Times New Roman"/>
          <w:shd w:val="clear" w:color="auto" w:fill="FFFFFF"/>
        </w:rPr>
        <w:t>ch labs, and for educational re</w:t>
      </w:r>
      <w:r w:rsidRPr="001434FA">
        <w:rPr>
          <w:rFonts w:ascii="Helvetica" w:eastAsia="Times New Roman" w:hAnsi="Helvetica" w:cs="Times New Roman"/>
          <w:shd w:val="clear" w:color="auto" w:fill="FFFFFF"/>
        </w:rPr>
        <w:t>sources to develop a skilled workforce capable of advancing nanotechnology.</w:t>
      </w:r>
    </w:p>
    <w:p w:rsidR="001434FA" w:rsidRPr="001434FA" w:rsidRDefault="00FE665B" w:rsidP="001434FA">
      <w:pPr>
        <w:spacing w:line="480" w:lineRule="auto"/>
        <w:ind w:firstLine="720"/>
        <w:rPr>
          <w:rFonts w:ascii="Helvetica" w:eastAsia="Times New Roman" w:hAnsi="Helvetica" w:cs="Times New Roman"/>
          <w:shd w:val="clear" w:color="auto" w:fill="FFFFFF"/>
        </w:rPr>
      </w:pPr>
      <w:r>
        <w:rPr>
          <w:rFonts w:ascii="Helvetica" w:eastAsia="Times New Roman" w:hAnsi="Helvetica" w:cs="Times New Roman"/>
          <w:shd w:val="clear" w:color="auto" w:fill="FFFFFF"/>
        </w:rPr>
        <w:t xml:space="preserve"> Many companies are using nanotechnology within their respective fields as well. Apple and Samsung are developing nanotechnology to decrease the weight and size of </w:t>
      </w:r>
      <w:r>
        <w:rPr>
          <w:rFonts w:ascii="Helvetica" w:eastAsia="Times New Roman" w:hAnsi="Helvetica" w:cs="Times New Roman"/>
          <w:shd w:val="clear" w:color="auto" w:fill="FFFFFF"/>
        </w:rPr>
        <w:lastRenderedPageBreak/>
        <w:t xml:space="preserve">their flagship phones. </w:t>
      </w:r>
      <w:r w:rsidR="001434FA" w:rsidRPr="001434FA">
        <w:rPr>
          <w:rFonts w:ascii="Helvetica" w:eastAsia="Times New Roman" w:hAnsi="Helvetica" w:cs="Times New Roman"/>
        </w:rPr>
        <w:br/>
      </w:r>
    </w:p>
    <w:p w:rsidR="00FE54AA" w:rsidRPr="00FE54AA" w:rsidRDefault="00FE665B" w:rsidP="00FE54AA">
      <w:pPr>
        <w:rPr>
          <w:rFonts w:ascii="Times New Roman" w:eastAsia="Times New Roman" w:hAnsi="Times New Roman" w:cs="Times New Roman"/>
        </w:rPr>
      </w:pPr>
      <w:r>
        <w:rPr>
          <w:rFonts w:ascii="Helvetica" w:hAnsi="Helvetica"/>
        </w:rPr>
        <w:t xml:space="preserve"> </w:t>
      </w:r>
      <w:r w:rsidR="00FE54AA" w:rsidRPr="00FE54AA">
        <w:rPr>
          <w:rFonts w:ascii="Times New Roman" w:eastAsia="Times New Roman" w:hAnsi="Times New Roman" w:cs="Times New Roman"/>
          <w:color w:val="333333"/>
          <w:shd w:val="clear" w:color="auto" w:fill="FFFFFF"/>
        </w:rPr>
        <w:t>(</w:t>
      </w:r>
      <w:proofErr w:type="spellStart"/>
      <w:r w:rsidR="00FE54AA" w:rsidRPr="00FE54AA">
        <w:rPr>
          <w:rFonts w:ascii="Times New Roman" w:eastAsia="Times New Roman" w:hAnsi="Times New Roman" w:cs="Times New Roman"/>
          <w:color w:val="333333"/>
          <w:shd w:val="clear" w:color="auto" w:fill="FFFFFF"/>
        </w:rPr>
        <w:t>n.d.</w:t>
      </w:r>
      <w:proofErr w:type="spellEnd"/>
      <w:r w:rsidR="00FE54AA" w:rsidRPr="00FE54AA">
        <w:rPr>
          <w:rFonts w:ascii="Times New Roman" w:eastAsia="Times New Roman" w:hAnsi="Times New Roman" w:cs="Times New Roman"/>
          <w:color w:val="333333"/>
          <w:shd w:val="clear" w:color="auto" w:fill="FFFFFF"/>
        </w:rPr>
        <w:t xml:space="preserve">). Retrieved April 01, 2018, from https://www.google.com/search?q=nanotech in national </w:t>
      </w:r>
      <w:proofErr w:type="spellStart"/>
      <w:r w:rsidR="00FE54AA" w:rsidRPr="00FE54AA">
        <w:rPr>
          <w:rFonts w:ascii="Times New Roman" w:eastAsia="Times New Roman" w:hAnsi="Times New Roman" w:cs="Times New Roman"/>
          <w:color w:val="333333"/>
          <w:shd w:val="clear" w:color="auto" w:fill="FFFFFF"/>
        </w:rPr>
        <w:t>defense&amp;oq</w:t>
      </w:r>
      <w:proofErr w:type="spellEnd"/>
      <w:r w:rsidR="00FE54AA" w:rsidRPr="00FE54AA">
        <w:rPr>
          <w:rFonts w:ascii="Times New Roman" w:eastAsia="Times New Roman" w:hAnsi="Times New Roman" w:cs="Times New Roman"/>
          <w:color w:val="333333"/>
          <w:shd w:val="clear" w:color="auto" w:fill="FFFFFF"/>
        </w:rPr>
        <w:t xml:space="preserve">=nanotech in national </w:t>
      </w:r>
      <w:proofErr w:type="spellStart"/>
      <w:r w:rsidR="00FE54AA" w:rsidRPr="00FE54AA">
        <w:rPr>
          <w:rFonts w:ascii="Times New Roman" w:eastAsia="Times New Roman" w:hAnsi="Times New Roman" w:cs="Times New Roman"/>
          <w:color w:val="333333"/>
          <w:shd w:val="clear" w:color="auto" w:fill="FFFFFF"/>
        </w:rPr>
        <w:t>defense&amp;aqs</w:t>
      </w:r>
      <w:proofErr w:type="spellEnd"/>
      <w:r w:rsidR="00FE54AA" w:rsidRPr="00FE54AA">
        <w:rPr>
          <w:rFonts w:ascii="Times New Roman" w:eastAsia="Times New Roman" w:hAnsi="Times New Roman" w:cs="Times New Roman"/>
          <w:color w:val="333333"/>
          <w:shd w:val="clear" w:color="auto" w:fill="FFFFFF"/>
        </w:rPr>
        <w:t>=chrome.0.69i59j0.3403j0j4&amp;sourceid=</w:t>
      </w:r>
      <w:proofErr w:type="spellStart"/>
      <w:r w:rsidR="00FE54AA" w:rsidRPr="00FE54AA">
        <w:rPr>
          <w:rFonts w:ascii="Times New Roman" w:eastAsia="Times New Roman" w:hAnsi="Times New Roman" w:cs="Times New Roman"/>
          <w:color w:val="333333"/>
          <w:shd w:val="clear" w:color="auto" w:fill="FFFFFF"/>
        </w:rPr>
        <w:t>chrome&amp;ie</w:t>
      </w:r>
      <w:proofErr w:type="spellEnd"/>
      <w:r w:rsidR="00FE54AA" w:rsidRPr="00FE54AA">
        <w:rPr>
          <w:rFonts w:ascii="Times New Roman" w:eastAsia="Times New Roman" w:hAnsi="Times New Roman" w:cs="Times New Roman"/>
          <w:color w:val="333333"/>
          <w:shd w:val="clear" w:color="auto" w:fill="FFFFFF"/>
        </w:rPr>
        <w:t>=UTF-8</w:t>
      </w:r>
    </w:p>
    <w:p w:rsidR="001434FA" w:rsidRPr="001434FA" w:rsidRDefault="001434FA" w:rsidP="001434FA">
      <w:pPr>
        <w:spacing w:line="480" w:lineRule="auto"/>
        <w:rPr>
          <w:rFonts w:ascii="Helvetica" w:hAnsi="Helvetica"/>
        </w:rPr>
      </w:pPr>
      <w:bookmarkStart w:id="0" w:name="_GoBack"/>
      <w:bookmarkEnd w:id="0"/>
    </w:p>
    <w:sectPr w:rsidR="001434FA" w:rsidRPr="001434FA"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0A"/>
    <w:rsid w:val="001434FA"/>
    <w:rsid w:val="001967D9"/>
    <w:rsid w:val="004D398F"/>
    <w:rsid w:val="0052119E"/>
    <w:rsid w:val="005F32E5"/>
    <w:rsid w:val="007A47E9"/>
    <w:rsid w:val="007B500A"/>
    <w:rsid w:val="00812FA3"/>
    <w:rsid w:val="00892B53"/>
    <w:rsid w:val="00E85CB8"/>
    <w:rsid w:val="00FE54AA"/>
    <w:rsid w:val="00FE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8070E"/>
  <w15:chartTrackingRefBased/>
  <w15:docId w15:val="{79B54C9C-03E0-3744-930A-5BE0D3F4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022">
      <w:bodyDiv w:val="1"/>
      <w:marLeft w:val="0"/>
      <w:marRight w:val="0"/>
      <w:marTop w:val="0"/>
      <w:marBottom w:val="0"/>
      <w:divBdr>
        <w:top w:val="none" w:sz="0" w:space="0" w:color="auto"/>
        <w:left w:val="none" w:sz="0" w:space="0" w:color="auto"/>
        <w:bottom w:val="none" w:sz="0" w:space="0" w:color="auto"/>
        <w:right w:val="none" w:sz="0" w:space="0" w:color="auto"/>
      </w:divBdr>
    </w:div>
    <w:div w:id="564802169">
      <w:bodyDiv w:val="1"/>
      <w:marLeft w:val="0"/>
      <w:marRight w:val="0"/>
      <w:marTop w:val="0"/>
      <w:marBottom w:val="0"/>
      <w:divBdr>
        <w:top w:val="none" w:sz="0" w:space="0" w:color="auto"/>
        <w:left w:val="none" w:sz="0" w:space="0" w:color="auto"/>
        <w:bottom w:val="none" w:sz="0" w:space="0" w:color="auto"/>
        <w:right w:val="none" w:sz="0" w:space="0" w:color="auto"/>
      </w:divBdr>
    </w:div>
    <w:div w:id="19860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Marc De La Cruz</cp:lastModifiedBy>
  <cp:revision>6</cp:revision>
  <dcterms:created xsi:type="dcterms:W3CDTF">2018-03-27T03:18:00Z</dcterms:created>
  <dcterms:modified xsi:type="dcterms:W3CDTF">2018-04-01T23:48:00Z</dcterms:modified>
</cp:coreProperties>
</file>