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989" w:rsidRPr="00BB6989" w:rsidRDefault="003D13BC" w:rsidP="003D13BC">
      <w:pPr>
        <w:spacing w:line="480" w:lineRule="auto"/>
        <w:rPr>
          <w:rFonts w:ascii="Gotham Book" w:hAnsi="Gotham Book"/>
          <w:b/>
          <w:sz w:val="20"/>
        </w:rPr>
      </w:pPr>
      <w:r>
        <w:rPr>
          <w:rFonts w:ascii="Gotham Book" w:hAnsi="Gotham Book"/>
        </w:rPr>
        <w:tab/>
      </w:r>
      <w:r w:rsidR="00BB6989">
        <w:rPr>
          <w:rFonts w:ascii="Gotham Book" w:hAnsi="Gotham Book"/>
          <w:b/>
          <w:sz w:val="20"/>
        </w:rPr>
        <w:t>Trust in an Organization</w:t>
      </w:r>
    </w:p>
    <w:p w:rsidR="003D13BC" w:rsidRDefault="00F427FD" w:rsidP="00BB6989">
      <w:pPr>
        <w:spacing w:line="480" w:lineRule="auto"/>
        <w:ind w:firstLine="720"/>
        <w:rPr>
          <w:rFonts w:ascii="Gotham Book" w:hAnsi="Gotham Book"/>
        </w:rPr>
      </w:pPr>
      <w:r>
        <w:rPr>
          <w:rFonts w:ascii="Gotham Book" w:hAnsi="Gotham Book"/>
          <w:noProof/>
        </w:rPr>
        <w:drawing>
          <wp:anchor distT="0" distB="0" distL="114300" distR="114300" simplePos="0" relativeHeight="251658240" behindDoc="1" locked="0" layoutInCell="1" allowOverlap="1">
            <wp:simplePos x="0" y="0"/>
            <wp:positionH relativeFrom="column">
              <wp:posOffset>2953929</wp:posOffset>
            </wp:positionH>
            <wp:positionV relativeFrom="paragraph">
              <wp:posOffset>713740</wp:posOffset>
            </wp:positionV>
            <wp:extent cx="2730500" cy="2603500"/>
            <wp:effectExtent l="0" t="0" r="0" b="0"/>
            <wp:wrapTight wrapText="bothSides">
              <wp:wrapPolygon edited="0">
                <wp:start x="0" y="0"/>
                <wp:lineTo x="0" y="21495"/>
                <wp:lineTo x="21500" y="21495"/>
                <wp:lineTo x="21500" y="0"/>
                <wp:lineTo x="0" y="0"/>
              </wp:wrapPolygon>
            </wp:wrapTight>
            <wp:docPr id="1" name="Picture 1"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ng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0500" cy="2603500"/>
                    </a:xfrm>
                    <a:prstGeom prst="rect">
                      <a:avLst/>
                    </a:prstGeom>
                  </pic:spPr>
                </pic:pic>
              </a:graphicData>
            </a:graphic>
            <wp14:sizeRelH relativeFrom="page">
              <wp14:pctWidth>0</wp14:pctWidth>
            </wp14:sizeRelH>
            <wp14:sizeRelV relativeFrom="page">
              <wp14:pctHeight>0</wp14:pctHeight>
            </wp14:sizeRelV>
          </wp:anchor>
        </w:drawing>
      </w:r>
      <w:r w:rsidR="003D13BC">
        <w:rPr>
          <w:rFonts w:ascii="Gotham Book" w:hAnsi="Gotham Book"/>
        </w:rPr>
        <w:t xml:space="preserve">Trust is an integral part of an organization, when working in teams we must have trust in our coworkers </w:t>
      </w:r>
      <w:r w:rsidR="00940348">
        <w:rPr>
          <w:rFonts w:ascii="Gotham Book" w:hAnsi="Gotham Book"/>
        </w:rPr>
        <w:t xml:space="preserve">to do their jobs in order to accomplish the team project, we must have trust in other departments to do what they’re asked in order to ensure overall organizational success, and we must have trust in our superiors that they will make the correct decision for all the departments in order to help further the development of each team. </w:t>
      </w:r>
      <w:r w:rsidR="00BB6989">
        <w:rPr>
          <w:rFonts w:ascii="Gotham Book" w:hAnsi="Gotham Book"/>
        </w:rPr>
        <w:t xml:space="preserve">Every aspect of an organization is affected somehow by trust, sales deals are made on the foundations of trust, and organizational partnerships are built solely on trust, which is why I was so interested in examining the </w:t>
      </w:r>
      <w:r w:rsidR="00151EE9">
        <w:rPr>
          <w:rFonts w:ascii="Gotham Book" w:hAnsi="Gotham Book"/>
        </w:rPr>
        <w:t xml:space="preserve">affect trust has on overall organizational behavior, employee-organizational relationships, innovative behavior, and social exchanges within an organization. </w:t>
      </w:r>
    </w:p>
    <w:p w:rsidR="0068337D" w:rsidRDefault="0068337D" w:rsidP="00BB6989">
      <w:pPr>
        <w:spacing w:line="480" w:lineRule="auto"/>
        <w:ind w:firstLine="720"/>
        <w:rPr>
          <w:rFonts w:ascii="Gotham Book" w:hAnsi="Gotham Book"/>
          <w:b/>
          <w:sz w:val="20"/>
        </w:rPr>
      </w:pPr>
      <w:r>
        <w:rPr>
          <w:rFonts w:ascii="Gotham Book" w:hAnsi="Gotham Book"/>
          <w:b/>
          <w:sz w:val="20"/>
        </w:rPr>
        <w:t>Breaking Down the Article</w:t>
      </w:r>
    </w:p>
    <w:p w:rsidR="006D757D" w:rsidRDefault="0068337D" w:rsidP="006D757D">
      <w:pPr>
        <w:spacing w:line="480" w:lineRule="auto"/>
        <w:ind w:firstLine="720"/>
        <w:rPr>
          <w:rFonts w:ascii="Gotham Book" w:hAnsi="Gotham Book"/>
        </w:rPr>
      </w:pPr>
      <w:r>
        <w:rPr>
          <w:rFonts w:ascii="Gotham Book" w:hAnsi="Gotham Book"/>
        </w:rPr>
        <w:t xml:space="preserve">The article was conducted in about 63 small companies all in the clothing design industry in Shanghai China. The data gathered </w:t>
      </w:r>
      <w:r w:rsidR="00F427FD">
        <w:rPr>
          <w:rFonts w:ascii="Gotham Book" w:hAnsi="Gotham Book"/>
        </w:rPr>
        <w:t xml:space="preserve">came from two primary sources, the employees at these companies and their immediate </w:t>
      </w:r>
      <w:r w:rsidR="00F427FD">
        <w:rPr>
          <w:rFonts w:ascii="Gotham Book" w:hAnsi="Gotham Book"/>
          <w:noProof/>
        </w:rPr>
        <w:lastRenderedPageBreak/>
        <w:drawing>
          <wp:anchor distT="0" distB="0" distL="114300" distR="114300" simplePos="0" relativeHeight="251659264" behindDoc="1" locked="0" layoutInCell="1" allowOverlap="1" wp14:anchorId="2BD36252">
            <wp:simplePos x="0" y="0"/>
            <wp:positionH relativeFrom="column">
              <wp:posOffset>3224530</wp:posOffset>
            </wp:positionH>
            <wp:positionV relativeFrom="paragraph">
              <wp:posOffset>293370</wp:posOffset>
            </wp:positionV>
            <wp:extent cx="2400300" cy="1796415"/>
            <wp:effectExtent l="0" t="0" r="0" b="0"/>
            <wp:wrapTight wrapText="bothSides">
              <wp:wrapPolygon edited="0">
                <wp:start x="0" y="0"/>
                <wp:lineTo x="0" y="21379"/>
                <wp:lineTo x="21486" y="21379"/>
                <wp:lineTo x="21486" y="0"/>
                <wp:lineTo x="0" y="0"/>
              </wp:wrapPolygon>
            </wp:wrapTight>
            <wp:docPr id="2" name="Picture 2" descr="A close up of a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ilding Trust.jpg"/>
                    <pic:cNvPicPr/>
                  </pic:nvPicPr>
                  <pic:blipFill>
                    <a:blip r:embed="rId7">
                      <a:extLst>
                        <a:ext uri="{28A0092B-C50C-407E-A947-70E740481C1C}">
                          <a14:useLocalDpi xmlns:a14="http://schemas.microsoft.com/office/drawing/2010/main" val="0"/>
                        </a:ext>
                      </a:extLst>
                    </a:blip>
                    <a:stretch>
                      <a:fillRect/>
                    </a:stretch>
                  </pic:blipFill>
                  <pic:spPr>
                    <a:xfrm>
                      <a:off x="0" y="0"/>
                      <a:ext cx="2400300" cy="1796415"/>
                    </a:xfrm>
                    <a:prstGeom prst="rect">
                      <a:avLst/>
                    </a:prstGeom>
                  </pic:spPr>
                </pic:pic>
              </a:graphicData>
            </a:graphic>
            <wp14:sizeRelH relativeFrom="page">
              <wp14:pctWidth>0</wp14:pctWidth>
            </wp14:sizeRelH>
            <wp14:sizeRelV relativeFrom="page">
              <wp14:pctHeight>0</wp14:pctHeight>
            </wp14:sizeRelV>
          </wp:anchor>
        </w:drawing>
      </w:r>
      <w:r w:rsidR="00F427FD">
        <w:rPr>
          <w:rFonts w:ascii="Gotham Book" w:hAnsi="Gotham Book"/>
        </w:rPr>
        <w:t xml:space="preserve">supervisors. The data surveyed was gathered with the intent of discovering whether trust within the workplace had a positive effect on innovative behavior and overall creativity. In summation, the study concluded that there was in fact a positive correlation between the innovative effect and productivity, creativity, and overall a more positive work-climate. The study in mention was mostly conducted through various surveys that were passed around through each company which is similar to other workplace-satisfaction surveys like a Net Promoter Score or something of that nature. Overall, the study </w:t>
      </w:r>
      <w:r w:rsidR="001A7FA2">
        <w:rPr>
          <w:rFonts w:ascii="Gotham Book" w:hAnsi="Gotham Book"/>
        </w:rPr>
        <w:t xml:space="preserve">produced interesting results as far as the impact of organizational trust and its effect on innovative behavior. </w:t>
      </w:r>
      <w:r w:rsidR="00F427FD">
        <w:rPr>
          <w:rFonts w:ascii="Gotham Book" w:hAnsi="Gotham Book"/>
        </w:rPr>
        <w:t xml:space="preserve"> </w:t>
      </w:r>
      <w:r w:rsidR="004477B5">
        <w:rPr>
          <w:rFonts w:ascii="Gotham Book" w:hAnsi="Gotham Book"/>
        </w:rPr>
        <w:t xml:space="preserve">One </w:t>
      </w:r>
      <w:r w:rsidR="004477B5">
        <w:rPr>
          <w:rFonts w:ascii="Gotham Book" w:hAnsi="Gotham Book"/>
          <w:noProof/>
        </w:rPr>
        <w:drawing>
          <wp:anchor distT="0" distB="0" distL="114300" distR="114300" simplePos="0" relativeHeight="251664384" behindDoc="1" locked="0" layoutInCell="1" allowOverlap="1" wp14:anchorId="46F6E782" wp14:editId="091C4A8F">
            <wp:simplePos x="0" y="0"/>
            <wp:positionH relativeFrom="column">
              <wp:posOffset>2253343</wp:posOffset>
            </wp:positionH>
            <wp:positionV relativeFrom="paragraph">
              <wp:posOffset>4424680</wp:posOffset>
            </wp:positionV>
            <wp:extent cx="3552825" cy="2392045"/>
            <wp:effectExtent l="0" t="0" r="3175" b="0"/>
            <wp:wrapTight wrapText="bothSides">
              <wp:wrapPolygon edited="0">
                <wp:start x="0" y="0"/>
                <wp:lineTo x="0" y="21445"/>
                <wp:lineTo x="21542" y="21445"/>
                <wp:lineTo x="21542"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3 at 11.19.3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825" cy="2392045"/>
                    </a:xfrm>
                    <a:prstGeom prst="rect">
                      <a:avLst/>
                    </a:prstGeom>
                  </pic:spPr>
                </pic:pic>
              </a:graphicData>
            </a:graphic>
            <wp14:sizeRelH relativeFrom="page">
              <wp14:pctWidth>0</wp14:pctWidth>
            </wp14:sizeRelH>
            <wp14:sizeRelV relativeFrom="page">
              <wp14:pctHeight>0</wp14:pctHeight>
            </wp14:sizeRelV>
          </wp:anchor>
        </w:drawing>
      </w:r>
      <w:r w:rsidR="004477B5">
        <w:rPr>
          <w:rFonts w:ascii="Gotham Book" w:hAnsi="Gotham Book"/>
        </w:rPr>
        <w:t xml:space="preserve">graphic shows that as organizational trust grows or decreases, an organizations level of innovative behavior can be increased or decreased five-fold. </w:t>
      </w:r>
    </w:p>
    <w:p w:rsidR="006D757D" w:rsidRDefault="006D757D" w:rsidP="006D757D">
      <w:pPr>
        <w:spacing w:line="480" w:lineRule="auto"/>
        <w:ind w:firstLine="720"/>
        <w:rPr>
          <w:rFonts w:ascii="Gotham Book" w:hAnsi="Gotham Book"/>
          <w:b/>
          <w:sz w:val="20"/>
        </w:rPr>
      </w:pPr>
      <w:r>
        <w:rPr>
          <w:rFonts w:ascii="Gotham Book" w:hAnsi="Gotham Book"/>
          <w:b/>
          <w:sz w:val="20"/>
        </w:rPr>
        <w:t>My Analysis of the Study</w:t>
      </w:r>
    </w:p>
    <w:p w:rsidR="008532AA" w:rsidRPr="008532AA" w:rsidRDefault="008532AA" w:rsidP="006D757D">
      <w:pPr>
        <w:spacing w:line="480" w:lineRule="auto"/>
        <w:ind w:firstLine="720"/>
        <w:rPr>
          <w:rFonts w:ascii="Gotham Book" w:hAnsi="Gotham Book"/>
        </w:rPr>
      </w:pPr>
      <w:r>
        <w:rPr>
          <w:rFonts w:ascii="Gotham Book" w:hAnsi="Gotham Book"/>
        </w:rPr>
        <w:t xml:space="preserve">The study was overall effective in gathering the data that the researches wanted, however, I am somewhat questioning the validity of the data as far as the surveys go. Anyone can say that their innovative behavior is </w:t>
      </w:r>
      <w:r>
        <w:rPr>
          <w:rFonts w:ascii="Gotham Book" w:hAnsi="Gotham Book"/>
        </w:rPr>
        <w:lastRenderedPageBreak/>
        <w:t xml:space="preserve">improved by trust in the organization, and that is almost an impossible metric to actually measure without some bias affecting the results. That said, the same is true for many other studies out there for any sort of metric we try to measure, so this opinion is to be taken with a grain of salt. Personally, I believe that good organizational trust sparks innovative behavior and creativity far more than a lack of trust does. Furthermore, I believe that organizational trust is an integral part of an organizations success or failure, with it, the organization can truly thrive and become a fortune-500 company, without it, I believe that an organization will not last long. </w:t>
      </w:r>
      <w:bookmarkStart w:id="0" w:name="_GoBack"/>
      <w:bookmarkEnd w:id="0"/>
    </w:p>
    <w:sectPr w:rsidR="008532AA" w:rsidRPr="008532AA" w:rsidSect="003D13BC">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E6E" w:rsidRDefault="00453E6E" w:rsidP="003D13BC">
      <w:r>
        <w:separator/>
      </w:r>
    </w:p>
  </w:endnote>
  <w:endnote w:type="continuationSeparator" w:id="0">
    <w:p w:rsidR="00453E6E" w:rsidRDefault="00453E6E" w:rsidP="003D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Book">
    <w:panose1 w:val="02000604040000020004"/>
    <w:charset w:val="00"/>
    <w:family w:val="auto"/>
    <w:notTrueType/>
    <w:pitch w:val="variable"/>
    <w:sig w:usb0="00000003" w:usb1="00000000" w:usb2="00000000" w:usb3="00000000" w:csb0="0000000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E6E" w:rsidRDefault="00453E6E" w:rsidP="003D13BC">
      <w:r>
        <w:separator/>
      </w:r>
    </w:p>
  </w:footnote>
  <w:footnote w:type="continuationSeparator" w:id="0">
    <w:p w:rsidR="00453E6E" w:rsidRDefault="00453E6E" w:rsidP="003D1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0115894"/>
      <w:docPartObj>
        <w:docPartGallery w:val="Page Numbers (Top of Page)"/>
        <w:docPartUnique/>
      </w:docPartObj>
    </w:sdtPr>
    <w:sdtContent>
      <w:p w:rsidR="003D13BC" w:rsidRDefault="003D13BC" w:rsidP="001552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D13BC" w:rsidRDefault="003D13BC" w:rsidP="003D13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5086322"/>
      <w:docPartObj>
        <w:docPartGallery w:val="Page Numbers (Top of Page)"/>
        <w:docPartUnique/>
      </w:docPartObj>
    </w:sdtPr>
    <w:sdtContent>
      <w:p w:rsidR="003D13BC" w:rsidRDefault="003D13BC" w:rsidP="001552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D13BC" w:rsidRPr="003D13BC" w:rsidRDefault="003D13BC" w:rsidP="003D13BC">
    <w:pPr>
      <w:pStyle w:val="Header"/>
      <w:ind w:right="360"/>
      <w:jc w:val="center"/>
      <w:rPr>
        <w:rFonts w:ascii="Gotham Book" w:hAnsi="Gotham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731934"/>
      <w:docPartObj>
        <w:docPartGallery w:val="Page Numbers (Top of Page)"/>
        <w:docPartUnique/>
      </w:docPartObj>
    </w:sdtPr>
    <w:sdtContent>
      <w:p w:rsidR="003D13BC" w:rsidRDefault="003D13BC" w:rsidP="001552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D13BC" w:rsidRDefault="003D13BC" w:rsidP="003D13BC">
    <w:pPr>
      <w:pStyle w:val="Header"/>
      <w:ind w:right="360"/>
      <w:rPr>
        <w:rFonts w:ascii="Gotham Book" w:hAnsi="Gotham Book"/>
      </w:rPr>
    </w:pPr>
    <w:r w:rsidRPr="003D13BC">
      <w:rPr>
        <w:rFonts w:ascii="Gotham Book" w:hAnsi="Gotham Book"/>
      </w:rPr>
      <w:t xml:space="preserve">Marc </w:t>
    </w:r>
    <w:r>
      <w:rPr>
        <w:rFonts w:ascii="Gotham Book" w:hAnsi="Gotham Book"/>
      </w:rPr>
      <w:t>De La Cruz</w:t>
    </w:r>
  </w:p>
  <w:p w:rsidR="003D13BC" w:rsidRDefault="003D13BC" w:rsidP="003D13BC">
    <w:pPr>
      <w:pStyle w:val="Header"/>
      <w:rPr>
        <w:rFonts w:ascii="Gotham Book" w:hAnsi="Gotham Book"/>
      </w:rPr>
    </w:pPr>
    <w:r>
      <w:rPr>
        <w:rFonts w:ascii="Gotham Book" w:hAnsi="Gotham Book"/>
      </w:rPr>
      <w:t>MGMT 3000</w:t>
    </w:r>
  </w:p>
  <w:p w:rsidR="003D13BC" w:rsidRDefault="003D13BC" w:rsidP="003D13BC">
    <w:pPr>
      <w:pStyle w:val="Header"/>
      <w:rPr>
        <w:rFonts w:ascii="Gotham Book" w:hAnsi="Gotham Book"/>
      </w:rPr>
    </w:pPr>
    <w:r>
      <w:rPr>
        <w:rFonts w:ascii="Gotham Book" w:hAnsi="Gotham Book"/>
      </w:rPr>
      <w:t>03/03/19</w:t>
    </w:r>
  </w:p>
  <w:p w:rsidR="003D13BC" w:rsidRPr="003D13BC" w:rsidRDefault="003D13BC" w:rsidP="003D13BC">
    <w:pPr>
      <w:pStyle w:val="Header"/>
      <w:jc w:val="center"/>
      <w:rPr>
        <w:rFonts w:ascii="Gotham Book" w:hAnsi="Gotham Book"/>
      </w:rPr>
    </w:pPr>
    <w:r w:rsidRPr="003D13BC">
      <w:rPr>
        <w:rFonts w:ascii="Gotham Book" w:hAnsi="Gotham Book"/>
      </w:rPr>
      <w:t>An Empirical Study on the Organizational Trust,</w:t>
    </w:r>
    <w:r>
      <w:rPr>
        <w:rFonts w:ascii="Gotham Book" w:hAnsi="Gotham Book"/>
      </w:rPr>
      <w:t xml:space="preserve"> </w:t>
    </w:r>
    <w:r w:rsidRPr="003D13BC">
      <w:rPr>
        <w:rFonts w:ascii="Gotham Book" w:hAnsi="Gotham Book"/>
      </w:rPr>
      <w:t>Employee-Organization Relationship and Innovative</w:t>
    </w:r>
    <w:r>
      <w:rPr>
        <w:rFonts w:ascii="Gotham Book" w:hAnsi="Gotham Book"/>
      </w:rPr>
      <w:t xml:space="preserve"> </w:t>
    </w:r>
    <w:r w:rsidRPr="003D13BC">
      <w:rPr>
        <w:rFonts w:ascii="Gotham Book" w:hAnsi="Gotham Book"/>
      </w:rPr>
      <w:t>Behavior from the Integrated Perspective of Socia</w:t>
    </w:r>
    <w:r>
      <w:rPr>
        <w:rFonts w:ascii="Gotham Book" w:hAnsi="Gotham Book"/>
      </w:rPr>
      <w:t xml:space="preserve">l </w:t>
    </w:r>
    <w:r w:rsidRPr="003D13BC">
      <w:rPr>
        <w:rFonts w:ascii="Gotham Book" w:hAnsi="Gotham Book"/>
      </w:rPr>
      <w:t>Exchange and Organizational Sustainability</w:t>
    </w:r>
  </w:p>
  <w:p w:rsidR="003D13BC" w:rsidRDefault="003D13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BC"/>
    <w:rsid w:val="00151EE9"/>
    <w:rsid w:val="001967D9"/>
    <w:rsid w:val="001A7FA2"/>
    <w:rsid w:val="00265DD9"/>
    <w:rsid w:val="003D13BC"/>
    <w:rsid w:val="004477B5"/>
    <w:rsid w:val="00453E6E"/>
    <w:rsid w:val="0052119E"/>
    <w:rsid w:val="0068337D"/>
    <w:rsid w:val="006D757D"/>
    <w:rsid w:val="006E39F7"/>
    <w:rsid w:val="008532AA"/>
    <w:rsid w:val="00940348"/>
    <w:rsid w:val="00BB6989"/>
    <w:rsid w:val="00DD3684"/>
    <w:rsid w:val="00F4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1B30"/>
  <w15:chartTrackingRefBased/>
  <w15:docId w15:val="{78025A37-A9C6-7641-9284-B213EC33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3BC"/>
    <w:pPr>
      <w:tabs>
        <w:tab w:val="center" w:pos="4680"/>
        <w:tab w:val="right" w:pos="9360"/>
      </w:tabs>
    </w:pPr>
  </w:style>
  <w:style w:type="character" w:customStyle="1" w:styleId="HeaderChar">
    <w:name w:val="Header Char"/>
    <w:basedOn w:val="DefaultParagraphFont"/>
    <w:link w:val="Header"/>
    <w:uiPriority w:val="99"/>
    <w:rsid w:val="003D13BC"/>
  </w:style>
  <w:style w:type="paragraph" w:styleId="Footer">
    <w:name w:val="footer"/>
    <w:basedOn w:val="Normal"/>
    <w:link w:val="FooterChar"/>
    <w:uiPriority w:val="99"/>
    <w:unhideWhenUsed/>
    <w:rsid w:val="003D13BC"/>
    <w:pPr>
      <w:tabs>
        <w:tab w:val="center" w:pos="4680"/>
        <w:tab w:val="right" w:pos="9360"/>
      </w:tabs>
    </w:pPr>
  </w:style>
  <w:style w:type="character" w:customStyle="1" w:styleId="FooterChar">
    <w:name w:val="Footer Char"/>
    <w:basedOn w:val="DefaultParagraphFont"/>
    <w:link w:val="Footer"/>
    <w:uiPriority w:val="99"/>
    <w:rsid w:val="003D13BC"/>
  </w:style>
  <w:style w:type="character" w:styleId="PageNumber">
    <w:name w:val="page number"/>
    <w:basedOn w:val="DefaultParagraphFont"/>
    <w:uiPriority w:val="99"/>
    <w:semiHidden/>
    <w:unhideWhenUsed/>
    <w:rsid w:val="003D13BC"/>
  </w:style>
  <w:style w:type="paragraph" w:styleId="BalloonText">
    <w:name w:val="Balloon Text"/>
    <w:basedOn w:val="Normal"/>
    <w:link w:val="BalloonTextChar"/>
    <w:uiPriority w:val="99"/>
    <w:semiHidden/>
    <w:unhideWhenUsed/>
    <w:rsid w:val="00F427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27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6</cp:revision>
  <dcterms:created xsi:type="dcterms:W3CDTF">2019-03-03T17:32:00Z</dcterms:created>
  <dcterms:modified xsi:type="dcterms:W3CDTF">2019-03-03T18:41:00Z</dcterms:modified>
</cp:coreProperties>
</file>