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10"/>
        <w:gridCol w:w="6740"/>
      </w:tblGrid>
      <w:tr w:rsidR="0015167A" w:rsidRPr="007B530C" w:rsidTr="00C4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ID: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UC03</w:t>
            </w:r>
          </w:p>
        </w:tc>
      </w:tr>
      <w:tr w:rsidR="0015167A" w:rsidRPr="007B530C" w:rsidTr="00C4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Name: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View/ Edit Profile</w:t>
            </w:r>
          </w:p>
        </w:tc>
      </w:tr>
      <w:tr w:rsidR="0015167A" w:rsidRPr="007B530C" w:rsidTr="00C45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Importance (/5):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5/5</w:t>
            </w:r>
          </w:p>
        </w:tc>
      </w:tr>
      <w:tr w:rsidR="0015167A" w:rsidRPr="007B530C" w:rsidTr="00C4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Difficulty (/5):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3/5</w:t>
            </w:r>
          </w:p>
        </w:tc>
      </w:tr>
      <w:tr w:rsidR="0015167A" w:rsidRPr="007B530C" w:rsidTr="00C45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Risk Assessment: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Low</w:t>
            </w:r>
          </w:p>
        </w:tc>
      </w:tr>
      <w:tr w:rsidR="0015167A" w:rsidRPr="007B530C" w:rsidTr="00C4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Actors: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Student, Administrator</w:t>
            </w:r>
          </w:p>
        </w:tc>
      </w:tr>
      <w:tr w:rsidR="0015167A" w:rsidRPr="007B530C" w:rsidTr="00C45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Goals:</w:t>
            </w:r>
          </w:p>
        </w:tc>
        <w:tc>
          <w:tcPr>
            <w:tcW w:w="6740" w:type="dxa"/>
          </w:tcPr>
          <w:p w:rsidR="0015167A" w:rsidRPr="007B530C" w:rsidRDefault="0015167A" w:rsidP="0015167A">
            <w:pPr>
              <w:pStyle w:val="ListParagraph"/>
              <w:numPr>
                <w:ilvl w:val="0"/>
                <w:numId w:val="1"/>
              </w:numPr>
              <w:tabs>
                <w:tab w:val="center" w:pos="-4253"/>
                <w:tab w:val="center" w:pos="-28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7B530C">
              <w:rPr>
                <w:lang w:val="en-CA"/>
              </w:rPr>
              <w:t>To allow students and administrators to view/edit their profile information</w:t>
            </w:r>
          </w:p>
        </w:tc>
      </w:tr>
      <w:tr w:rsidR="0015167A" w:rsidRPr="007B530C" w:rsidTr="00C4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Summary: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 xml:space="preserve">By using this feature, the student will be able to view their profile information, including ID number, first name, last name, password and email and edit it if necessary. </w:t>
            </w:r>
          </w:p>
        </w:tc>
      </w:tr>
      <w:tr w:rsidR="0015167A" w:rsidRPr="007B530C" w:rsidTr="00C45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Preconditions: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User must have successfully logged into the system</w:t>
            </w:r>
          </w:p>
        </w:tc>
      </w:tr>
      <w:tr w:rsidR="0015167A" w:rsidRPr="007B530C" w:rsidTr="00C4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Basic Flow:</w:t>
            </w:r>
          </w:p>
        </w:tc>
        <w:tc>
          <w:tcPr>
            <w:tcW w:w="6740" w:type="dxa"/>
          </w:tcPr>
          <w:p w:rsidR="0015167A" w:rsidRPr="007B530C" w:rsidRDefault="0015167A" w:rsidP="0015167A">
            <w:pPr>
              <w:pStyle w:val="InfoBlue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>User selects the “Account” section</w:t>
            </w:r>
          </w:p>
          <w:p w:rsidR="0015167A" w:rsidRPr="007B530C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 w:rsidRPr="007B530C">
              <w:rPr>
                <w:rFonts w:asciiTheme="minorHAnsi" w:hAnsiTheme="minorHAnsi"/>
                <w:lang w:val="en-CA"/>
              </w:rPr>
              <w:t>System redirects user to their profile page</w:t>
            </w:r>
          </w:p>
          <w:p w:rsidR="0015167A" w:rsidRPr="007B530C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 w:rsidRPr="007B530C">
              <w:rPr>
                <w:rFonts w:asciiTheme="minorHAnsi" w:hAnsiTheme="minorHAnsi"/>
                <w:lang w:val="en-CA"/>
              </w:rPr>
              <w:t>System displays all the user’s profile information</w:t>
            </w:r>
          </w:p>
          <w:p w:rsidR="0015167A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 w:rsidRPr="007B530C">
              <w:rPr>
                <w:rFonts w:asciiTheme="minorHAnsi" w:hAnsiTheme="minorHAnsi"/>
                <w:lang w:val="en-CA"/>
              </w:rPr>
              <w:t xml:space="preserve">The user </w:t>
            </w:r>
            <w:r>
              <w:rPr>
                <w:rFonts w:asciiTheme="minorHAnsi" w:hAnsiTheme="minorHAnsi"/>
                <w:lang w:val="en-CA"/>
              </w:rPr>
              <w:t>edits one of the displayed fields</w:t>
            </w:r>
          </w:p>
          <w:p w:rsidR="0015167A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The user selects the “save” option</w:t>
            </w:r>
          </w:p>
          <w:p w:rsidR="0015167A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The system prompts the user to confirm the changes</w:t>
            </w:r>
          </w:p>
          <w:p w:rsidR="0015167A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The user confirms the changes</w:t>
            </w:r>
          </w:p>
          <w:p w:rsidR="0015167A" w:rsidRPr="007B530C" w:rsidRDefault="0015167A" w:rsidP="0015167A">
            <w:pPr>
              <w:pStyle w:val="BodyTex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The system redirects the user to the home page</w:t>
            </w:r>
          </w:p>
        </w:tc>
      </w:tr>
      <w:tr w:rsidR="0015167A" w:rsidRPr="001B737B" w:rsidTr="00C45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5167A" w:rsidRPr="007B530C" w:rsidRDefault="0015167A" w:rsidP="00C45422">
            <w:pPr>
              <w:pStyle w:val="InfoBlue"/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b w:val="0"/>
                <w:i w:val="0"/>
                <w:color w:val="auto"/>
                <w:sz w:val="24"/>
                <w:lang w:val="en-CA"/>
              </w:rPr>
              <w:t>Post Conditions:</w:t>
            </w:r>
          </w:p>
        </w:tc>
        <w:tc>
          <w:tcPr>
            <w:tcW w:w="6740" w:type="dxa"/>
          </w:tcPr>
          <w:p w:rsidR="0015167A" w:rsidRPr="007B530C" w:rsidRDefault="0015167A" w:rsidP="00C45422">
            <w:pPr>
              <w:pStyle w:val="InfoBlu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</w:pPr>
            <w:r w:rsidRPr="007B530C">
              <w:rPr>
                <w:rFonts w:asciiTheme="minorHAnsi" w:hAnsiTheme="minorHAnsi"/>
                <w:i w:val="0"/>
                <w:color w:val="auto"/>
                <w:sz w:val="24"/>
                <w:u w:val="single"/>
                <w:lang w:val="en-CA"/>
              </w:rPr>
              <w:t>Success:</w:t>
            </w:r>
            <w:r w:rsidRPr="007B530C">
              <w:rPr>
                <w:rFonts w:asciiTheme="minorHAnsi" w:hAnsiTheme="minorHAnsi"/>
                <w:i w:val="0"/>
                <w:color w:val="auto"/>
                <w:sz w:val="24"/>
                <w:lang w:val="en-CA"/>
              </w:rPr>
              <w:t xml:space="preserve"> System redirects User to home page, changes are saved</w:t>
            </w:r>
          </w:p>
          <w:p w:rsidR="0015167A" w:rsidRPr="001B737B" w:rsidRDefault="0015167A" w:rsidP="00C4542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CA"/>
              </w:rPr>
            </w:pPr>
            <w:proofErr w:type="spellStart"/>
            <w:r w:rsidRPr="001B737B">
              <w:rPr>
                <w:rFonts w:asciiTheme="minorHAnsi" w:hAnsiTheme="minorHAnsi"/>
                <w:u w:val="single"/>
                <w:lang w:val="fr-CA"/>
              </w:rPr>
              <w:t>Failure</w:t>
            </w:r>
            <w:proofErr w:type="spellEnd"/>
            <w:r w:rsidRPr="001B737B">
              <w:rPr>
                <w:rFonts w:asciiTheme="minorHAnsi" w:hAnsiTheme="minorHAnsi"/>
                <w:u w:val="single"/>
                <w:lang w:val="fr-CA"/>
              </w:rPr>
              <w:t>:</w:t>
            </w:r>
            <w:r w:rsidRPr="001B737B">
              <w:rPr>
                <w:rFonts w:asciiTheme="minorHAnsi" w:hAnsiTheme="minorHAnsi"/>
                <w:lang w:val="fr-CA"/>
              </w:rPr>
              <w:t xml:space="preserve"> User </w:t>
            </w:r>
            <w:proofErr w:type="spellStart"/>
            <w:r w:rsidRPr="001B737B">
              <w:rPr>
                <w:rFonts w:asciiTheme="minorHAnsi" w:hAnsiTheme="minorHAnsi"/>
                <w:lang w:val="fr-CA"/>
              </w:rPr>
              <w:t>remains</w:t>
            </w:r>
            <w:proofErr w:type="spellEnd"/>
            <w:r w:rsidRPr="001B737B">
              <w:rPr>
                <w:rFonts w:asciiTheme="minorHAnsi" w:hAnsiTheme="minorHAnsi"/>
                <w:lang w:val="fr-CA"/>
              </w:rPr>
              <w:t xml:space="preserve"> on </w:t>
            </w:r>
            <w:proofErr w:type="spellStart"/>
            <w:r w:rsidRPr="001B737B">
              <w:rPr>
                <w:rFonts w:asciiTheme="minorHAnsi" w:hAnsiTheme="minorHAnsi"/>
                <w:lang w:val="fr-CA"/>
              </w:rPr>
              <w:t>current</w:t>
            </w:r>
            <w:proofErr w:type="spellEnd"/>
            <w:r w:rsidRPr="001B737B">
              <w:rPr>
                <w:rFonts w:asciiTheme="minorHAnsi" w:hAnsiTheme="minorHAnsi"/>
                <w:lang w:val="fr-CA"/>
              </w:rPr>
              <w:t xml:space="preserve"> page, changes </w:t>
            </w:r>
            <w:proofErr w:type="spellStart"/>
            <w:r w:rsidRPr="001B737B">
              <w:rPr>
                <w:rFonts w:asciiTheme="minorHAnsi" w:hAnsiTheme="minorHAnsi"/>
                <w:lang w:val="fr-CA"/>
              </w:rPr>
              <w:t>unsaved</w:t>
            </w:r>
            <w:proofErr w:type="spellEnd"/>
          </w:p>
        </w:tc>
      </w:tr>
    </w:tbl>
    <w:p w:rsidR="00987F89" w:rsidRDefault="00987F89">
      <w:bookmarkStart w:id="0" w:name="_GoBack"/>
      <w:bookmarkEnd w:id="0"/>
    </w:p>
    <w:sectPr w:rsidR="0098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483C"/>
    <w:multiLevelType w:val="hybridMultilevel"/>
    <w:tmpl w:val="E038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2261"/>
    <w:multiLevelType w:val="hybridMultilevel"/>
    <w:tmpl w:val="419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7A"/>
    <w:rsid w:val="0015167A"/>
    <w:rsid w:val="009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E9A96-9FFE-45FC-A204-0FF80E55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5167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5167A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InfoBlue">
    <w:name w:val="InfoBlue"/>
    <w:basedOn w:val="Normal"/>
    <w:next w:val="BodyText"/>
    <w:autoRedefine/>
    <w:rsid w:val="0015167A"/>
    <w:pPr>
      <w:widowControl w:val="0"/>
      <w:tabs>
        <w:tab w:val="left" w:pos="540"/>
        <w:tab w:val="left" w:pos="1260"/>
      </w:tabs>
      <w:spacing w:after="120" w:line="240" w:lineRule="atLeast"/>
      <w:jc w:val="center"/>
    </w:pPr>
    <w:rPr>
      <w:rFonts w:ascii="Arial" w:hAnsi="Arial"/>
      <w:i/>
      <w:color w:val="0000F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15167A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customStyle="1" w:styleId="GridTable4-Accent11">
    <w:name w:val="Grid Table 4 - Accent 11"/>
    <w:basedOn w:val="TableNormal"/>
    <w:uiPriority w:val="49"/>
    <w:rsid w:val="0015167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Pace</dc:creator>
  <cp:keywords/>
  <dc:description/>
  <cp:lastModifiedBy>Stefano Pace</cp:lastModifiedBy>
  <cp:revision>1</cp:revision>
  <dcterms:created xsi:type="dcterms:W3CDTF">2016-03-21T18:15:00Z</dcterms:created>
  <dcterms:modified xsi:type="dcterms:W3CDTF">2016-03-21T18:15:00Z</dcterms:modified>
</cp:coreProperties>
</file>